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9E86E" w14:textId="77777777" w:rsidR="004D2120" w:rsidRPr="0025573B" w:rsidRDefault="00000000">
      <w:pPr>
        <w:spacing w:line="240" w:lineRule="auto"/>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 xml:space="preserve">COMP5523 </w:t>
      </w:r>
      <w:r>
        <w:rPr>
          <w:rFonts w:ascii="Times New Roman" w:hAnsi="Times New Roman" w:cs="Times New Roman" w:hint="eastAsia"/>
          <w:b/>
          <w:bCs/>
          <w:i/>
          <w:iCs/>
          <w:sz w:val="24"/>
          <w:szCs w:val="24"/>
          <w:lang w:val="en-US"/>
        </w:rPr>
        <w:t>Computer Vision and Image Processing</w:t>
      </w:r>
      <w:r>
        <w:rPr>
          <w:rFonts w:ascii="Times New Roman" w:hAnsi="Times New Roman" w:cs="Times New Roman"/>
          <w:b/>
          <w:bCs/>
          <w:i/>
          <w:iCs/>
          <w:sz w:val="24"/>
          <w:szCs w:val="24"/>
          <w:lang w:val="en-US"/>
        </w:rPr>
        <w:t xml:space="preserve"> Project</w:t>
      </w:r>
    </w:p>
    <w:p w14:paraId="5E966A79" w14:textId="7CC84FC4" w:rsidR="004D2120" w:rsidRDefault="00000000">
      <w:pPr>
        <w:pStyle w:val="1"/>
        <w:spacing w:after="240" w:line="240" w:lineRule="auto"/>
        <w:jc w:val="center"/>
        <w:rPr>
          <w:rFonts w:ascii="Times New Roman" w:hAnsi="Times New Roman" w:cs="Times New Roman"/>
          <w:b/>
          <w:bCs/>
          <w:sz w:val="28"/>
          <w:szCs w:val="24"/>
          <w:lang w:val="en-US"/>
        </w:rPr>
      </w:pPr>
      <w:r>
        <w:rPr>
          <w:rFonts w:ascii="Times New Roman" w:hAnsi="Times New Roman" w:cs="Times New Roman" w:hint="eastAsia"/>
          <w:b/>
          <w:bCs/>
          <w:sz w:val="28"/>
          <w:szCs w:val="24"/>
          <w:lang w:val="en-US"/>
        </w:rPr>
        <w:t>Domain-Specific Text-to-Image Retrieval</w:t>
      </w:r>
    </w:p>
    <w:p w14:paraId="4B7F8BBB" w14:textId="77777777" w:rsidR="004D2120" w:rsidRDefault="00000000">
      <w:pPr>
        <w:pStyle w:val="2"/>
        <w:spacing w:after="240"/>
        <w:rPr>
          <w:rFonts w:ascii="Times New Roman" w:hAnsi="Times New Roman" w:cs="Times New Roman"/>
          <w:b/>
          <w:sz w:val="24"/>
          <w:u w:val="single"/>
          <w:lang w:val="en-US"/>
        </w:rPr>
      </w:pPr>
      <w:r>
        <w:rPr>
          <w:rFonts w:ascii="Times New Roman" w:hAnsi="Times New Roman" w:cs="Times New Roman"/>
          <w:b/>
          <w:sz w:val="24"/>
          <w:u w:val="single"/>
          <w:lang w:val="en-US"/>
        </w:rPr>
        <w:t>Motivation</w:t>
      </w:r>
      <w:r>
        <w:rPr>
          <w:rFonts w:ascii="Times New Roman" w:hAnsi="Times New Roman" w:cs="Times New Roman" w:hint="eastAsia"/>
          <w:b/>
          <w:sz w:val="24"/>
          <w:u w:val="single"/>
          <w:lang w:val="en-US"/>
        </w:rPr>
        <w:t>.</w:t>
      </w:r>
    </w:p>
    <w:p w14:paraId="772074B9" w14:textId="77777777" w:rsidR="004D2120" w:rsidRDefault="0000000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group project is designed to consolidate students’ understanding and practical expertise in computer vision. Students will gain extensive experience analyzing digital image data through state-of-the-art vision models and advanced pattern recognition approaches. The collaborative nature of the project cultivates leadership abilities, effective teamwork, and professional communication skills through the delivery of high-quality technical outputs. By bridging theoretical foundations with real-world applications, this project equips students with both the technical capabilities and professional competencies essential for success in computer vision and AI development. Thus, it aligns with the Intended Learning Outcomes (specifically, b, c, d, e) of COMP5523.</w:t>
      </w:r>
    </w:p>
    <w:p w14:paraId="332ADDB6" w14:textId="77777777" w:rsidR="004D2120" w:rsidRDefault="004D2120">
      <w:pPr>
        <w:spacing w:line="240" w:lineRule="auto"/>
        <w:rPr>
          <w:rFonts w:ascii="Times New Roman" w:hAnsi="Times New Roman" w:cs="Times New Roman"/>
          <w:sz w:val="24"/>
          <w:szCs w:val="24"/>
          <w:lang w:val="en-US"/>
        </w:rPr>
      </w:pPr>
    </w:p>
    <w:p w14:paraId="0E885661" w14:textId="77777777" w:rsidR="004D2120" w:rsidRDefault="00000000">
      <w:pPr>
        <w:pStyle w:val="2"/>
        <w:spacing w:after="240"/>
        <w:rPr>
          <w:rFonts w:ascii="Times New Roman" w:hAnsi="Times New Roman" w:cs="Times New Roman"/>
          <w:b/>
          <w:sz w:val="24"/>
          <w:u w:val="single"/>
          <w:lang w:val="en-US"/>
        </w:rPr>
      </w:pPr>
      <w:r>
        <w:rPr>
          <w:rFonts w:ascii="Times New Roman" w:hAnsi="Times New Roman" w:cs="Times New Roman" w:hint="eastAsia"/>
          <w:b/>
          <w:sz w:val="24"/>
          <w:u w:val="single"/>
          <w:lang w:val="en-US"/>
        </w:rPr>
        <w:t>Task Specification.</w:t>
      </w:r>
    </w:p>
    <w:p w14:paraId="1F6670C0" w14:textId="057EDC45" w:rsidR="004D2120" w:rsidRPr="0025573B" w:rsidRDefault="00000000">
      <w:pPr>
        <w:spacing w:line="240" w:lineRule="auto"/>
        <w:rPr>
          <w:rFonts w:ascii="Times New Roman" w:hAnsi="Times New Roman" w:cs="Times New Roman"/>
          <w:sz w:val="24"/>
          <w:szCs w:val="24"/>
          <w:lang w:val="en-US"/>
        </w:rPr>
      </w:pPr>
      <w:r>
        <w:rPr>
          <w:rFonts w:ascii="Times New Roman" w:hAnsi="Times New Roman" w:cs="Times New Roman" w:hint="eastAsia"/>
          <w:sz w:val="24"/>
          <w:szCs w:val="24"/>
          <w:lang w:val="en-US"/>
        </w:rPr>
        <w:t xml:space="preserve">This project aims to develop a </w:t>
      </w:r>
      <w:r>
        <w:rPr>
          <w:rFonts w:ascii="Times New Roman" w:hAnsi="Times New Roman" w:cs="Times New Roman" w:hint="eastAsia"/>
          <w:b/>
          <w:bCs/>
          <w:sz w:val="24"/>
          <w:szCs w:val="24"/>
          <w:lang w:val="en-US"/>
        </w:rPr>
        <w:t>text-to-image retrieval system</w:t>
      </w:r>
      <w:r>
        <w:rPr>
          <w:rFonts w:ascii="Times New Roman" w:hAnsi="Times New Roman" w:cs="Times New Roman" w:hint="eastAsia"/>
          <w:sz w:val="24"/>
          <w:szCs w:val="24"/>
          <w:lang w:val="en-US"/>
        </w:rPr>
        <w:t xml:space="preserve"> for an application domain of each group's own choice. Given a natural</w:t>
      </w:r>
      <w:r w:rsidR="00CF6142">
        <w:rPr>
          <w:rFonts w:ascii="Times New Roman" w:hAnsi="Times New Roman" w:cs="Times New Roman" w:hint="eastAsia"/>
          <w:sz w:val="24"/>
          <w:szCs w:val="24"/>
          <w:lang w:val="en-US"/>
        </w:rPr>
        <w:t xml:space="preserve"> </w:t>
      </w:r>
      <w:r>
        <w:rPr>
          <w:rFonts w:ascii="Times New Roman" w:hAnsi="Times New Roman" w:cs="Times New Roman" w:hint="eastAsia"/>
          <w:sz w:val="24"/>
          <w:szCs w:val="24"/>
          <w:lang w:val="en-US"/>
        </w:rPr>
        <w:t xml:space="preserve">language query (e.g., "a long red dress with puff sleeves" or "noodle soup with sliced beef"), the system should search a gallery of images and return a </w:t>
      </w:r>
      <w:r>
        <w:rPr>
          <w:rFonts w:ascii="Times New Roman" w:hAnsi="Times New Roman" w:cs="Times New Roman" w:hint="eastAsia"/>
          <w:b/>
          <w:bCs/>
          <w:sz w:val="24"/>
          <w:szCs w:val="24"/>
          <w:lang w:val="en-US"/>
        </w:rPr>
        <w:t>ranked list of the most relevant images</w:t>
      </w:r>
      <w:r>
        <w:rPr>
          <w:rFonts w:ascii="Times New Roman" w:hAnsi="Times New Roman" w:cs="Times New Roman" w:hint="eastAsia"/>
          <w:sz w:val="24"/>
          <w:szCs w:val="24"/>
          <w:lang w:val="en-US"/>
        </w:rPr>
        <w:t xml:space="preserve">. Instead of a single prescribed scenario, each group is free to choose its own domain, for example, fashion and products, food and recipes, artworks and painting styles, landmarks and buildings, plants and animals, </w:t>
      </w:r>
      <w:r w:rsidR="00002621">
        <w:rPr>
          <w:rFonts w:ascii="Times New Roman" w:hAnsi="Times New Roman" w:cs="Times New Roman" w:hint="eastAsia"/>
          <w:sz w:val="24"/>
          <w:szCs w:val="24"/>
          <w:lang w:val="en-US"/>
        </w:rPr>
        <w:t>o</w:t>
      </w:r>
      <w:r>
        <w:rPr>
          <w:rFonts w:ascii="Times New Roman" w:hAnsi="Times New Roman" w:cs="Times New Roman" w:hint="eastAsia"/>
          <w:sz w:val="24"/>
          <w:szCs w:val="24"/>
          <w:lang w:val="en-US"/>
        </w:rPr>
        <w:t>r any other domain that the group finds meaningful.</w:t>
      </w:r>
    </w:p>
    <w:p w14:paraId="3800415A" w14:textId="77777777" w:rsidR="004D2120" w:rsidRPr="0025573B" w:rsidRDefault="00000000">
      <w:pPr>
        <w:pStyle w:val="p1"/>
        <w:rPr>
          <w:rFonts w:ascii="Times New Roman" w:eastAsiaTheme="minorEastAsia" w:hAnsi="Times New Roman"/>
          <w:kern w:val="2"/>
          <w:sz w:val="24"/>
          <w:szCs w:val="24"/>
          <w14:ligatures w14:val="standardContextual"/>
        </w:rPr>
      </w:pPr>
      <w:r>
        <w:rPr>
          <w:rFonts w:ascii="Times New Roman" w:eastAsiaTheme="minorEastAsia" w:hAnsi="Times New Roman"/>
          <w:kern w:val="2"/>
          <w:sz w:val="24"/>
          <w:szCs w:val="24"/>
          <w14:ligatures w14:val="standardContextual"/>
        </w:rPr>
        <w:t xml:space="preserve">Since "relevance" means different things in different domains (e.g., matching the object category, its attributes, the style, or the place described in the query), each group should define what relevance means in its chosen domain, explain how its system measures relevance, and </w:t>
      </w:r>
      <w:r>
        <w:rPr>
          <w:rFonts w:ascii="Times New Roman" w:eastAsiaTheme="minorEastAsia" w:hAnsi="Times New Roman"/>
          <w:b/>
          <w:bCs/>
          <w:kern w:val="2"/>
          <w:sz w:val="24"/>
          <w:szCs w:val="24"/>
          <w14:ligatures w14:val="standardContextual"/>
        </w:rPr>
        <w:t>construct its own evaluation (test) set</w:t>
      </w:r>
      <w:r>
        <w:rPr>
          <w:rFonts w:ascii="Times New Roman" w:eastAsiaTheme="minorEastAsia" w:hAnsi="Times New Roman"/>
          <w:kern w:val="2"/>
          <w:sz w:val="24"/>
          <w:szCs w:val="24"/>
          <w14:ligatures w14:val="standardContextual"/>
        </w:rPr>
        <w:t xml:space="preserve"> to measure how well its system works. The evaluation set should consist of text queries with their ground-truth relevant images in the gallery, together with clearly stated relevance criteria.</w:t>
      </w:r>
    </w:p>
    <w:p w14:paraId="7CD7FE19" w14:textId="77777777" w:rsidR="004D2120" w:rsidRPr="0025573B" w:rsidRDefault="004D2120">
      <w:pPr>
        <w:pStyle w:val="p2"/>
        <w:rPr>
          <w:rFonts w:ascii="Times New Roman" w:eastAsiaTheme="minorEastAsia" w:hAnsi="Times New Roman"/>
          <w:kern w:val="2"/>
          <w:sz w:val="24"/>
          <w:szCs w:val="24"/>
          <w14:ligatures w14:val="standardContextual"/>
        </w:rPr>
      </w:pPr>
    </w:p>
    <w:p w14:paraId="053BEE36" w14:textId="5BB2FD82" w:rsidR="004D2120" w:rsidRPr="0025573B" w:rsidRDefault="004D2120">
      <w:pPr>
        <w:pStyle w:val="p1"/>
        <w:rPr>
          <w:rFonts w:ascii="Times New Roman" w:eastAsiaTheme="minorEastAsia" w:hAnsi="Times New Roman"/>
          <w:kern w:val="2"/>
          <w:sz w:val="24"/>
          <w:szCs w:val="24"/>
          <w14:ligatures w14:val="standardContextual"/>
        </w:rPr>
      </w:pPr>
      <w:r>
        <w:rPr>
          <w:rFonts w:ascii="Times New Roman" w:eastAsiaTheme="minorEastAsia" w:hAnsi="Times New Roman"/>
          <w:kern w:val="2"/>
          <w:sz w:val="24"/>
          <w:szCs w:val="24"/>
          <w14:ligatures w14:val="standardContextual"/>
        </w:rPr>
        <w:t>The system may include (but is not limited to) the following components:</w:t>
      </w:r>
    </w:p>
    <w:p w14:paraId="672E3B19" w14:textId="77777777" w:rsidR="004D2120" w:rsidRPr="0025573B" w:rsidRDefault="00000000">
      <w:pPr>
        <w:pStyle w:val="p1"/>
        <w:numPr>
          <w:ilvl w:val="0"/>
          <w:numId w:val="1"/>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Cross-modal representation</w:t>
      </w:r>
      <w:r>
        <w:rPr>
          <w:rFonts w:ascii="Times New Roman" w:eastAsiaTheme="minorEastAsia" w:hAnsi="Times New Roman"/>
          <w:kern w:val="2"/>
          <w:sz w:val="24"/>
          <w:szCs w:val="24"/>
          <w14:ligatures w14:val="standardContextual"/>
        </w:rPr>
        <w:t>: map text queries and images into comparable representations, e.g., with vision-language models trained by contrastive learning (e.g., CLIP), or by describing images in text (e.g., image captioning, object or attribute tags) and matching the descriptions with the query.</w:t>
      </w:r>
    </w:p>
    <w:p w14:paraId="739E11BC" w14:textId="77777777" w:rsidR="004D2120" w:rsidRPr="0025573B" w:rsidRDefault="00000000">
      <w:pPr>
        <w:pStyle w:val="p1"/>
        <w:numPr>
          <w:ilvl w:val="0"/>
          <w:numId w:val="1"/>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Similarity search and indexing</w:t>
      </w:r>
      <w:r>
        <w:rPr>
          <w:rFonts w:ascii="Times New Roman" w:eastAsiaTheme="minorEastAsia" w:hAnsi="Times New Roman"/>
          <w:kern w:val="2"/>
          <w:sz w:val="24"/>
          <w:szCs w:val="24"/>
          <w14:ligatures w14:val="standardContextual"/>
        </w:rPr>
        <w:t>: compare query and image representations (e.g., cosine similarity) and search the gallery efficiently, e.g., with (approximate) nearest-neighbor search for large galleries.</w:t>
      </w:r>
    </w:p>
    <w:p w14:paraId="121B4978" w14:textId="77777777" w:rsidR="004D2120" w:rsidRPr="0025573B" w:rsidRDefault="00000000">
      <w:pPr>
        <w:pStyle w:val="p1"/>
        <w:numPr>
          <w:ilvl w:val="0"/>
          <w:numId w:val="1"/>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Domain adaptation</w:t>
      </w:r>
      <w:r>
        <w:rPr>
          <w:rFonts w:ascii="Times New Roman" w:eastAsiaTheme="minorEastAsia" w:hAnsi="Times New Roman"/>
          <w:kern w:val="2"/>
          <w:sz w:val="24"/>
          <w:szCs w:val="24"/>
          <w14:ligatures w14:val="standardContextual"/>
        </w:rPr>
        <w:t>: tailor the system to the chosen domain, e.g., by fine-tuning on domain image-text pairs, designing prompt templates, or rewriting and expanding user queries.</w:t>
      </w:r>
    </w:p>
    <w:p w14:paraId="3BDE30EC" w14:textId="77777777" w:rsidR="004D2120" w:rsidRPr="0025573B" w:rsidRDefault="00000000">
      <w:pPr>
        <w:pStyle w:val="p1"/>
        <w:numPr>
          <w:ilvl w:val="0"/>
          <w:numId w:val="1"/>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Re-ranking and query understanding</w:t>
      </w:r>
      <w:r>
        <w:rPr>
          <w:rFonts w:ascii="Times New Roman" w:eastAsiaTheme="minorEastAsia" w:hAnsi="Times New Roman"/>
          <w:kern w:val="2"/>
          <w:sz w:val="24"/>
          <w:szCs w:val="24"/>
          <w14:ligatures w14:val="standardContextual"/>
        </w:rPr>
        <w:t>: refine the initial ranking (e.g., with a stronger vision-language model or object detection to verify details mentioned in the query), or handle more complex queries involving attributes, counts, or spatial relations.</w:t>
      </w:r>
    </w:p>
    <w:p w14:paraId="5607ADA4" w14:textId="77777777" w:rsidR="004D2120" w:rsidRPr="0025573B" w:rsidRDefault="00000000">
      <w:pPr>
        <w:pStyle w:val="p1"/>
        <w:numPr>
          <w:ilvl w:val="0"/>
          <w:numId w:val="1"/>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User interface</w:t>
      </w:r>
      <w:r>
        <w:rPr>
          <w:rFonts w:ascii="Times New Roman" w:eastAsiaTheme="minorEastAsia" w:hAnsi="Times New Roman"/>
          <w:kern w:val="2"/>
          <w:sz w:val="24"/>
          <w:szCs w:val="24"/>
          <w14:ligatures w14:val="standardContextual"/>
        </w:rPr>
        <w:t>: allow users to type queries and browse the ranked results easily.</w:t>
      </w:r>
    </w:p>
    <w:p w14:paraId="7F9D5998" w14:textId="77777777" w:rsidR="004D2120" w:rsidRPr="0025573B" w:rsidRDefault="004D2120">
      <w:pPr>
        <w:pStyle w:val="p2"/>
        <w:rPr>
          <w:rFonts w:ascii="Times New Roman" w:eastAsiaTheme="minorEastAsia" w:hAnsi="Times New Roman"/>
          <w:kern w:val="2"/>
          <w:sz w:val="24"/>
          <w:szCs w:val="24"/>
          <w14:ligatures w14:val="standardContextual"/>
        </w:rPr>
      </w:pPr>
    </w:p>
    <w:p w14:paraId="5283276F" w14:textId="77777777" w:rsidR="004D2120" w:rsidRPr="0025573B" w:rsidRDefault="00000000">
      <w:pPr>
        <w:pStyle w:val="p1"/>
        <w:rPr>
          <w:rFonts w:ascii="Times New Roman Bold" w:eastAsiaTheme="minorEastAsia" w:hAnsi="Times New Roman Bold" w:cs="Times New Roman Bold"/>
          <w:b/>
          <w:bCs/>
          <w:kern w:val="2"/>
          <w:sz w:val="24"/>
          <w:szCs w:val="24"/>
          <w14:ligatures w14:val="standardContextual"/>
        </w:rPr>
      </w:pPr>
      <w:r>
        <w:rPr>
          <w:rFonts w:ascii="Times New Roman" w:eastAsiaTheme="minorEastAsia" w:hAnsi="Times New Roman"/>
          <w:b/>
          <w:bCs/>
          <w:kern w:val="2"/>
          <w:sz w:val="24"/>
          <w:szCs w:val="24"/>
          <w14:ligatures w14:val="standardContextual"/>
        </w:rPr>
        <w:t>Example interaction (a food domain):</w:t>
      </w:r>
    </w:p>
    <w:p w14:paraId="0C8CB9E6" w14:textId="77777777" w:rsidR="004D2120" w:rsidRPr="0025573B" w:rsidRDefault="00000000">
      <w:pPr>
        <w:pStyle w:val="p1"/>
        <w:numPr>
          <w:ilvl w:val="0"/>
          <w:numId w:val="2"/>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kern w:val="2"/>
          <w:sz w:val="24"/>
          <w:szCs w:val="24"/>
          <w14:ligatures w14:val="standardContextual"/>
        </w:rPr>
        <w:lastRenderedPageBreak/>
        <w:t>User: types "spicy noodle soup with sliced beef and green onions".</w:t>
      </w:r>
    </w:p>
    <w:p w14:paraId="0DC4679A" w14:textId="77777777" w:rsidR="004D2120" w:rsidRPr="0025573B" w:rsidRDefault="00000000">
      <w:pPr>
        <w:pStyle w:val="p1"/>
        <w:numPr>
          <w:ilvl w:val="0"/>
          <w:numId w:val="2"/>
        </w:numPr>
        <w:tabs>
          <w:tab w:val="clear" w:pos="420"/>
        </w:tabs>
        <w:rPr>
          <w:rFonts w:ascii="Times New Roman" w:eastAsiaTheme="minorEastAsia" w:hAnsi="Times New Roman"/>
          <w:kern w:val="2"/>
          <w:sz w:val="24"/>
          <w:szCs w:val="24"/>
          <w14:ligatures w14:val="standardContextual"/>
        </w:rPr>
      </w:pPr>
      <w:r>
        <w:rPr>
          <w:rFonts w:ascii="Times New Roman" w:eastAsiaTheme="minorEastAsia" w:hAnsi="Times New Roman"/>
          <w:kern w:val="2"/>
          <w:sz w:val="24"/>
          <w:szCs w:val="24"/>
          <w14:ligatures w14:val="standardContextual"/>
        </w:rPr>
        <w:t>System: returns the ten most relevant dishes from its food gallery, each shown with its name and relevance score; the user can refine the query (e.g., adding "served in a clay pot") and search again.</w:t>
      </w:r>
    </w:p>
    <w:p w14:paraId="42C73784" w14:textId="77777777" w:rsidR="004D2120" w:rsidRPr="0025573B" w:rsidRDefault="004D2120">
      <w:pPr>
        <w:pStyle w:val="p2"/>
        <w:rPr>
          <w:rFonts w:ascii="Times New Roman" w:eastAsiaTheme="minorEastAsia" w:hAnsi="Times New Roman"/>
          <w:kern w:val="2"/>
          <w:sz w:val="24"/>
          <w:szCs w:val="24"/>
          <w14:ligatures w14:val="standardContextual"/>
        </w:rPr>
      </w:pPr>
    </w:p>
    <w:p w14:paraId="6FA9A21C" w14:textId="77777777" w:rsidR="004D2120" w:rsidRPr="0025573B" w:rsidRDefault="00000000">
      <w:pPr>
        <w:pStyle w:val="p1"/>
        <w:rPr>
          <w:rFonts w:ascii="Times New Roman" w:eastAsiaTheme="minorEastAsia" w:hAnsi="Times New Roman"/>
          <w:kern w:val="2"/>
          <w:sz w:val="24"/>
          <w:szCs w:val="24"/>
          <w14:ligatures w14:val="standardContextual"/>
        </w:rPr>
      </w:pPr>
      <w:r>
        <w:rPr>
          <w:rFonts w:ascii="Times New Roman" w:eastAsiaTheme="minorEastAsia" w:hAnsi="Times New Roman"/>
          <w:kern w:val="2"/>
          <w:sz w:val="24"/>
          <w:szCs w:val="24"/>
          <w14:ligatures w14:val="standardContextual"/>
        </w:rPr>
        <w:t>To successfully complete the project, each group will go through the following key steps, using the knowledge and techniques learned in class and beyond:</w:t>
      </w:r>
    </w:p>
    <w:p w14:paraId="59BD003C" w14:textId="77777777" w:rsidR="004D2120" w:rsidRPr="0025573B" w:rsidRDefault="004D2120">
      <w:pPr>
        <w:pStyle w:val="p1"/>
        <w:rPr>
          <w:rFonts w:ascii="Times New Roman" w:eastAsiaTheme="minorEastAsia" w:hAnsi="Times New Roman"/>
          <w:kern w:val="2"/>
          <w:sz w:val="24"/>
          <w:szCs w:val="24"/>
          <w14:ligatures w14:val="standardContextual"/>
        </w:rPr>
      </w:pPr>
    </w:p>
    <w:p w14:paraId="42BEE593" w14:textId="77777777" w:rsidR="004D2120" w:rsidRPr="0025573B" w:rsidRDefault="00000000">
      <w:pPr>
        <w:pStyle w:val="p1"/>
        <w:numPr>
          <w:ilvl w:val="0"/>
          <w:numId w:val="3"/>
        </w:numPr>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Domain definition and data preparation</w:t>
      </w:r>
      <w:r>
        <w:rPr>
          <w:rFonts w:ascii="Times New Roman" w:eastAsiaTheme="minorEastAsia" w:hAnsi="Times New Roman"/>
          <w:kern w:val="2"/>
          <w:sz w:val="24"/>
          <w:szCs w:val="24"/>
          <w14:ligatures w14:val="standardContextual"/>
        </w:rPr>
        <w:t>: Define the domain and the users' needs, and explain why text-to-image search is useful there. If preferred, the domain can also be general, i.e., groups are not restricted to one specific domain. Collect and organize an image gallery (e.g., from public datasets, web images, or photos taken by the group members), and preprocess it to ensure consistency and quality (e.g., removing duplicates and corrupted images). Use data in accordance with its license, and avoid collecting or exposing personal data, such as searching for specific people by their faces.</w:t>
      </w:r>
    </w:p>
    <w:p w14:paraId="307A01D5" w14:textId="77777777" w:rsidR="004D2120" w:rsidRPr="0025573B" w:rsidRDefault="00000000">
      <w:pPr>
        <w:pStyle w:val="p1"/>
        <w:numPr>
          <w:ilvl w:val="0"/>
          <w:numId w:val="3"/>
        </w:numPr>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Evaluation set construction</w:t>
      </w:r>
      <w:r>
        <w:rPr>
          <w:rFonts w:ascii="Times New Roman" w:eastAsiaTheme="minorEastAsia" w:hAnsi="Times New Roman"/>
          <w:kern w:val="2"/>
          <w:sz w:val="24"/>
          <w:szCs w:val="24"/>
          <w14:ligatures w14:val="standardContextual"/>
        </w:rPr>
        <w:t>: Build an evaluation set with text queries and their ground-truth relevant images, and clearly state the relevance criteria. Groups are encouraged to construct their own evaluation set (e.g., writing queries and labeling relevant images), and may also adapt public datasets. If public datasets are used, cite their sources. If data are collected or annotated by the group, describe the collection or annotation process, as applicable.</w:t>
      </w:r>
    </w:p>
    <w:p w14:paraId="53A52284" w14:textId="77777777" w:rsidR="004D2120" w:rsidRPr="0025573B" w:rsidRDefault="00000000">
      <w:pPr>
        <w:pStyle w:val="p1"/>
        <w:numPr>
          <w:ilvl w:val="0"/>
          <w:numId w:val="3"/>
        </w:numPr>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Algorithm design</w:t>
      </w:r>
      <w:r>
        <w:rPr>
          <w:rFonts w:ascii="Times New Roman" w:eastAsiaTheme="minorEastAsia" w:hAnsi="Times New Roman"/>
          <w:kern w:val="2"/>
          <w:sz w:val="24"/>
          <w:szCs w:val="24"/>
          <w14:ligatures w14:val="standardContextual"/>
        </w:rPr>
        <w:t>: Design and compare approaches for text and image representation, similarity measurement, and ranking, and justify the design choices for the chosen domain.</w:t>
      </w:r>
    </w:p>
    <w:p w14:paraId="012A0F81" w14:textId="77777777" w:rsidR="004D2120" w:rsidRPr="0025573B" w:rsidRDefault="00000000">
      <w:pPr>
        <w:pStyle w:val="p1"/>
        <w:numPr>
          <w:ilvl w:val="0"/>
          <w:numId w:val="3"/>
        </w:numPr>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System implementation</w:t>
      </w:r>
      <w:r>
        <w:rPr>
          <w:rFonts w:ascii="Times New Roman" w:eastAsiaTheme="minorEastAsia" w:hAnsi="Times New Roman"/>
          <w:kern w:val="2"/>
          <w:sz w:val="24"/>
          <w:szCs w:val="24"/>
          <w14:ligatures w14:val="standardContextual"/>
        </w:rPr>
        <w:t>: Integrate the chosen models and tools into a complete, working retrieval system (e.g., PyTorch + OpenCV), with a user-friendly interface that accepts text queries and displays the ranked results.</w:t>
      </w:r>
    </w:p>
    <w:p w14:paraId="45A16A68" w14:textId="77777777" w:rsidR="004D2120" w:rsidRPr="0025573B" w:rsidRDefault="00000000">
      <w:pPr>
        <w:pStyle w:val="p1"/>
        <w:numPr>
          <w:ilvl w:val="0"/>
          <w:numId w:val="3"/>
        </w:numPr>
        <w:rPr>
          <w:rFonts w:ascii="Times New Roman" w:eastAsiaTheme="minorEastAsia" w:hAnsi="Times New Roman"/>
          <w:kern w:val="2"/>
          <w:sz w:val="24"/>
          <w:szCs w:val="24"/>
          <w14:ligatures w14:val="standardContextual"/>
        </w:rPr>
      </w:pPr>
      <w:r>
        <w:rPr>
          <w:rFonts w:ascii="Times New Roman" w:eastAsiaTheme="minorEastAsia" w:hAnsi="Times New Roman"/>
          <w:b/>
          <w:bCs/>
          <w:kern w:val="2"/>
          <w:sz w:val="24"/>
          <w:szCs w:val="24"/>
          <w14:ligatures w14:val="standardContextual"/>
        </w:rPr>
        <w:t>Performance evaluation</w:t>
      </w:r>
      <w:r>
        <w:rPr>
          <w:rFonts w:ascii="Times New Roman" w:eastAsiaTheme="minorEastAsia" w:hAnsi="Times New Roman"/>
          <w:kern w:val="2"/>
          <w:sz w:val="24"/>
          <w:szCs w:val="24"/>
          <w14:ligatures w14:val="standardContextual"/>
        </w:rPr>
        <w:t xml:space="preserve">: Evaluate the system on the evaluation set. Each group must evaluate retrieval quality using at least one measure appropriate to its domain (e.g., Precision@K, Recall@K, or mAP) and justify its choice. Efficiency, such as query latency, may also be evaluated. Explain the evaluation protocol and analyze failure cases.</w:t>
      </w:r>
    </w:p>
    <w:p w14:paraId="29DD6AAF" w14:textId="6A7C7AAD" w:rsidR="004D2120" w:rsidRPr="0025573B" w:rsidRDefault="004D2120">
      <w:pPr>
        <w:pStyle w:val="p2"/>
        <w:rPr>
          <w:rFonts w:ascii="Times New Roman" w:eastAsiaTheme="minorEastAsia" w:hAnsi="Times New Roman"/>
          <w:kern w:val="2"/>
          <w:sz w:val="24"/>
          <w:szCs w:val="24"/>
          <w14:ligatures w14:val="standardContextual"/>
        </w:rPr>
      </w:pPr>
    </w:p>
    <w:p w14:paraId="435D68BE" w14:textId="79683F11" w:rsidR="004D2120" w:rsidRPr="0025573B" w:rsidRDefault="00000000">
      <w:pPr>
        <w:pStyle w:val="p1"/>
        <w:rPr>
          <w:rFonts w:ascii="Times New Roman Bold" w:eastAsiaTheme="minorEastAsia" w:hAnsi="Times New Roman Bold" w:cs="Times New Roman Bold"/>
          <w:b/>
          <w:bCs/>
          <w:kern w:val="2"/>
          <w:sz w:val="24"/>
          <w:szCs w:val="24"/>
          <w14:ligatures w14:val="standardContextual"/>
        </w:rPr>
      </w:pPr>
      <w:r>
        <w:rPr>
          <w:rFonts w:ascii="Times New Roman" w:eastAsiaTheme="minorEastAsia" w:hAnsi="Times New Roman"/>
          <w:b/>
          <w:bCs/>
          <w:kern w:val="2"/>
          <w:sz w:val="24"/>
          <w:szCs w:val="24"/>
          <w14:ligatures w14:val="standardContextual"/>
        </w:rPr>
        <w:t xml:space="preserve">Use of AI tools: </w:t>
      </w:r>
      <w:r>
        <w:rPr>
          <w:rFonts w:ascii="Times New Roman" w:eastAsiaTheme="minorEastAsia" w:hAnsi="Times New Roman"/>
          <w:kern w:val="2"/>
          <w:sz w:val="24"/>
          <w:szCs w:val="24"/>
          <w14:ligatures w14:val="standardContextual"/>
        </w:rPr>
        <w:t>The use of AI tools is not restricted. However, every use of AI must be clearly disclosed, stating where and how it was used. Both the presentation and the report should show how the group members collaborated with AI, i.e., which parts were done by the group members, which parts were done by AI tools, and how the AI-generated outputs were checked and integrated.</w:t>
      </w:r>
    </w:p>
    <w:p w14:paraId="5C7BE781" w14:textId="77777777" w:rsidR="004D2120" w:rsidRPr="0025573B" w:rsidRDefault="004D2120">
      <w:pPr>
        <w:spacing w:line="240" w:lineRule="auto"/>
        <w:rPr>
          <w:rFonts w:ascii="Times New Roman" w:hAnsi="Times New Roman" w:cs="Times New Roman"/>
          <w:sz w:val="24"/>
          <w:szCs w:val="24"/>
          <w:lang w:val="en-US"/>
        </w:rPr>
      </w:pPr>
    </w:p>
    <w:p w14:paraId="3E41299B" w14:textId="77777777" w:rsidR="004D2120" w:rsidRDefault="00000000">
      <w:pPr>
        <w:pStyle w:val="2"/>
        <w:spacing w:after="240"/>
        <w:rPr>
          <w:rFonts w:ascii="Times New Roman" w:hAnsi="Times New Roman" w:cs="Times New Roman"/>
          <w:b/>
          <w:sz w:val="24"/>
          <w:u w:val="single"/>
          <w:lang w:val="en-US"/>
        </w:rPr>
      </w:pPr>
      <w:r>
        <w:rPr>
          <w:rFonts w:ascii="Times New Roman" w:hAnsi="Times New Roman" w:cs="Times New Roman"/>
          <w:b/>
          <w:sz w:val="24"/>
          <w:u w:val="single"/>
          <w:lang w:val="en-US"/>
        </w:rPr>
        <w:t>Important Dates.</w:t>
      </w:r>
    </w:p>
    <w:p w14:paraId="64E5E6B7" w14:textId="2F42BA38" w:rsidR="004D2120" w:rsidRPr="0025573B" w:rsidRDefault="0000000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There are two important </w:t>
      </w:r>
      <w:r w:rsidR="00BF6D6B" w:rsidRPr="00BF6D6B">
        <w:rPr>
          <w:rFonts w:ascii="Times New Roman" w:hAnsi="Times New Roman" w:cs="Times New Roman"/>
          <w:sz w:val="24"/>
          <w:szCs w:val="24"/>
          <w:lang w:val="en-US"/>
        </w:rPr>
        <w:t>deliverables</w:t>
      </w:r>
      <w:r w:rsidR="00BF6D6B">
        <w:rPr>
          <w:rFonts w:ascii="Times New Roman" w:hAnsi="Times New Roman" w:cs="Times New Roman" w:hint="eastAsia"/>
          <w:sz w:val="24"/>
          <w:szCs w:val="24"/>
          <w:lang w:val="en-US"/>
        </w:rPr>
        <w:t xml:space="preserve"> </w:t>
      </w:r>
      <w:r>
        <w:rPr>
          <w:rFonts w:ascii="Times New Roman" w:hAnsi="Times New Roman" w:cs="Times New Roman"/>
          <w:sz w:val="24"/>
          <w:szCs w:val="24"/>
          <w:lang w:val="en-US"/>
        </w:rPr>
        <w:t>that students need to prepare:</w:t>
      </w:r>
    </w:p>
    <w:p w14:paraId="62D0D84A" w14:textId="490129AA" w:rsidR="004D2120" w:rsidRPr="0025573B" w:rsidRDefault="00000000">
      <w:pPr>
        <w:pStyle w:val="a4"/>
        <w:numPr>
          <w:ilvl w:val="0"/>
          <w:numId w:val="4"/>
        </w:numPr>
        <w:spacing w:line="240" w:lineRule="auto"/>
        <w:rPr>
          <w:rFonts w:ascii="Times New Roman" w:hAnsi="Times New Roman" w:cs="Times New Roman"/>
          <w:sz w:val="24"/>
          <w:szCs w:val="24"/>
          <w:lang w:val="en-US"/>
        </w:rPr>
      </w:pPr>
      <w:r>
        <w:rPr>
          <w:rFonts w:ascii="Times New Roman" w:hAnsi="Times New Roman" w:cs="Times New Roman"/>
          <w:b/>
          <w:sz w:val="24"/>
          <w:szCs w:val="24"/>
          <w:lang w:val="en-US"/>
        </w:rPr>
        <w:t>In-Class Presentation with Demonstration (18:30 to 21:20, November 18, 2026, Wednesday, TU101)</w:t>
      </w:r>
      <w:r>
        <w:rPr>
          <w:rFonts w:ascii="Times New Roman" w:hAnsi="Times New Roman" w:cs="Times New Roman"/>
          <w:sz w:val="24"/>
          <w:szCs w:val="24"/>
          <w:lang w:val="en-US"/>
        </w:rPr>
        <w:t xml:space="preserve">: Each group will give a 7-minute presentation during the class (no QA session). The presentation should showcase the chosen domain, task settings, challenges, methodologies, and their developed text-to-image retrieval system's functionality, features, and effectiveness, including the results on the group's own evaluation set, as well as how the group members collaborated with AI tools (which parts were done by the group members and which by AI). During the presentation, students will show a recorded demonstration, showcasing </w:t>
      </w:r>
      <w:r>
        <w:rPr>
          <w:rFonts w:ascii="Times New Roman" w:hAnsi="Times New Roman" w:cs="Times New Roman"/>
          <w:sz w:val="24"/>
          <w:szCs w:val="24"/>
          <w:lang w:val="en-US"/>
        </w:rPr>
        <w:lastRenderedPageBreak/>
        <w:t>how the system retrieves relevant images for real text queries in the chosen domain.</w:t>
      </w:r>
    </w:p>
    <w:p w14:paraId="0106789C" w14:textId="77777777" w:rsidR="004D2120" w:rsidRPr="0025573B" w:rsidRDefault="00000000">
      <w:pPr>
        <w:pStyle w:val="a4"/>
        <w:numPr>
          <w:ilvl w:val="0"/>
          <w:numId w:val="4"/>
        </w:numPr>
        <w:spacing w:before="240" w:line="240" w:lineRule="auto"/>
        <w:rPr>
          <w:rFonts w:ascii="Times New Roman" w:hAnsi="Times New Roman" w:cs="Times New Roman"/>
          <w:b/>
          <w:sz w:val="24"/>
          <w:u w:val="single"/>
          <w:lang w:val="en-US"/>
        </w:rPr>
      </w:pPr>
      <w:r>
        <w:rPr>
          <w:rFonts w:ascii="Times New Roman" w:hAnsi="Times New Roman" w:cs="Times New Roman"/>
          <w:b/>
          <w:sz w:val="24"/>
          <w:szCs w:val="24"/>
          <w:lang w:val="en-US"/>
        </w:rPr>
        <w:t>Project Report Submission (by 23:59 on November 25, 2026, Wednesday)</w:t>
      </w:r>
      <w:r>
        <w:rPr>
          <w:rFonts w:ascii="Times New Roman" w:hAnsi="Times New Roman" w:cs="Times New Roman"/>
          <w:sz w:val="24"/>
          <w:szCs w:val="24"/>
          <w:lang w:val="en-US"/>
        </w:rPr>
        <w:t xml:space="preserve">: Alongside the class presentation, each group should submit a comprehensive project report. The report should document the chosen domain, task setting, background, construction of the evaluation set, system development process, challenges, methodologies, outcomes, and evaluation results, together with a statement on the use of AI tools that explains where AI was used and which parts were done by the group members and which by AI. Additionally, the group members' roles and contributions made by each group member (4 to 6 members per group) should be delineated. The report should also include a peer review of another group's project. After all presentations have finished, the teaching team will release the peer review assignment, in which each group is assigned another group to review. The review should be based on the assigned group's presentation and demonstration, commenting on aspects such as the task setting, methodology, evaluation, and system functionality, and giving specific and constructive suggestions for improvement. </w:t>
      </w:r>
      <w:r>
        <w:rPr>
          <w:rFonts w:ascii="Times New Roman" w:hAnsi="Times New Roman" w:cs="Times New Roman"/>
          <w:b/>
          <w:bCs/>
          <w:sz w:val="24"/>
          <w:szCs w:val="24"/>
          <w:u w:val="single"/>
          <w:lang w:val="en-US"/>
        </w:rPr>
        <w:t>The review will be used only to grade the reviewing group (see the Peer Review criterion in the Assessment Rubrics); it will not be used to grade the reviewed group.</w:t>
      </w:r>
      <w:r>
        <w:rPr>
          <w:rFonts w:ascii="Times New Roman" w:hAnsi="Times New Roman" w:cs="Times New Roman"/>
          <w:sz w:val="24"/>
          <w:szCs w:val="24"/>
          <w:lang w:val="en-US"/>
        </w:rPr>
        <w:t xml:space="preserve"> The report should be </w:t>
      </w:r>
      <w:r>
        <w:rPr>
          <w:rFonts w:ascii="Times New Roman" w:hAnsi="Times New Roman" w:cs="Times New Roman"/>
          <w:b/>
          <w:color w:val="FF0000"/>
          <w:sz w:val="24"/>
          <w:szCs w:val="24"/>
          <w:lang w:val="en-US"/>
        </w:rPr>
        <w:t>capped at 8 A4 portrait</w:t>
      </w:r>
      <w:r>
        <w:rPr>
          <w:rFonts w:ascii="Times New Roman" w:hAnsi="Times New Roman" w:cs="Times New Roman"/>
          <w:sz w:val="24"/>
          <w:szCs w:val="24"/>
          <w:lang w:val="en-US"/>
        </w:rPr>
        <w:t xml:space="preserve"> pages, with unlimited spaces for references in APA formatting and for the peer review. There is no need to include a Table of Contents and the cover page. The text should be </w:t>
      </w:r>
      <w:r>
        <w:rPr>
          <w:rFonts w:ascii="Times New Roman" w:hAnsi="Times New Roman" w:cs="Times New Roman"/>
          <w:i/>
          <w:sz w:val="24"/>
          <w:szCs w:val="24"/>
          <w:lang w:val="en-US"/>
        </w:rPr>
        <w:t>formatted in 12-size Times New Roman, 1.0 line space, and a single column with a 1-inch margin,</w:t>
      </w:r>
      <w:r>
        <w:rPr>
          <w:rFonts w:ascii="Times New Roman" w:hAnsi="Times New Roman" w:cs="Times New Roman"/>
          <w:sz w:val="24"/>
          <w:szCs w:val="24"/>
          <w:lang w:val="en-US"/>
        </w:rPr>
        <w:t xml:space="preserve"> while there are no requirements for figures and tables (students are encouraged to put in figures and tables to make the writing more eye-catching and easy to understand).</w:t>
      </w:r>
    </w:p>
    <w:p w14:paraId="704DB776" w14:textId="77777777" w:rsidR="004D2120" w:rsidRPr="0025573B" w:rsidRDefault="004D2120">
      <w:pPr>
        <w:pStyle w:val="a4"/>
        <w:spacing w:before="240" w:line="240" w:lineRule="auto"/>
        <w:ind w:left="0"/>
        <w:rPr>
          <w:rFonts w:ascii="Times New Roman" w:hAnsi="Times New Roman" w:cs="Times New Roman"/>
          <w:b/>
          <w:sz w:val="24"/>
          <w:u w:val="single"/>
          <w:lang w:val="en-US"/>
        </w:rPr>
      </w:pPr>
    </w:p>
    <w:p w14:paraId="70840BF2" w14:textId="77777777" w:rsidR="004D2120" w:rsidRPr="0025573B" w:rsidRDefault="00000000">
      <w:pPr>
        <w:pStyle w:val="2"/>
        <w:spacing w:after="240"/>
        <w:rPr>
          <w:rFonts w:ascii="Times New Roman" w:hAnsi="Times New Roman" w:cs="Times New Roman"/>
          <w:b/>
          <w:sz w:val="24"/>
          <w:u w:val="single"/>
          <w:lang w:val="en-US"/>
        </w:rPr>
      </w:pPr>
      <w:r>
        <w:rPr>
          <w:rFonts w:ascii="Times New Roman" w:hAnsi="Times New Roman" w:cs="Times New Roman"/>
          <w:b/>
          <w:sz w:val="24"/>
          <w:u w:val="single"/>
          <w:lang w:val="en-US"/>
        </w:rPr>
        <w:t>Assessment Rubrics.</w:t>
      </w:r>
    </w:p>
    <w:p w14:paraId="14CB45AB" w14:textId="77777777" w:rsidR="004D2120" w:rsidRPr="0025573B" w:rsidRDefault="00000000">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 xml:space="preserve">The project will take </w:t>
      </w:r>
      <w:r>
        <w:rPr>
          <w:rFonts w:ascii="Times New Roman" w:hAnsi="Times New Roman" w:cs="Times New Roman" w:hint="eastAsia"/>
          <w:sz w:val="24"/>
          <w:szCs w:val="24"/>
          <w:lang w:val="en-US"/>
        </w:rPr>
        <w:t>1</w:t>
      </w:r>
      <w:r>
        <w:rPr>
          <w:rFonts w:ascii="Times New Roman" w:hAnsi="Times New Roman" w:cs="Times New Roman"/>
          <w:sz w:val="24"/>
          <w:szCs w:val="24"/>
          <w:lang w:val="en-US"/>
        </w:rPr>
        <w:t xml:space="preserve">5% of the final grade with the assessment rubrics as follows. The rubric assesses the project based on the given criteria, with a scale of 2.5% to 0.5%, where 2.5% represents the highest level of achievement and 0.5% represents the lowest. The descriptions provided in the rubric can be tailored to the project's specific requirements. </w:t>
      </w:r>
    </w:p>
    <w:p w14:paraId="08B85596" w14:textId="77777777" w:rsidR="004D2120" w:rsidRDefault="00000000">
      <w:pPr>
        <w:pStyle w:val="a4"/>
        <w:numPr>
          <w:ilvl w:val="0"/>
          <w:numId w:val="5"/>
        </w:numPr>
        <w:spacing w:before="240" w:line="240" w:lineRule="auto"/>
        <w:rPr>
          <w:rFonts w:ascii="Times New Roman" w:hAnsi="Times New Roman" w:cs="Times New Roman"/>
          <w:sz w:val="24"/>
          <w:szCs w:val="24"/>
        </w:rPr>
      </w:pPr>
      <w:r>
        <w:rPr>
          <w:rFonts w:ascii="Times New Roman" w:hAnsi="Times New Roman" w:cs="Times New Roman"/>
          <w:b/>
          <w:sz w:val="24"/>
          <w:szCs w:val="24"/>
        </w:rPr>
        <w:t>Appropriateness (</w:t>
      </w:r>
      <w:r>
        <w:rPr>
          <w:rFonts w:ascii="Times New Roman" w:hAnsi="Times New Roman" w:cs="Times New Roman" w:hint="eastAsia"/>
          <w:b/>
          <w:sz w:val="24"/>
          <w:szCs w:val="24"/>
          <w:lang w:val="en-US"/>
        </w:rPr>
        <w:t>2.5</w:t>
      </w:r>
      <w:r>
        <w:rPr>
          <w:rFonts w:ascii="Times New Roman" w:hAnsi="Times New Roman" w:cs="Times New Roman"/>
          <w:b/>
          <w:sz w:val="24"/>
          <w:szCs w:val="24"/>
        </w:rPr>
        <w:t>%)</w:t>
      </w:r>
      <w:r>
        <w:rPr>
          <w:rFonts w:ascii="Times New Roman" w:hAnsi="Times New Roman" w:cs="Times New Roman"/>
          <w:sz w:val="24"/>
          <w:szCs w:val="24"/>
        </w:rPr>
        <w:t xml:space="preserve">: </w:t>
      </w:r>
    </w:p>
    <w:p w14:paraId="22B80BF9" w14:textId="77777777" w:rsidR="004D2120" w:rsidRDefault="00000000">
      <w:pPr>
        <w:pStyle w:val="a4"/>
        <w:numPr>
          <w:ilvl w:val="0"/>
          <w:numId w:val="6"/>
        </w:numPr>
        <w:spacing w:line="240"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Task settings, challenges, methodologies, and system functionality are highly appropriate and relevant. </w:t>
      </w:r>
      <w:r>
        <w:rPr>
          <w:rFonts w:ascii="Times New Roman" w:hAnsi="Times New Roman" w:cs="Times New Roman"/>
          <w:sz w:val="24"/>
          <w:szCs w:val="24"/>
        </w:rPr>
        <w:t>(</w:t>
      </w:r>
      <w:r>
        <w:rPr>
          <w:rFonts w:ascii="Times New Roman" w:hAnsi="Times New Roman" w:cs="Times New Roman" w:hint="eastAsia"/>
          <w:sz w:val="24"/>
          <w:szCs w:val="24"/>
          <w:lang w:val="en-US"/>
        </w:rPr>
        <w:t>2.5</w:t>
      </w:r>
      <w:r>
        <w:rPr>
          <w:rFonts w:ascii="Times New Roman" w:hAnsi="Times New Roman" w:cs="Times New Roman"/>
          <w:sz w:val="24"/>
          <w:szCs w:val="24"/>
        </w:rPr>
        <w:t xml:space="preserve">%) </w:t>
      </w:r>
    </w:p>
    <w:p w14:paraId="09B016F1" w14:textId="77777777" w:rsidR="004D2120" w:rsidRDefault="00000000">
      <w:pPr>
        <w:pStyle w:val="a4"/>
        <w:numPr>
          <w:ilvl w:val="0"/>
          <w:numId w:val="6"/>
        </w:numPr>
        <w:spacing w:line="240"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Task settings, challenges, methodologies, and system functionality are mostly appropriate and relevant. </w:t>
      </w:r>
      <w:r>
        <w:rPr>
          <w:rFonts w:ascii="Times New Roman" w:hAnsi="Times New Roman" w:cs="Times New Roman"/>
          <w:sz w:val="24"/>
          <w:szCs w:val="24"/>
        </w:rPr>
        <w:t>(</w:t>
      </w:r>
      <w:r>
        <w:rPr>
          <w:rFonts w:ascii="Times New Roman" w:hAnsi="Times New Roman" w:cs="Times New Roman" w:hint="eastAsia"/>
          <w:sz w:val="24"/>
          <w:szCs w:val="24"/>
          <w:lang w:val="en-US"/>
        </w:rPr>
        <w:t>2</w:t>
      </w:r>
      <w:r>
        <w:rPr>
          <w:rFonts w:ascii="Times New Roman" w:hAnsi="Times New Roman" w:cs="Times New Roman"/>
          <w:sz w:val="24"/>
          <w:szCs w:val="24"/>
        </w:rPr>
        <w:t xml:space="preserve">%) </w:t>
      </w:r>
    </w:p>
    <w:p w14:paraId="436CD9F7" w14:textId="77777777" w:rsidR="004D2120" w:rsidRDefault="00000000">
      <w:pPr>
        <w:pStyle w:val="a4"/>
        <w:numPr>
          <w:ilvl w:val="0"/>
          <w:numId w:val="6"/>
        </w:numPr>
        <w:spacing w:line="240"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Task settings, challenges, methodologies, and system functionality demonstrate some level of appropriateness. </w:t>
      </w:r>
      <w:r>
        <w:rPr>
          <w:rFonts w:ascii="Times New Roman" w:hAnsi="Times New Roman" w:cs="Times New Roman"/>
          <w:sz w:val="24"/>
          <w:szCs w:val="24"/>
        </w:rPr>
        <w:t>(</w:t>
      </w:r>
      <w:r>
        <w:rPr>
          <w:rFonts w:ascii="Times New Roman" w:hAnsi="Times New Roman" w:cs="Times New Roman" w:hint="eastAsia"/>
          <w:sz w:val="24"/>
          <w:szCs w:val="24"/>
          <w:lang w:val="en-US"/>
        </w:rPr>
        <w:t>1.5</w:t>
      </w:r>
      <w:r>
        <w:rPr>
          <w:rFonts w:ascii="Times New Roman" w:hAnsi="Times New Roman" w:cs="Times New Roman"/>
          <w:sz w:val="24"/>
          <w:szCs w:val="24"/>
        </w:rPr>
        <w:t xml:space="preserve">%) </w:t>
      </w:r>
    </w:p>
    <w:p w14:paraId="41F2BE55" w14:textId="77777777" w:rsidR="004D2120" w:rsidRDefault="00000000">
      <w:pPr>
        <w:pStyle w:val="a4"/>
        <w:numPr>
          <w:ilvl w:val="0"/>
          <w:numId w:val="6"/>
        </w:numPr>
        <w:spacing w:line="240"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Task settings, challenges, methodologies, and system functionality are inadequate. </w:t>
      </w:r>
      <w:r>
        <w:rPr>
          <w:rFonts w:ascii="Times New Roman" w:hAnsi="Times New Roman" w:cs="Times New Roman"/>
          <w:sz w:val="24"/>
          <w:szCs w:val="24"/>
        </w:rPr>
        <w:t>(</w:t>
      </w:r>
      <w:r>
        <w:rPr>
          <w:rFonts w:ascii="Times New Roman" w:hAnsi="Times New Roman" w:cs="Times New Roman" w:hint="eastAsia"/>
          <w:sz w:val="24"/>
          <w:szCs w:val="24"/>
          <w:lang w:val="en-US"/>
        </w:rPr>
        <w:t>1</w:t>
      </w:r>
      <w:r>
        <w:rPr>
          <w:rFonts w:ascii="Times New Roman" w:hAnsi="Times New Roman" w:cs="Times New Roman"/>
          <w:sz w:val="24"/>
          <w:szCs w:val="24"/>
        </w:rPr>
        <w:t xml:space="preserve">%) </w:t>
      </w:r>
    </w:p>
    <w:p w14:paraId="187CA869" w14:textId="77777777" w:rsidR="004D2120" w:rsidRDefault="00000000">
      <w:pPr>
        <w:pStyle w:val="a4"/>
        <w:numPr>
          <w:ilvl w:val="0"/>
          <w:numId w:val="6"/>
        </w:numPr>
        <w:spacing w:line="240" w:lineRule="auto"/>
        <w:ind w:left="1080"/>
        <w:rPr>
          <w:rFonts w:ascii="Times New Roman" w:hAnsi="Times New Roman" w:cs="Times New Roman"/>
          <w:sz w:val="24"/>
          <w:szCs w:val="24"/>
        </w:rPr>
      </w:pPr>
      <w:r>
        <w:rPr>
          <w:rFonts w:ascii="Times New Roman" w:hAnsi="Times New Roman" w:cs="Times New Roman"/>
          <w:sz w:val="24"/>
          <w:szCs w:val="24"/>
          <w:lang w:val="en-US"/>
        </w:rPr>
        <w:t xml:space="preserve">Task settings, challenges, methodologies, and system functionality are inappropriate. </w:t>
      </w:r>
      <w:r>
        <w:rPr>
          <w:rFonts w:ascii="Times New Roman" w:hAnsi="Times New Roman" w:cs="Times New Roman"/>
          <w:sz w:val="24"/>
          <w:szCs w:val="24"/>
        </w:rPr>
        <w:t xml:space="preserve">(0.5%) </w:t>
      </w:r>
    </w:p>
    <w:p w14:paraId="01557C58" w14:textId="77777777" w:rsidR="004D2120" w:rsidRDefault="00000000">
      <w:pPr>
        <w:pStyle w:val="a4"/>
        <w:numPr>
          <w:ilvl w:val="0"/>
          <w:numId w:val="5"/>
        </w:numPr>
        <w:spacing w:before="240" w:line="240" w:lineRule="auto"/>
        <w:rPr>
          <w:rFonts w:ascii="Times New Roman" w:hAnsi="Times New Roman" w:cs="Times New Roman"/>
          <w:b/>
          <w:sz w:val="24"/>
          <w:szCs w:val="24"/>
        </w:rPr>
      </w:pPr>
      <w:r>
        <w:rPr>
          <w:rFonts w:ascii="Times New Roman" w:hAnsi="Times New Roman" w:cs="Times New Roman"/>
          <w:b/>
          <w:sz w:val="24"/>
          <w:szCs w:val="24"/>
        </w:rPr>
        <w:t>Soundness (</w:t>
      </w:r>
      <w:r>
        <w:rPr>
          <w:rFonts w:ascii="Times New Roman" w:hAnsi="Times New Roman" w:cs="Times New Roman" w:hint="eastAsia"/>
          <w:b/>
          <w:sz w:val="24"/>
          <w:szCs w:val="24"/>
          <w:lang w:val="en-US"/>
        </w:rPr>
        <w:t>2.5</w:t>
      </w:r>
      <w:r>
        <w:rPr>
          <w:rFonts w:ascii="Times New Roman" w:hAnsi="Times New Roman" w:cs="Times New Roman"/>
          <w:b/>
          <w:sz w:val="24"/>
          <w:szCs w:val="24"/>
        </w:rPr>
        <w:t xml:space="preserve">%): </w:t>
      </w:r>
    </w:p>
    <w:p w14:paraId="478FF849"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demonstrates a comprehensive and well-organized development process with clear and logical explanations. </w:t>
      </w:r>
      <w:r>
        <w:rPr>
          <w:rFonts w:ascii="Times New Roman" w:hAnsi="Times New Roman" w:cs="Times New Roman"/>
          <w:sz w:val="24"/>
          <w:szCs w:val="24"/>
        </w:rPr>
        <w:t>(</w:t>
      </w:r>
      <w:r>
        <w:rPr>
          <w:rFonts w:ascii="Times New Roman" w:hAnsi="Times New Roman" w:cs="Times New Roman" w:hint="eastAsia"/>
          <w:sz w:val="24"/>
          <w:szCs w:val="24"/>
          <w:lang w:val="en-US"/>
        </w:rPr>
        <w:t>2.5</w:t>
      </w:r>
      <w:r>
        <w:rPr>
          <w:rFonts w:ascii="Times New Roman" w:hAnsi="Times New Roman" w:cs="Times New Roman"/>
          <w:sz w:val="24"/>
          <w:szCs w:val="24"/>
        </w:rPr>
        <w:t xml:space="preserve">%) </w:t>
      </w:r>
    </w:p>
    <w:p w14:paraId="7934EAD3"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demonstrates a mostly comprehensive and well-organized development process with mostly clear and logical explanations. </w:t>
      </w:r>
      <w:r>
        <w:rPr>
          <w:rFonts w:ascii="Times New Roman" w:hAnsi="Times New Roman" w:cs="Times New Roman"/>
          <w:sz w:val="24"/>
          <w:szCs w:val="24"/>
        </w:rPr>
        <w:t>(</w:t>
      </w:r>
      <w:r>
        <w:rPr>
          <w:rFonts w:ascii="Times New Roman" w:hAnsi="Times New Roman" w:cs="Times New Roman" w:hint="eastAsia"/>
          <w:sz w:val="24"/>
          <w:szCs w:val="24"/>
          <w:lang w:val="en-US"/>
        </w:rPr>
        <w:t>2</w:t>
      </w:r>
      <w:r>
        <w:rPr>
          <w:rFonts w:ascii="Times New Roman" w:hAnsi="Times New Roman" w:cs="Times New Roman"/>
          <w:sz w:val="24"/>
          <w:szCs w:val="24"/>
        </w:rPr>
        <w:t>%)</w:t>
      </w:r>
    </w:p>
    <w:p w14:paraId="7E2191F1"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lastRenderedPageBreak/>
        <w:t xml:space="preserve"> The project demonstrates some level of organization and logic in the development process, but with some unclear explanations. </w:t>
      </w:r>
      <w:r>
        <w:rPr>
          <w:rFonts w:ascii="Times New Roman" w:hAnsi="Times New Roman" w:cs="Times New Roman"/>
          <w:sz w:val="24"/>
          <w:szCs w:val="24"/>
        </w:rPr>
        <w:t>(</w:t>
      </w:r>
      <w:r>
        <w:rPr>
          <w:rFonts w:ascii="Times New Roman" w:hAnsi="Times New Roman" w:cs="Times New Roman" w:hint="eastAsia"/>
          <w:sz w:val="24"/>
          <w:szCs w:val="24"/>
          <w:lang w:val="en-US"/>
        </w:rPr>
        <w:t>1.5</w:t>
      </w:r>
      <w:r>
        <w:rPr>
          <w:rFonts w:ascii="Times New Roman" w:hAnsi="Times New Roman" w:cs="Times New Roman"/>
          <w:sz w:val="24"/>
          <w:szCs w:val="24"/>
        </w:rPr>
        <w:t xml:space="preserve">%) </w:t>
      </w:r>
    </w:p>
    <w:p w14:paraId="68E8BCF7"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demonstrates limited organization and logic in the development process and provides inadequate explanations. </w:t>
      </w:r>
      <w:r>
        <w:rPr>
          <w:rFonts w:ascii="Times New Roman" w:hAnsi="Times New Roman" w:cs="Times New Roman"/>
          <w:sz w:val="24"/>
          <w:szCs w:val="24"/>
        </w:rPr>
        <w:t>(</w:t>
      </w:r>
      <w:r>
        <w:rPr>
          <w:rFonts w:ascii="Times New Roman" w:hAnsi="Times New Roman" w:cs="Times New Roman" w:hint="eastAsia"/>
          <w:sz w:val="24"/>
          <w:szCs w:val="24"/>
          <w:lang w:val="en-US"/>
        </w:rPr>
        <w:t>1</w:t>
      </w:r>
      <w:r>
        <w:rPr>
          <w:rFonts w:ascii="Times New Roman" w:hAnsi="Times New Roman" w:cs="Times New Roman"/>
          <w:sz w:val="24"/>
          <w:szCs w:val="24"/>
        </w:rPr>
        <w:t xml:space="preserve">%) </w:t>
      </w:r>
    </w:p>
    <w:p w14:paraId="43A637A8"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is disorganized and lacks a clear or logical development process with unclear or illogical explanations. </w:t>
      </w:r>
      <w:r>
        <w:rPr>
          <w:rFonts w:ascii="Times New Roman" w:hAnsi="Times New Roman" w:cs="Times New Roman"/>
          <w:sz w:val="24"/>
          <w:szCs w:val="24"/>
        </w:rPr>
        <w:t xml:space="preserve">(0.5%) </w:t>
      </w:r>
    </w:p>
    <w:p w14:paraId="5AB1FF65" w14:textId="77777777" w:rsidR="004D2120" w:rsidRDefault="00000000">
      <w:pPr>
        <w:pStyle w:val="a4"/>
        <w:numPr>
          <w:ilvl w:val="0"/>
          <w:numId w:val="5"/>
        </w:numPr>
        <w:spacing w:before="240" w:line="240" w:lineRule="auto"/>
        <w:rPr>
          <w:rFonts w:ascii="Times New Roman" w:hAnsi="Times New Roman" w:cs="Times New Roman"/>
          <w:b/>
          <w:sz w:val="24"/>
          <w:szCs w:val="24"/>
        </w:rPr>
      </w:pPr>
      <w:r>
        <w:rPr>
          <w:rFonts w:ascii="Times New Roman" w:hAnsi="Times New Roman" w:cs="Times New Roman"/>
          <w:b/>
          <w:sz w:val="24"/>
          <w:szCs w:val="24"/>
        </w:rPr>
        <w:t>Excitement (</w:t>
      </w:r>
      <w:r>
        <w:rPr>
          <w:rFonts w:ascii="Times New Roman" w:hAnsi="Times New Roman" w:cs="Times New Roman" w:hint="eastAsia"/>
          <w:b/>
          <w:sz w:val="24"/>
          <w:szCs w:val="24"/>
          <w:lang w:val="en-US"/>
        </w:rPr>
        <w:t>2.5</w:t>
      </w:r>
      <w:r>
        <w:rPr>
          <w:rFonts w:ascii="Times New Roman" w:hAnsi="Times New Roman" w:cs="Times New Roman"/>
          <w:b/>
          <w:sz w:val="24"/>
          <w:szCs w:val="24"/>
        </w:rPr>
        <w:t xml:space="preserve">%): </w:t>
      </w:r>
    </w:p>
    <w:p w14:paraId="799FBDF3"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presents innovative and engaging ideas that consistently capture the attention of the audience. </w:t>
      </w:r>
      <w:r>
        <w:rPr>
          <w:rFonts w:ascii="Times New Roman" w:hAnsi="Times New Roman" w:cs="Times New Roman"/>
          <w:sz w:val="24"/>
          <w:szCs w:val="24"/>
        </w:rPr>
        <w:t>(</w:t>
      </w:r>
      <w:r>
        <w:rPr>
          <w:rFonts w:ascii="Times New Roman" w:hAnsi="Times New Roman" w:cs="Times New Roman" w:hint="eastAsia"/>
          <w:sz w:val="24"/>
          <w:szCs w:val="24"/>
          <w:lang w:val="en-US"/>
        </w:rPr>
        <w:t>2.5</w:t>
      </w:r>
      <w:r>
        <w:rPr>
          <w:rFonts w:ascii="Times New Roman" w:hAnsi="Times New Roman" w:cs="Times New Roman"/>
          <w:sz w:val="24"/>
          <w:szCs w:val="24"/>
        </w:rPr>
        <w:t>%)</w:t>
      </w:r>
    </w:p>
    <w:p w14:paraId="00470193"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presents engaging ideas that mostly capture the attention of the audience, but may lack consistency. </w:t>
      </w:r>
      <w:r>
        <w:rPr>
          <w:rFonts w:ascii="Times New Roman" w:hAnsi="Times New Roman" w:cs="Times New Roman"/>
          <w:sz w:val="24"/>
          <w:szCs w:val="24"/>
        </w:rPr>
        <w:t>(</w:t>
      </w:r>
      <w:r>
        <w:rPr>
          <w:rFonts w:ascii="Times New Roman" w:hAnsi="Times New Roman" w:cs="Times New Roman" w:hint="eastAsia"/>
          <w:sz w:val="24"/>
          <w:szCs w:val="24"/>
          <w:lang w:val="en-US"/>
        </w:rPr>
        <w:t>2</w:t>
      </w:r>
      <w:r>
        <w:rPr>
          <w:rFonts w:ascii="Times New Roman" w:hAnsi="Times New Roman" w:cs="Times New Roman"/>
          <w:sz w:val="24"/>
          <w:szCs w:val="24"/>
        </w:rPr>
        <w:t>%)</w:t>
      </w:r>
    </w:p>
    <w:p w14:paraId="3F142644"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presents some level of engagement, but with areas of improvement and inconsistent audience attention. </w:t>
      </w:r>
      <w:r>
        <w:rPr>
          <w:rFonts w:ascii="Times New Roman" w:hAnsi="Times New Roman" w:cs="Times New Roman"/>
          <w:sz w:val="24"/>
          <w:szCs w:val="24"/>
        </w:rPr>
        <w:t>(</w:t>
      </w:r>
      <w:r>
        <w:rPr>
          <w:rFonts w:ascii="Times New Roman" w:hAnsi="Times New Roman" w:cs="Times New Roman" w:hint="eastAsia"/>
          <w:sz w:val="24"/>
          <w:szCs w:val="24"/>
          <w:lang w:val="en-US"/>
        </w:rPr>
        <w:t>1.5</w:t>
      </w:r>
      <w:r>
        <w:rPr>
          <w:rFonts w:ascii="Times New Roman" w:hAnsi="Times New Roman" w:cs="Times New Roman"/>
          <w:sz w:val="24"/>
          <w:szCs w:val="24"/>
        </w:rPr>
        <w:t xml:space="preserve">%) </w:t>
      </w:r>
    </w:p>
    <w:p w14:paraId="030CCB96"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lacks innovation and fails to capture the audience's excitement consistently. </w:t>
      </w:r>
      <w:r>
        <w:rPr>
          <w:rFonts w:ascii="Times New Roman" w:hAnsi="Times New Roman" w:cs="Times New Roman"/>
          <w:sz w:val="24"/>
          <w:szCs w:val="24"/>
        </w:rPr>
        <w:t>(</w:t>
      </w:r>
      <w:r>
        <w:rPr>
          <w:rFonts w:ascii="Times New Roman" w:hAnsi="Times New Roman" w:cs="Times New Roman" w:hint="eastAsia"/>
          <w:sz w:val="24"/>
          <w:szCs w:val="24"/>
          <w:lang w:val="en-US"/>
        </w:rPr>
        <w:t>1</w:t>
      </w:r>
      <w:r>
        <w:rPr>
          <w:rFonts w:ascii="Times New Roman" w:hAnsi="Times New Roman" w:cs="Times New Roman"/>
          <w:sz w:val="24"/>
          <w:szCs w:val="24"/>
        </w:rPr>
        <w:t xml:space="preserve">%) </w:t>
      </w:r>
    </w:p>
    <w:p w14:paraId="1CEAE2EE" w14:textId="77777777" w:rsidR="004D2120" w:rsidRDefault="00000000">
      <w:pPr>
        <w:pStyle w:val="a4"/>
        <w:numPr>
          <w:ilvl w:val="0"/>
          <w:numId w:val="7"/>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lacks excitement or fails to engage the audience. </w:t>
      </w:r>
      <w:r>
        <w:rPr>
          <w:rFonts w:ascii="Times New Roman" w:hAnsi="Times New Roman" w:cs="Times New Roman"/>
          <w:sz w:val="24"/>
          <w:szCs w:val="24"/>
        </w:rPr>
        <w:t xml:space="preserve">(0.5%) </w:t>
      </w:r>
    </w:p>
    <w:p w14:paraId="7A108918" w14:textId="77777777" w:rsidR="004D2120" w:rsidRDefault="00000000">
      <w:pPr>
        <w:pStyle w:val="a4"/>
        <w:numPr>
          <w:ilvl w:val="0"/>
          <w:numId w:val="5"/>
        </w:numPr>
        <w:spacing w:before="240" w:line="240" w:lineRule="auto"/>
        <w:rPr>
          <w:rFonts w:ascii="Times New Roman" w:hAnsi="Times New Roman" w:cs="Times New Roman"/>
          <w:b/>
          <w:sz w:val="24"/>
          <w:szCs w:val="24"/>
        </w:rPr>
      </w:pPr>
      <w:r>
        <w:rPr>
          <w:rFonts w:ascii="Times New Roman" w:hAnsi="Times New Roman" w:cs="Times New Roman"/>
          <w:b/>
          <w:sz w:val="24"/>
          <w:szCs w:val="24"/>
        </w:rPr>
        <w:t>Presentation (</w:t>
      </w:r>
      <w:r>
        <w:rPr>
          <w:rFonts w:ascii="Times New Roman" w:hAnsi="Times New Roman" w:cs="Times New Roman" w:hint="eastAsia"/>
          <w:b/>
          <w:sz w:val="24"/>
          <w:szCs w:val="24"/>
          <w:lang w:val="en-US"/>
        </w:rPr>
        <w:t>2.5</w:t>
      </w:r>
      <w:r>
        <w:rPr>
          <w:rFonts w:ascii="Times New Roman" w:hAnsi="Times New Roman" w:cs="Times New Roman"/>
          <w:b/>
          <w:sz w:val="24"/>
          <w:szCs w:val="24"/>
        </w:rPr>
        <w:t xml:space="preserve">%): </w:t>
      </w:r>
    </w:p>
    <w:p w14:paraId="67685D3F" w14:textId="77777777" w:rsidR="004D2120" w:rsidRDefault="00000000">
      <w:pPr>
        <w:pStyle w:val="a4"/>
        <w:numPr>
          <w:ilvl w:val="0"/>
          <w:numId w:val="8"/>
        </w:numPr>
        <w:spacing w:line="240" w:lineRule="auto"/>
        <w:rPr>
          <w:rFonts w:ascii="Times New Roman" w:hAnsi="Times New Roman" w:cs="Times New Roman"/>
          <w:b/>
          <w:sz w:val="24"/>
          <w:szCs w:val="24"/>
        </w:rPr>
      </w:pPr>
      <w:r>
        <w:rPr>
          <w:rFonts w:ascii="Times New Roman" w:hAnsi="Times New Roman" w:cs="Times New Roman"/>
          <w:sz w:val="24"/>
          <w:szCs w:val="24"/>
          <w:lang w:val="en-US"/>
        </w:rPr>
        <w:t>The presentation is highly polished and professional, with excellent delivery and effective use of visual aids. (</w:t>
      </w:r>
      <w:r>
        <w:rPr>
          <w:rFonts w:ascii="Times New Roman" w:hAnsi="Times New Roman" w:cs="Times New Roman" w:hint="eastAsia"/>
          <w:sz w:val="24"/>
          <w:szCs w:val="24"/>
          <w:lang w:val="en-US"/>
        </w:rPr>
        <w:t>2.5</w:t>
      </w:r>
      <w:r>
        <w:rPr>
          <w:rFonts w:ascii="Times New Roman" w:hAnsi="Times New Roman" w:cs="Times New Roman"/>
          <w:sz w:val="24"/>
          <w:szCs w:val="24"/>
          <w:lang w:val="en-US"/>
        </w:rPr>
        <w:t xml:space="preserve">%) </w:t>
      </w:r>
    </w:p>
    <w:p w14:paraId="29CE1992" w14:textId="77777777" w:rsidR="004D2120" w:rsidRDefault="00000000">
      <w:pPr>
        <w:pStyle w:val="a4"/>
        <w:numPr>
          <w:ilvl w:val="0"/>
          <w:numId w:val="8"/>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presentation is mostly polished and professional, with good delivery and adequate use of visual aids. </w:t>
      </w:r>
      <w:r>
        <w:rPr>
          <w:rFonts w:ascii="Times New Roman" w:hAnsi="Times New Roman" w:cs="Times New Roman"/>
          <w:sz w:val="24"/>
          <w:szCs w:val="24"/>
        </w:rPr>
        <w:t>(</w:t>
      </w:r>
      <w:r>
        <w:rPr>
          <w:rFonts w:ascii="Times New Roman" w:hAnsi="Times New Roman" w:cs="Times New Roman" w:hint="eastAsia"/>
          <w:sz w:val="24"/>
          <w:szCs w:val="24"/>
          <w:lang w:val="en-US"/>
        </w:rPr>
        <w:t>2</w:t>
      </w:r>
      <w:r>
        <w:rPr>
          <w:rFonts w:ascii="Times New Roman" w:hAnsi="Times New Roman" w:cs="Times New Roman"/>
          <w:sz w:val="24"/>
          <w:szCs w:val="24"/>
        </w:rPr>
        <w:t xml:space="preserve">%) </w:t>
      </w:r>
    </w:p>
    <w:p w14:paraId="62B7CE27" w14:textId="77777777" w:rsidR="004D2120" w:rsidRDefault="00000000">
      <w:pPr>
        <w:pStyle w:val="a4"/>
        <w:numPr>
          <w:ilvl w:val="0"/>
          <w:numId w:val="8"/>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presentation has some areas of improvement in polish and professionalism, and delivery may lack consistency. </w:t>
      </w:r>
      <w:r>
        <w:rPr>
          <w:rFonts w:ascii="Times New Roman" w:hAnsi="Times New Roman" w:cs="Times New Roman"/>
          <w:sz w:val="24"/>
          <w:szCs w:val="24"/>
        </w:rPr>
        <w:t>(</w:t>
      </w:r>
      <w:r>
        <w:rPr>
          <w:rFonts w:ascii="Times New Roman" w:hAnsi="Times New Roman" w:cs="Times New Roman" w:hint="eastAsia"/>
          <w:sz w:val="24"/>
          <w:szCs w:val="24"/>
          <w:lang w:val="en-US"/>
        </w:rPr>
        <w:t>1.5</w:t>
      </w:r>
      <w:r>
        <w:rPr>
          <w:rFonts w:ascii="Times New Roman" w:hAnsi="Times New Roman" w:cs="Times New Roman"/>
          <w:sz w:val="24"/>
          <w:szCs w:val="24"/>
        </w:rPr>
        <w:t xml:space="preserve">%) </w:t>
      </w:r>
    </w:p>
    <w:p w14:paraId="406C9F63" w14:textId="77777777" w:rsidR="004D2120" w:rsidRDefault="00000000">
      <w:pPr>
        <w:pStyle w:val="a4"/>
        <w:numPr>
          <w:ilvl w:val="0"/>
          <w:numId w:val="8"/>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presentation lacks polish and professionalism, and delivery is weak. </w:t>
      </w:r>
      <w:r>
        <w:rPr>
          <w:rFonts w:ascii="Times New Roman" w:hAnsi="Times New Roman" w:cs="Times New Roman"/>
          <w:sz w:val="24"/>
          <w:szCs w:val="24"/>
        </w:rPr>
        <w:t>Visual aids are ineffective. (</w:t>
      </w:r>
      <w:r>
        <w:rPr>
          <w:rFonts w:ascii="Times New Roman" w:hAnsi="Times New Roman" w:cs="Times New Roman" w:hint="eastAsia"/>
          <w:sz w:val="24"/>
          <w:szCs w:val="24"/>
          <w:lang w:val="en-US"/>
        </w:rPr>
        <w:t>1</w:t>
      </w:r>
      <w:r>
        <w:rPr>
          <w:rFonts w:ascii="Times New Roman" w:hAnsi="Times New Roman" w:cs="Times New Roman"/>
          <w:sz w:val="24"/>
          <w:szCs w:val="24"/>
        </w:rPr>
        <w:t>%)</w:t>
      </w:r>
    </w:p>
    <w:p w14:paraId="222B5E0D" w14:textId="77777777" w:rsidR="004D2120" w:rsidRDefault="00000000">
      <w:pPr>
        <w:pStyle w:val="a4"/>
        <w:numPr>
          <w:ilvl w:val="0"/>
          <w:numId w:val="8"/>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 The presentation is poorly executed, making it difficult to follow, with ineffective use of visual aids. </w:t>
      </w:r>
      <w:r>
        <w:rPr>
          <w:rFonts w:ascii="Times New Roman" w:hAnsi="Times New Roman" w:cs="Times New Roman"/>
          <w:sz w:val="24"/>
          <w:szCs w:val="24"/>
        </w:rPr>
        <w:t xml:space="preserve">(0.5%) </w:t>
      </w:r>
    </w:p>
    <w:p w14:paraId="74C3DE54" w14:textId="77777777" w:rsidR="004D2120" w:rsidRDefault="00000000">
      <w:pPr>
        <w:pStyle w:val="a4"/>
        <w:numPr>
          <w:ilvl w:val="0"/>
          <w:numId w:val="5"/>
        </w:numPr>
        <w:spacing w:before="240" w:line="240" w:lineRule="auto"/>
        <w:rPr>
          <w:rFonts w:ascii="Times New Roman" w:hAnsi="Times New Roman" w:cs="Times New Roman"/>
          <w:b/>
          <w:sz w:val="24"/>
          <w:szCs w:val="24"/>
        </w:rPr>
      </w:pPr>
      <w:r>
        <w:rPr>
          <w:rFonts w:ascii="Times New Roman" w:hAnsi="Times New Roman" w:cs="Times New Roman"/>
          <w:b/>
          <w:sz w:val="24"/>
          <w:szCs w:val="24"/>
        </w:rPr>
        <w:t>Writing (</w:t>
      </w:r>
      <w:r>
        <w:rPr>
          <w:rFonts w:ascii="Times New Roman" w:hAnsi="Times New Roman" w:cs="Times New Roman" w:hint="eastAsia"/>
          <w:b/>
          <w:sz w:val="24"/>
          <w:szCs w:val="24"/>
          <w:lang w:val="en-US"/>
        </w:rPr>
        <w:t>2.5</w:t>
      </w:r>
      <w:r>
        <w:rPr>
          <w:rFonts w:ascii="Times New Roman" w:hAnsi="Times New Roman" w:cs="Times New Roman"/>
          <w:b/>
          <w:sz w:val="24"/>
          <w:szCs w:val="24"/>
        </w:rPr>
        <w:t xml:space="preserve">%): </w:t>
      </w:r>
    </w:p>
    <w:p w14:paraId="193532E8" w14:textId="77777777"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report is well-written, with clear and concise explanations of ideas and proper use of grammar and formatting. </w:t>
      </w:r>
      <w:r>
        <w:rPr>
          <w:rFonts w:ascii="Times New Roman" w:hAnsi="Times New Roman" w:cs="Times New Roman"/>
          <w:sz w:val="24"/>
          <w:szCs w:val="24"/>
        </w:rPr>
        <w:t>(</w:t>
      </w:r>
      <w:r>
        <w:rPr>
          <w:rFonts w:ascii="Times New Roman" w:hAnsi="Times New Roman" w:cs="Times New Roman" w:hint="eastAsia"/>
          <w:sz w:val="24"/>
          <w:szCs w:val="24"/>
          <w:lang w:val="en-US"/>
        </w:rPr>
        <w:t>2.5</w:t>
      </w:r>
      <w:r>
        <w:rPr>
          <w:rFonts w:ascii="Times New Roman" w:hAnsi="Times New Roman" w:cs="Times New Roman"/>
          <w:sz w:val="24"/>
          <w:szCs w:val="24"/>
        </w:rPr>
        <w:t xml:space="preserve">%) </w:t>
      </w:r>
    </w:p>
    <w:p w14:paraId="28EEA176" w14:textId="77777777"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report is mostly well-written, with mostly clear and concise explanations of ideas and mostly proper use of grammar and formatting. </w:t>
      </w:r>
      <w:r>
        <w:rPr>
          <w:rFonts w:ascii="Times New Roman" w:hAnsi="Times New Roman" w:cs="Times New Roman"/>
          <w:sz w:val="24"/>
          <w:szCs w:val="24"/>
        </w:rPr>
        <w:t>(</w:t>
      </w:r>
      <w:r>
        <w:rPr>
          <w:rFonts w:ascii="Times New Roman" w:hAnsi="Times New Roman" w:cs="Times New Roman" w:hint="eastAsia"/>
          <w:sz w:val="24"/>
          <w:szCs w:val="24"/>
          <w:lang w:val="en-US"/>
        </w:rPr>
        <w:t>2</w:t>
      </w:r>
      <w:r>
        <w:rPr>
          <w:rFonts w:ascii="Times New Roman" w:hAnsi="Times New Roman" w:cs="Times New Roman"/>
          <w:sz w:val="24"/>
          <w:szCs w:val="24"/>
        </w:rPr>
        <w:t xml:space="preserve">%) </w:t>
      </w:r>
    </w:p>
    <w:p w14:paraId="65B4E1AA" w14:textId="77777777"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report is adequately written, with some clarity issues and inconsistent use of grammar and formatting. </w:t>
      </w:r>
      <w:r>
        <w:rPr>
          <w:rFonts w:ascii="Times New Roman" w:hAnsi="Times New Roman" w:cs="Times New Roman"/>
          <w:sz w:val="24"/>
          <w:szCs w:val="24"/>
        </w:rPr>
        <w:t>(</w:t>
      </w:r>
      <w:r>
        <w:rPr>
          <w:rFonts w:ascii="Times New Roman" w:hAnsi="Times New Roman" w:cs="Times New Roman" w:hint="eastAsia"/>
          <w:sz w:val="24"/>
          <w:szCs w:val="24"/>
          <w:lang w:val="en-US"/>
        </w:rPr>
        <w:t>1.5</w:t>
      </w:r>
      <w:r>
        <w:rPr>
          <w:rFonts w:ascii="Times New Roman" w:hAnsi="Times New Roman" w:cs="Times New Roman"/>
          <w:sz w:val="24"/>
          <w:szCs w:val="24"/>
        </w:rPr>
        <w:t xml:space="preserve">%) </w:t>
      </w:r>
    </w:p>
    <w:p w14:paraId="674220A1" w14:textId="77777777"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report is poorly written, with unclear or confusing explanations and significant errors in grammar and formatting. </w:t>
      </w:r>
      <w:r>
        <w:rPr>
          <w:rFonts w:ascii="Times New Roman" w:hAnsi="Times New Roman" w:cs="Times New Roman"/>
          <w:sz w:val="24"/>
          <w:szCs w:val="24"/>
        </w:rPr>
        <w:t>(</w:t>
      </w:r>
      <w:r>
        <w:rPr>
          <w:rFonts w:ascii="Times New Roman" w:hAnsi="Times New Roman" w:cs="Times New Roman" w:hint="eastAsia"/>
          <w:sz w:val="24"/>
          <w:szCs w:val="24"/>
          <w:lang w:val="en-US"/>
        </w:rPr>
        <w:t>1</w:t>
      </w:r>
      <w:r>
        <w:rPr>
          <w:rFonts w:ascii="Times New Roman" w:hAnsi="Times New Roman" w:cs="Times New Roman"/>
          <w:sz w:val="24"/>
          <w:szCs w:val="24"/>
        </w:rPr>
        <w:t>%)</w:t>
      </w:r>
    </w:p>
    <w:p w14:paraId="6EEAB393" w14:textId="77777777"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 xml:space="preserve">The project report is very poorly written, with numerous clarity and formatting errors, making it difficult to understand. </w:t>
      </w:r>
      <w:r>
        <w:rPr>
          <w:rFonts w:ascii="Times New Roman" w:hAnsi="Times New Roman" w:cs="Times New Roman"/>
          <w:sz w:val="24"/>
          <w:szCs w:val="24"/>
        </w:rPr>
        <w:t xml:space="preserve">(0.5%) </w:t>
      </w:r>
    </w:p>
    <w:p w14:paraId="76F99277" w14:textId="311B17F9" w:rsidR="004D2120" w:rsidRDefault="00000000">
      <w:pPr>
        <w:pStyle w:val="a4"/>
        <w:numPr>
          <w:ilvl w:val="0"/>
          <w:numId w:val="5"/>
        </w:numPr>
        <w:spacing w:before="240" w:line="240" w:lineRule="auto"/>
        <w:rPr>
          <w:rFonts w:ascii="Times New Roman" w:hAnsi="Times New Roman" w:cs="Times New Roman"/>
          <w:b/>
          <w:sz w:val="24"/>
          <w:szCs w:val="24"/>
        </w:rPr>
      </w:pPr>
      <w:r>
        <w:rPr>
          <w:rFonts w:ascii="Times New Roman" w:hAnsi="Times New Roman" w:cs="Times New Roman"/>
          <w:b/>
          <w:sz w:val="24"/>
          <w:szCs w:val="24"/>
        </w:rPr>
        <w:t>Peer Review (</w:t>
      </w:r>
      <w:r>
        <w:rPr>
          <w:rFonts w:ascii="Times New Roman" w:hAnsi="Times New Roman" w:cs="Times New Roman" w:hint="eastAsia"/>
          <w:b/>
          <w:sz w:val="24"/>
          <w:szCs w:val="24"/>
          <w:lang w:val="en-US"/>
        </w:rPr>
        <w:t>2.5</w:t>
      </w:r>
      <w:r>
        <w:rPr>
          <w:rFonts w:ascii="Times New Roman" w:hAnsi="Times New Roman" w:cs="Times New Roman"/>
          <w:b/>
          <w:sz w:val="24"/>
          <w:szCs w:val="24"/>
        </w:rPr>
        <w:t xml:space="preserve">%): </w:t>
      </w:r>
    </w:p>
    <w:p w14:paraId="63C48997" w14:textId="765E7920"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The review is highly relevant to the reviewed group's work and highly constructive, providing specific, well-justified, and actionable suggestions. (2.5%)</w:t>
      </w:r>
    </w:p>
    <w:p w14:paraId="67B359A6" w14:textId="3AAD1F10"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The review is relevant to the reviewed group's work and mostly constructive, providing some specific and actionable suggestions. (2%)</w:t>
      </w:r>
    </w:p>
    <w:p w14:paraId="63E030EE" w14:textId="75BA927F"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The review is relevant to the reviewed group's work, but its suggestions are general or of limited constructiveness. (1.5%)</w:t>
      </w:r>
    </w:p>
    <w:p w14:paraId="6BA5D392" w14:textId="7D19E31B"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The review is only partially relevant to the reviewed group's work and provides little constructive feedback. (1%)</w:t>
      </w:r>
    </w:p>
    <w:p w14:paraId="52F05AC0" w14:textId="283679B6" w:rsidR="004D2120" w:rsidRDefault="00000000">
      <w:pPr>
        <w:pStyle w:val="a4"/>
        <w:numPr>
          <w:ilvl w:val="0"/>
          <w:numId w:val="9"/>
        </w:numPr>
        <w:spacing w:line="240" w:lineRule="auto"/>
        <w:rPr>
          <w:rFonts w:ascii="Times New Roman" w:hAnsi="Times New Roman" w:cs="Times New Roman"/>
          <w:b/>
          <w:sz w:val="24"/>
          <w:szCs w:val="24"/>
        </w:rPr>
      </w:pPr>
      <w:r>
        <w:rPr>
          <w:rFonts w:ascii="Times New Roman" w:hAnsi="Times New Roman" w:cs="Times New Roman"/>
          <w:sz w:val="24"/>
          <w:szCs w:val="24"/>
          <w:lang w:val="en-US"/>
        </w:rPr>
        <w:t>The review is irrelevant to the reviewed group's work or provides no constructive feedback. (0.5%)</w:t>
      </w:r>
    </w:p>
    <w:sectPr w:rsidR="004D2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B4E0B" w14:textId="77777777" w:rsidR="00020C13" w:rsidRDefault="00020C13">
      <w:pPr>
        <w:spacing w:line="240" w:lineRule="auto"/>
      </w:pPr>
      <w:r>
        <w:separator/>
      </w:r>
    </w:p>
  </w:endnote>
  <w:endnote w:type="continuationSeparator" w:id="0">
    <w:p w14:paraId="13921391" w14:textId="77777777" w:rsidR="00020C13" w:rsidRDefault="00020C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Times New Roman Bold">
    <w:altName w:val="Times New Roman"/>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73A1" w14:textId="77777777" w:rsidR="00020C13" w:rsidRDefault="00020C13">
      <w:pPr>
        <w:spacing w:after="0"/>
      </w:pPr>
      <w:r>
        <w:separator/>
      </w:r>
    </w:p>
  </w:footnote>
  <w:footnote w:type="continuationSeparator" w:id="0">
    <w:p w14:paraId="314B6941" w14:textId="77777777" w:rsidR="00020C13" w:rsidRDefault="00020C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E56212"/>
    <w:multiLevelType w:val="singleLevel"/>
    <w:tmpl w:val="BBE5621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7AF1BDE"/>
    <w:multiLevelType w:val="singleLevel"/>
    <w:tmpl w:val="F7AF1BD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B196629"/>
    <w:multiLevelType w:val="multilevel"/>
    <w:tmpl w:val="0B196629"/>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14426BAF"/>
    <w:multiLevelType w:val="multilevel"/>
    <w:tmpl w:val="14426BA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064CE0"/>
    <w:multiLevelType w:val="multilevel"/>
    <w:tmpl w:val="20064CE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31A24114"/>
    <w:multiLevelType w:val="multilevel"/>
    <w:tmpl w:val="31A2411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4FE7EF4E"/>
    <w:multiLevelType w:val="singleLevel"/>
    <w:tmpl w:val="4FE7EF4E"/>
    <w:lvl w:ilvl="0">
      <w:start w:val="1"/>
      <w:numFmt w:val="decimal"/>
      <w:lvlText w:val="%1."/>
      <w:lvlJc w:val="left"/>
      <w:pPr>
        <w:tabs>
          <w:tab w:val="left" w:pos="425"/>
        </w:tabs>
        <w:ind w:left="425" w:hanging="425"/>
      </w:pPr>
      <w:rPr>
        <w:rFonts w:hint="default"/>
      </w:rPr>
    </w:lvl>
  </w:abstractNum>
  <w:abstractNum w:abstractNumId="7" w15:restartNumberingAfterBreak="0">
    <w:nsid w:val="5C277C32"/>
    <w:multiLevelType w:val="multilevel"/>
    <w:tmpl w:val="5C277C32"/>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67016866"/>
    <w:multiLevelType w:val="multilevel"/>
    <w:tmpl w:val="6701686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37400938">
    <w:abstractNumId w:val="0"/>
  </w:num>
  <w:num w:numId="2" w16cid:durableId="892930813">
    <w:abstractNumId w:val="1"/>
  </w:num>
  <w:num w:numId="3" w16cid:durableId="1388457250">
    <w:abstractNumId w:val="6"/>
  </w:num>
  <w:num w:numId="4" w16cid:durableId="1269965069">
    <w:abstractNumId w:val="8"/>
  </w:num>
  <w:num w:numId="5" w16cid:durableId="1878929262">
    <w:abstractNumId w:val="3"/>
  </w:num>
  <w:num w:numId="6" w16cid:durableId="1314674044">
    <w:abstractNumId w:val="2"/>
  </w:num>
  <w:num w:numId="7" w16cid:durableId="704209739">
    <w:abstractNumId w:val="4"/>
  </w:num>
  <w:num w:numId="8" w16cid:durableId="1804540251">
    <w:abstractNumId w:val="5"/>
  </w:num>
  <w:num w:numId="9" w16cid:durableId="1359891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2MLAwMjAxMzEzMLVQ0lEKTi0uzszPAykwqgUA0gORkCwAAAA="/>
  </w:docVars>
  <w:rsids>
    <w:rsidRoot w:val="00B2772F"/>
    <w:rsid w:val="873E3E7D"/>
    <w:rsid w:val="8B2F5B8D"/>
    <w:rsid w:val="8DF99FCE"/>
    <w:rsid w:val="8E78CF73"/>
    <w:rsid w:val="8FFA00F0"/>
    <w:rsid w:val="975CB47D"/>
    <w:rsid w:val="97EE4420"/>
    <w:rsid w:val="9A6F5319"/>
    <w:rsid w:val="9BFCF1D0"/>
    <w:rsid w:val="9CF7B273"/>
    <w:rsid w:val="9DEF2A18"/>
    <w:rsid w:val="9F2B3B4A"/>
    <w:rsid w:val="A697EACA"/>
    <w:rsid w:val="A7D7A3FA"/>
    <w:rsid w:val="AB7F4D24"/>
    <w:rsid w:val="ABDC5793"/>
    <w:rsid w:val="AD4FD67D"/>
    <w:rsid w:val="ADBF7D5E"/>
    <w:rsid w:val="ADD37AF2"/>
    <w:rsid w:val="AEFC3FB9"/>
    <w:rsid w:val="AFD7D1E7"/>
    <w:rsid w:val="AFDFE664"/>
    <w:rsid w:val="AFF7F027"/>
    <w:rsid w:val="AFFB0693"/>
    <w:rsid w:val="AFFFCE10"/>
    <w:rsid w:val="B1CE7D46"/>
    <w:rsid w:val="B37D7480"/>
    <w:rsid w:val="B3FB52D3"/>
    <w:rsid w:val="B3FF01AB"/>
    <w:rsid w:val="B5DBF1C8"/>
    <w:rsid w:val="B6BF3D59"/>
    <w:rsid w:val="B6EFC08A"/>
    <w:rsid w:val="B77FC208"/>
    <w:rsid w:val="B79FFA9E"/>
    <w:rsid w:val="B97461D3"/>
    <w:rsid w:val="B99E3ACA"/>
    <w:rsid w:val="BB5F3470"/>
    <w:rsid w:val="BB7EAE98"/>
    <w:rsid w:val="BBBDAC21"/>
    <w:rsid w:val="BBEC2BBD"/>
    <w:rsid w:val="BC79DA63"/>
    <w:rsid w:val="BD7F501D"/>
    <w:rsid w:val="BDDF59AA"/>
    <w:rsid w:val="BDFBC8D7"/>
    <w:rsid w:val="BDFF154D"/>
    <w:rsid w:val="BE3D3EF6"/>
    <w:rsid w:val="BE4302F3"/>
    <w:rsid w:val="BE7BFD68"/>
    <w:rsid w:val="BEC6808D"/>
    <w:rsid w:val="BEFFE7BA"/>
    <w:rsid w:val="BF2F67F7"/>
    <w:rsid w:val="BF77EEF3"/>
    <w:rsid w:val="BF7D1D32"/>
    <w:rsid w:val="BF9B849E"/>
    <w:rsid w:val="BFAF7779"/>
    <w:rsid w:val="BFCAFECE"/>
    <w:rsid w:val="BFCFAF77"/>
    <w:rsid w:val="BFE37AEA"/>
    <w:rsid w:val="BFF3F75B"/>
    <w:rsid w:val="BFFD529C"/>
    <w:rsid w:val="BFFF1681"/>
    <w:rsid w:val="C3B892C5"/>
    <w:rsid w:val="C7166731"/>
    <w:rsid w:val="C76F551C"/>
    <w:rsid w:val="C7865D81"/>
    <w:rsid w:val="C8E57DC0"/>
    <w:rsid w:val="CDFD61D8"/>
    <w:rsid w:val="CFF757AE"/>
    <w:rsid w:val="CFF8B3FD"/>
    <w:rsid w:val="D2ED6049"/>
    <w:rsid w:val="D3561E04"/>
    <w:rsid w:val="D6BDE4D6"/>
    <w:rsid w:val="D776DC01"/>
    <w:rsid w:val="D777651F"/>
    <w:rsid w:val="D7AE3403"/>
    <w:rsid w:val="D7C3EEA6"/>
    <w:rsid w:val="D7EFE520"/>
    <w:rsid w:val="D7FFB440"/>
    <w:rsid w:val="D9FFF3EF"/>
    <w:rsid w:val="DAFFFDA1"/>
    <w:rsid w:val="DB5D0F69"/>
    <w:rsid w:val="DB7F2A19"/>
    <w:rsid w:val="DBA3A141"/>
    <w:rsid w:val="DBF355EA"/>
    <w:rsid w:val="DCB73AC6"/>
    <w:rsid w:val="DCFEAA74"/>
    <w:rsid w:val="DD7FE433"/>
    <w:rsid w:val="DDBCC4C6"/>
    <w:rsid w:val="DDEFEF9E"/>
    <w:rsid w:val="DDFA325D"/>
    <w:rsid w:val="DE6E2DC4"/>
    <w:rsid w:val="DE9FAAD2"/>
    <w:rsid w:val="DEF34CE3"/>
    <w:rsid w:val="DF9F80E2"/>
    <w:rsid w:val="DFD7C469"/>
    <w:rsid w:val="DFE7591E"/>
    <w:rsid w:val="DFEA62E9"/>
    <w:rsid w:val="DFEE24B0"/>
    <w:rsid w:val="DFEEF542"/>
    <w:rsid w:val="DFF30A90"/>
    <w:rsid w:val="DFFCB37C"/>
    <w:rsid w:val="E4F31F29"/>
    <w:rsid w:val="E77B44E2"/>
    <w:rsid w:val="E7BB15FA"/>
    <w:rsid w:val="E7CBAC73"/>
    <w:rsid w:val="E7FD9ED4"/>
    <w:rsid w:val="E96F61B5"/>
    <w:rsid w:val="E99F0F45"/>
    <w:rsid w:val="EB76DD53"/>
    <w:rsid w:val="EBDF7351"/>
    <w:rsid w:val="EBDF8036"/>
    <w:rsid w:val="EBF9D82E"/>
    <w:rsid w:val="EBFFD1B0"/>
    <w:rsid w:val="ECC754B6"/>
    <w:rsid w:val="ECDDFFA5"/>
    <w:rsid w:val="ECF7DD0A"/>
    <w:rsid w:val="ED7F5E05"/>
    <w:rsid w:val="ED7FBE34"/>
    <w:rsid w:val="EDB3762D"/>
    <w:rsid w:val="EDF3CF6F"/>
    <w:rsid w:val="EDF5623C"/>
    <w:rsid w:val="EE5FBB88"/>
    <w:rsid w:val="EE79F7A6"/>
    <w:rsid w:val="EF0D6B79"/>
    <w:rsid w:val="EF58884E"/>
    <w:rsid w:val="EF9FE899"/>
    <w:rsid w:val="EFA73F39"/>
    <w:rsid w:val="EFEA1CA2"/>
    <w:rsid w:val="EFFE3B52"/>
    <w:rsid w:val="EFFEADE0"/>
    <w:rsid w:val="EFFFC71A"/>
    <w:rsid w:val="EFFFE7A0"/>
    <w:rsid w:val="F1F5ED69"/>
    <w:rsid w:val="F267B3AF"/>
    <w:rsid w:val="F2DD3AFD"/>
    <w:rsid w:val="F2F60CBB"/>
    <w:rsid w:val="F377F36D"/>
    <w:rsid w:val="F3AA5639"/>
    <w:rsid w:val="F3FF3FD9"/>
    <w:rsid w:val="F4B938D2"/>
    <w:rsid w:val="F4DBBE46"/>
    <w:rsid w:val="F57FE537"/>
    <w:rsid w:val="F58FABFA"/>
    <w:rsid w:val="F5BD9124"/>
    <w:rsid w:val="F5EDB6AB"/>
    <w:rsid w:val="F5F73D10"/>
    <w:rsid w:val="F5FF7199"/>
    <w:rsid w:val="F5FFCA32"/>
    <w:rsid w:val="F63FB5A5"/>
    <w:rsid w:val="F67F2D4B"/>
    <w:rsid w:val="F6B52EE9"/>
    <w:rsid w:val="F6F9E36A"/>
    <w:rsid w:val="F76DB4C0"/>
    <w:rsid w:val="F77D2EE1"/>
    <w:rsid w:val="F7BE3E5E"/>
    <w:rsid w:val="F7BFB12B"/>
    <w:rsid w:val="F7D78D6B"/>
    <w:rsid w:val="F7DF36C1"/>
    <w:rsid w:val="F7F5DB8C"/>
    <w:rsid w:val="F7FB0FF8"/>
    <w:rsid w:val="F7FE9152"/>
    <w:rsid w:val="F7FFF994"/>
    <w:rsid w:val="F8BC3784"/>
    <w:rsid w:val="F8FFAA25"/>
    <w:rsid w:val="F97AF290"/>
    <w:rsid w:val="FA16141E"/>
    <w:rsid w:val="FA5D6584"/>
    <w:rsid w:val="FA969629"/>
    <w:rsid w:val="FAEBB0BB"/>
    <w:rsid w:val="FAFD238B"/>
    <w:rsid w:val="FB3B1E0B"/>
    <w:rsid w:val="FB5FFA41"/>
    <w:rsid w:val="FB7FB2BC"/>
    <w:rsid w:val="FBA3DBB3"/>
    <w:rsid w:val="FBAEF990"/>
    <w:rsid w:val="FBB7E1F0"/>
    <w:rsid w:val="FBFD1300"/>
    <w:rsid w:val="FBFFDA8D"/>
    <w:rsid w:val="FC3C6B94"/>
    <w:rsid w:val="FC6FFAC8"/>
    <w:rsid w:val="FD7753D7"/>
    <w:rsid w:val="FDBB3BF7"/>
    <w:rsid w:val="FDC7C0C8"/>
    <w:rsid w:val="FDEB00B6"/>
    <w:rsid w:val="FDF99CE1"/>
    <w:rsid w:val="FDFED06E"/>
    <w:rsid w:val="FDFFE56B"/>
    <w:rsid w:val="FE1B0D47"/>
    <w:rsid w:val="FE3FB5B9"/>
    <w:rsid w:val="FE7AFC15"/>
    <w:rsid w:val="FE7B486D"/>
    <w:rsid w:val="FE8E0B58"/>
    <w:rsid w:val="FEB60926"/>
    <w:rsid w:val="FEB73FC6"/>
    <w:rsid w:val="FEBF4F4A"/>
    <w:rsid w:val="FEDFBC69"/>
    <w:rsid w:val="FEE7E0C1"/>
    <w:rsid w:val="FEEB99CB"/>
    <w:rsid w:val="FF076FE4"/>
    <w:rsid w:val="FF15F2F9"/>
    <w:rsid w:val="FF2D8AF5"/>
    <w:rsid w:val="FF3BC72B"/>
    <w:rsid w:val="FF3C57F6"/>
    <w:rsid w:val="FF3FD4E8"/>
    <w:rsid w:val="FF3FD81A"/>
    <w:rsid w:val="FF5FC84F"/>
    <w:rsid w:val="FF7F7C54"/>
    <w:rsid w:val="FF7F96EE"/>
    <w:rsid w:val="FF7F9A76"/>
    <w:rsid w:val="FF8E6937"/>
    <w:rsid w:val="FFAFACBA"/>
    <w:rsid w:val="FFBF987F"/>
    <w:rsid w:val="FFBFBC97"/>
    <w:rsid w:val="FFBFE294"/>
    <w:rsid w:val="FFDA236D"/>
    <w:rsid w:val="FFDBA218"/>
    <w:rsid w:val="FFDDA468"/>
    <w:rsid w:val="FFDF6581"/>
    <w:rsid w:val="FFDFF8E9"/>
    <w:rsid w:val="FFF5641C"/>
    <w:rsid w:val="FFF6162F"/>
    <w:rsid w:val="FFF907D3"/>
    <w:rsid w:val="FFFBF9EF"/>
    <w:rsid w:val="FFFCABCC"/>
    <w:rsid w:val="FFFD979A"/>
    <w:rsid w:val="FFFDEA5D"/>
    <w:rsid w:val="FFFDFE7C"/>
    <w:rsid w:val="FFFF4B07"/>
    <w:rsid w:val="FFFF7F3E"/>
    <w:rsid w:val="FFFF92D4"/>
    <w:rsid w:val="00002621"/>
    <w:rsid w:val="00020C13"/>
    <w:rsid w:val="00043D48"/>
    <w:rsid w:val="00046870"/>
    <w:rsid w:val="000552FB"/>
    <w:rsid w:val="00057454"/>
    <w:rsid w:val="00070DC9"/>
    <w:rsid w:val="00086313"/>
    <w:rsid w:val="000A5725"/>
    <w:rsid w:val="000B212C"/>
    <w:rsid w:val="000D3B08"/>
    <w:rsid w:val="000F5E6B"/>
    <w:rsid w:val="00113B03"/>
    <w:rsid w:val="00121CDE"/>
    <w:rsid w:val="00132A1D"/>
    <w:rsid w:val="00140F92"/>
    <w:rsid w:val="00154A11"/>
    <w:rsid w:val="00172E5C"/>
    <w:rsid w:val="00185775"/>
    <w:rsid w:val="00193965"/>
    <w:rsid w:val="001C1516"/>
    <w:rsid w:val="001D153E"/>
    <w:rsid w:val="001E34F1"/>
    <w:rsid w:val="0025087A"/>
    <w:rsid w:val="0025307F"/>
    <w:rsid w:val="0025573B"/>
    <w:rsid w:val="00264F67"/>
    <w:rsid w:val="002A0458"/>
    <w:rsid w:val="002C5A05"/>
    <w:rsid w:val="002E5C48"/>
    <w:rsid w:val="002F393E"/>
    <w:rsid w:val="00337A07"/>
    <w:rsid w:val="00337FED"/>
    <w:rsid w:val="00354E6C"/>
    <w:rsid w:val="00381A7E"/>
    <w:rsid w:val="00390DFD"/>
    <w:rsid w:val="00391CC7"/>
    <w:rsid w:val="00394040"/>
    <w:rsid w:val="003D644B"/>
    <w:rsid w:val="003D78FF"/>
    <w:rsid w:val="00477D09"/>
    <w:rsid w:val="00487330"/>
    <w:rsid w:val="004B3364"/>
    <w:rsid w:val="004D0D09"/>
    <w:rsid w:val="004D2120"/>
    <w:rsid w:val="004D5F52"/>
    <w:rsid w:val="004E0913"/>
    <w:rsid w:val="004E5A9D"/>
    <w:rsid w:val="004E6EB0"/>
    <w:rsid w:val="00503C8A"/>
    <w:rsid w:val="005046E3"/>
    <w:rsid w:val="005227C7"/>
    <w:rsid w:val="00551DD4"/>
    <w:rsid w:val="005B3EAA"/>
    <w:rsid w:val="005C5765"/>
    <w:rsid w:val="00611A3D"/>
    <w:rsid w:val="0062315E"/>
    <w:rsid w:val="00653019"/>
    <w:rsid w:val="00653D70"/>
    <w:rsid w:val="00656E6A"/>
    <w:rsid w:val="00697CFA"/>
    <w:rsid w:val="006B1E53"/>
    <w:rsid w:val="006D698F"/>
    <w:rsid w:val="00703D4C"/>
    <w:rsid w:val="00747B7C"/>
    <w:rsid w:val="007771D6"/>
    <w:rsid w:val="007A362D"/>
    <w:rsid w:val="007B22DE"/>
    <w:rsid w:val="007E04EC"/>
    <w:rsid w:val="007E6449"/>
    <w:rsid w:val="007F5D26"/>
    <w:rsid w:val="00826CB2"/>
    <w:rsid w:val="00832930"/>
    <w:rsid w:val="0084487B"/>
    <w:rsid w:val="008457B8"/>
    <w:rsid w:val="008566D5"/>
    <w:rsid w:val="00874CA7"/>
    <w:rsid w:val="00876BE4"/>
    <w:rsid w:val="00896AA9"/>
    <w:rsid w:val="008E234B"/>
    <w:rsid w:val="009253DC"/>
    <w:rsid w:val="00937C06"/>
    <w:rsid w:val="00943265"/>
    <w:rsid w:val="0097514D"/>
    <w:rsid w:val="009A327E"/>
    <w:rsid w:val="009D4F89"/>
    <w:rsid w:val="009E0BB1"/>
    <w:rsid w:val="00A207FB"/>
    <w:rsid w:val="00A21FE1"/>
    <w:rsid w:val="00A5438C"/>
    <w:rsid w:val="00A61889"/>
    <w:rsid w:val="00A84006"/>
    <w:rsid w:val="00A93878"/>
    <w:rsid w:val="00AA2ED1"/>
    <w:rsid w:val="00B0024C"/>
    <w:rsid w:val="00B16B1F"/>
    <w:rsid w:val="00B2772F"/>
    <w:rsid w:val="00B54269"/>
    <w:rsid w:val="00B54B2E"/>
    <w:rsid w:val="00B752FA"/>
    <w:rsid w:val="00BB5E0A"/>
    <w:rsid w:val="00BE0A30"/>
    <w:rsid w:val="00BE1D12"/>
    <w:rsid w:val="00BF6D6B"/>
    <w:rsid w:val="00C067DA"/>
    <w:rsid w:val="00C06F5A"/>
    <w:rsid w:val="00C07B29"/>
    <w:rsid w:val="00C151BE"/>
    <w:rsid w:val="00C70B28"/>
    <w:rsid w:val="00C73514"/>
    <w:rsid w:val="00C83426"/>
    <w:rsid w:val="00C84565"/>
    <w:rsid w:val="00C96F98"/>
    <w:rsid w:val="00CB11C2"/>
    <w:rsid w:val="00CE7A1A"/>
    <w:rsid w:val="00CF24C0"/>
    <w:rsid w:val="00CF6142"/>
    <w:rsid w:val="00D3107C"/>
    <w:rsid w:val="00D461E2"/>
    <w:rsid w:val="00D64BAF"/>
    <w:rsid w:val="00D67930"/>
    <w:rsid w:val="00DC40BE"/>
    <w:rsid w:val="00DD071A"/>
    <w:rsid w:val="00E104AE"/>
    <w:rsid w:val="00E366FC"/>
    <w:rsid w:val="00E46DDA"/>
    <w:rsid w:val="00EB1955"/>
    <w:rsid w:val="00EB320C"/>
    <w:rsid w:val="00F03553"/>
    <w:rsid w:val="00F05434"/>
    <w:rsid w:val="00F313AA"/>
    <w:rsid w:val="00F32212"/>
    <w:rsid w:val="00F92E26"/>
    <w:rsid w:val="00FE3B6C"/>
    <w:rsid w:val="00FE6100"/>
    <w:rsid w:val="0DFE4722"/>
    <w:rsid w:val="0F4DC772"/>
    <w:rsid w:val="0F9F681C"/>
    <w:rsid w:val="0FD5A1C3"/>
    <w:rsid w:val="0FE32D68"/>
    <w:rsid w:val="15CDDE99"/>
    <w:rsid w:val="15F756AF"/>
    <w:rsid w:val="15F783A6"/>
    <w:rsid w:val="19DBC2C1"/>
    <w:rsid w:val="1B734A22"/>
    <w:rsid w:val="1BED219E"/>
    <w:rsid w:val="1DCD30E1"/>
    <w:rsid w:val="1DD5871F"/>
    <w:rsid w:val="1DEDFFE1"/>
    <w:rsid w:val="1EFAA907"/>
    <w:rsid w:val="1F2A9C47"/>
    <w:rsid w:val="1F7FE3BF"/>
    <w:rsid w:val="1FDEE646"/>
    <w:rsid w:val="1FEBEA44"/>
    <w:rsid w:val="1FFBFCBA"/>
    <w:rsid w:val="1FFF773C"/>
    <w:rsid w:val="25FFE6C7"/>
    <w:rsid w:val="27AACE93"/>
    <w:rsid w:val="27CE41B6"/>
    <w:rsid w:val="27E906BC"/>
    <w:rsid w:val="27F3A592"/>
    <w:rsid w:val="2BFA0B9B"/>
    <w:rsid w:val="2D3D66A6"/>
    <w:rsid w:val="2DBC91D0"/>
    <w:rsid w:val="2DDFBD07"/>
    <w:rsid w:val="2EFFDA1B"/>
    <w:rsid w:val="2FBD671B"/>
    <w:rsid w:val="2FEF65B4"/>
    <w:rsid w:val="336741E5"/>
    <w:rsid w:val="33ECBB5E"/>
    <w:rsid w:val="35DF05FD"/>
    <w:rsid w:val="35F5B200"/>
    <w:rsid w:val="365CB1D5"/>
    <w:rsid w:val="37FD72F8"/>
    <w:rsid w:val="37FF5D02"/>
    <w:rsid w:val="3BDF54A9"/>
    <w:rsid w:val="3C9FD69E"/>
    <w:rsid w:val="3CD5DD8C"/>
    <w:rsid w:val="3DBE4A0F"/>
    <w:rsid w:val="3DEFA7B8"/>
    <w:rsid w:val="3DFDDF1A"/>
    <w:rsid w:val="3DFEC705"/>
    <w:rsid w:val="3DFF3670"/>
    <w:rsid w:val="3E8C68C4"/>
    <w:rsid w:val="3E9B4D17"/>
    <w:rsid w:val="3EABED77"/>
    <w:rsid w:val="3F6B775B"/>
    <w:rsid w:val="3F9A41EC"/>
    <w:rsid w:val="3FB74751"/>
    <w:rsid w:val="3FCB4319"/>
    <w:rsid w:val="3FE06F80"/>
    <w:rsid w:val="3FE6B470"/>
    <w:rsid w:val="3FEE82B0"/>
    <w:rsid w:val="3FF50B79"/>
    <w:rsid w:val="3FFE6810"/>
    <w:rsid w:val="3FFF22C6"/>
    <w:rsid w:val="3FFFEFBC"/>
    <w:rsid w:val="45D88913"/>
    <w:rsid w:val="4DDF0394"/>
    <w:rsid w:val="4DFB0F73"/>
    <w:rsid w:val="4E22BBEF"/>
    <w:rsid w:val="4E5B5F7E"/>
    <w:rsid w:val="4F3F01BC"/>
    <w:rsid w:val="4FE7CD44"/>
    <w:rsid w:val="4FF6019A"/>
    <w:rsid w:val="537FEB42"/>
    <w:rsid w:val="55DEBD52"/>
    <w:rsid w:val="55E6ADBF"/>
    <w:rsid w:val="567B99FA"/>
    <w:rsid w:val="57BD801E"/>
    <w:rsid w:val="57BF4DBF"/>
    <w:rsid w:val="57EE2640"/>
    <w:rsid w:val="57F6D903"/>
    <w:rsid w:val="57F98DDF"/>
    <w:rsid w:val="59B5D6A1"/>
    <w:rsid w:val="5AF6DA00"/>
    <w:rsid w:val="5AF7A8F7"/>
    <w:rsid w:val="5B5AAAA0"/>
    <w:rsid w:val="5B6735D1"/>
    <w:rsid w:val="5B7DD3B2"/>
    <w:rsid w:val="5BA7079B"/>
    <w:rsid w:val="5BB9CC07"/>
    <w:rsid w:val="5BDD8955"/>
    <w:rsid w:val="5BDE62C4"/>
    <w:rsid w:val="5BFF68D0"/>
    <w:rsid w:val="5CC5B1C2"/>
    <w:rsid w:val="5D3E814E"/>
    <w:rsid w:val="5D79BA74"/>
    <w:rsid w:val="5DBD6E21"/>
    <w:rsid w:val="5DBFF449"/>
    <w:rsid w:val="5DCEC1DE"/>
    <w:rsid w:val="5EBA0ECA"/>
    <w:rsid w:val="5EBD2B37"/>
    <w:rsid w:val="5EEB0EEE"/>
    <w:rsid w:val="5EFF44BA"/>
    <w:rsid w:val="5EFFAA04"/>
    <w:rsid w:val="5F9EED34"/>
    <w:rsid w:val="5FB13AD7"/>
    <w:rsid w:val="5FB7E4E3"/>
    <w:rsid w:val="5FBF3C95"/>
    <w:rsid w:val="5FBFDA4A"/>
    <w:rsid w:val="5FDF18E0"/>
    <w:rsid w:val="5FDFFDDF"/>
    <w:rsid w:val="5FDFFE64"/>
    <w:rsid w:val="5FEE88B9"/>
    <w:rsid w:val="5FFAF98C"/>
    <w:rsid w:val="5FFF7BAC"/>
    <w:rsid w:val="5FFFDE8D"/>
    <w:rsid w:val="5FFFF285"/>
    <w:rsid w:val="61FFED8B"/>
    <w:rsid w:val="65EE4B21"/>
    <w:rsid w:val="65FA79D4"/>
    <w:rsid w:val="65FF7173"/>
    <w:rsid w:val="66DD6A42"/>
    <w:rsid w:val="66E7D43E"/>
    <w:rsid w:val="66FF236A"/>
    <w:rsid w:val="66FF82C1"/>
    <w:rsid w:val="675FCF4B"/>
    <w:rsid w:val="679314D7"/>
    <w:rsid w:val="67FBF2CC"/>
    <w:rsid w:val="67FF02A8"/>
    <w:rsid w:val="68F7970D"/>
    <w:rsid w:val="69EFE2F1"/>
    <w:rsid w:val="6B3C4FF5"/>
    <w:rsid w:val="6BCFBADD"/>
    <w:rsid w:val="6BFEF54F"/>
    <w:rsid w:val="6CF57090"/>
    <w:rsid w:val="6DC4550E"/>
    <w:rsid w:val="6E7C7443"/>
    <w:rsid w:val="6E9FFD3A"/>
    <w:rsid w:val="6ED70C5F"/>
    <w:rsid w:val="6F162576"/>
    <w:rsid w:val="6F9B50F5"/>
    <w:rsid w:val="6FBF4475"/>
    <w:rsid w:val="6FC7A535"/>
    <w:rsid w:val="6FDFF459"/>
    <w:rsid w:val="6FEB2FC9"/>
    <w:rsid w:val="6FEFF29A"/>
    <w:rsid w:val="6FF12D71"/>
    <w:rsid w:val="6FFF7E1A"/>
    <w:rsid w:val="70F884D7"/>
    <w:rsid w:val="717FFF65"/>
    <w:rsid w:val="72612EA4"/>
    <w:rsid w:val="72C3FB25"/>
    <w:rsid w:val="72DF5C6E"/>
    <w:rsid w:val="72FCADFA"/>
    <w:rsid w:val="72FD7C38"/>
    <w:rsid w:val="734FFDAC"/>
    <w:rsid w:val="7373371D"/>
    <w:rsid w:val="73F7FE9E"/>
    <w:rsid w:val="73FE1DC8"/>
    <w:rsid w:val="74DF17B9"/>
    <w:rsid w:val="74FE58AB"/>
    <w:rsid w:val="75BB3FD6"/>
    <w:rsid w:val="75E5BD4A"/>
    <w:rsid w:val="75FF1B25"/>
    <w:rsid w:val="76B7F113"/>
    <w:rsid w:val="76D75BF1"/>
    <w:rsid w:val="773705E5"/>
    <w:rsid w:val="776558FD"/>
    <w:rsid w:val="77B66907"/>
    <w:rsid w:val="77CB0381"/>
    <w:rsid w:val="77EE7CF6"/>
    <w:rsid w:val="77FB9382"/>
    <w:rsid w:val="77FF38E9"/>
    <w:rsid w:val="78BBF39F"/>
    <w:rsid w:val="793F8916"/>
    <w:rsid w:val="799F6811"/>
    <w:rsid w:val="79BA1D88"/>
    <w:rsid w:val="79E7BF1E"/>
    <w:rsid w:val="7A5FCADC"/>
    <w:rsid w:val="7ABC8607"/>
    <w:rsid w:val="7ADB433F"/>
    <w:rsid w:val="7B7FE6B0"/>
    <w:rsid w:val="7BAB3DB9"/>
    <w:rsid w:val="7BBA8157"/>
    <w:rsid w:val="7BBBA79E"/>
    <w:rsid w:val="7BBBF2C8"/>
    <w:rsid w:val="7BBDB6C4"/>
    <w:rsid w:val="7BBF174F"/>
    <w:rsid w:val="7BBF6872"/>
    <w:rsid w:val="7BF54DCB"/>
    <w:rsid w:val="7BFB87EE"/>
    <w:rsid w:val="7BFBF917"/>
    <w:rsid w:val="7BFE1BC2"/>
    <w:rsid w:val="7BFF774F"/>
    <w:rsid w:val="7BFF83C1"/>
    <w:rsid w:val="7BFF97E8"/>
    <w:rsid w:val="7BFFE200"/>
    <w:rsid w:val="7C4D4C3C"/>
    <w:rsid w:val="7D7CF14E"/>
    <w:rsid w:val="7DAFCBC9"/>
    <w:rsid w:val="7DBFD3C2"/>
    <w:rsid w:val="7DFE9F30"/>
    <w:rsid w:val="7E57F475"/>
    <w:rsid w:val="7E67B590"/>
    <w:rsid w:val="7E7D2C1D"/>
    <w:rsid w:val="7EDFAF24"/>
    <w:rsid w:val="7EF6FB12"/>
    <w:rsid w:val="7EFB7B03"/>
    <w:rsid w:val="7EFBA3CF"/>
    <w:rsid w:val="7EFDB1AF"/>
    <w:rsid w:val="7EFF01FB"/>
    <w:rsid w:val="7EFF0B5D"/>
    <w:rsid w:val="7EFFB255"/>
    <w:rsid w:val="7EFFE7B5"/>
    <w:rsid w:val="7F0A9251"/>
    <w:rsid w:val="7F37781C"/>
    <w:rsid w:val="7F3BCA20"/>
    <w:rsid w:val="7F5F011C"/>
    <w:rsid w:val="7F676BC1"/>
    <w:rsid w:val="7F6FD5A5"/>
    <w:rsid w:val="7F77897B"/>
    <w:rsid w:val="7F7C6DBF"/>
    <w:rsid w:val="7F7F97A6"/>
    <w:rsid w:val="7F8FE101"/>
    <w:rsid w:val="7F9B8BE7"/>
    <w:rsid w:val="7F9FF9CE"/>
    <w:rsid w:val="7FA73C0B"/>
    <w:rsid w:val="7FAF4E6B"/>
    <w:rsid w:val="7FBEB218"/>
    <w:rsid w:val="7FD9C33A"/>
    <w:rsid w:val="7FDCE578"/>
    <w:rsid w:val="7FDD7B9C"/>
    <w:rsid w:val="7FDF2BC2"/>
    <w:rsid w:val="7FDF371F"/>
    <w:rsid w:val="7FDFDB24"/>
    <w:rsid w:val="7FE7CDFC"/>
    <w:rsid w:val="7FEF6BCF"/>
    <w:rsid w:val="7FEF7DF5"/>
    <w:rsid w:val="7FEFE982"/>
    <w:rsid w:val="7FF057D7"/>
    <w:rsid w:val="7FFA3ED4"/>
    <w:rsid w:val="7FFB9928"/>
    <w:rsid w:val="7FFF11B3"/>
    <w:rsid w:val="7FFFA58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EC9221"/>
  <w15:docId w15:val="{447BC51F-4803-D444-AF42-6C64B8A4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EastAsia" w:hAnsiTheme="minorHAnsi" w:cstheme="minorBidi"/>
      <w:kern w:val="2"/>
      <w:sz w:val="22"/>
      <w:szCs w:val="22"/>
      <w:lang w:val="zh-CN"/>
      <w14:ligatures w14:val="standardContextual"/>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sz w:val="24"/>
      <w:szCs w:val="24"/>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32"/>
      <w:szCs w:val="32"/>
    </w:rPr>
  </w:style>
  <w:style w:type="paragraph" w:styleId="a4">
    <w:name w:val="List Paragraph"/>
    <w:basedOn w:val="a"/>
    <w:uiPriority w:val="34"/>
    <w:qFormat/>
    <w:pPr>
      <w:ind w:left="720"/>
      <w:contextualSpacing/>
    </w:p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26"/>
      <w:szCs w:val="26"/>
    </w:rPr>
  </w:style>
  <w:style w:type="paragraph" w:customStyle="1" w:styleId="p1">
    <w:name w:val="p1"/>
    <w:rPr>
      <w:rFonts w:ascii="Helvetica Neue" w:eastAsia="Helvetica Neue" w:hAnsi="Helvetica Neue"/>
      <w:sz w:val="26"/>
      <w:szCs w:val="26"/>
    </w:rPr>
  </w:style>
  <w:style w:type="paragraph" w:customStyle="1" w:styleId="p2">
    <w:name w:val="p2"/>
    <w:rPr>
      <w:rFonts w:ascii="Helvetica Neue" w:eastAsia="Helvetica Neue" w:hAnsi="Helvetica Neu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2943</TotalTime>
  <Pages>4</Pages>
  <Words>1842</Words>
  <Characters>10503</Characters>
  <Application>Microsoft Office Word</Application>
  <DocSecurity>0</DocSecurity>
  <Lines>87</Lines>
  <Paragraphs>24</Paragraphs>
  <ScaleCrop>false</ScaleCrop>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Jing Amelia [COMP]</dc:creator>
  <cp:lastModifiedBy>FAN, Zhao Yu [Student]</cp:lastModifiedBy>
  <cp:revision>16</cp:revision>
  <cp:lastPrinted>2023-10-13T01:04:00Z</cp:lastPrinted>
  <dcterms:created xsi:type="dcterms:W3CDTF">2023-10-13T01:03:00Z</dcterms:created>
  <dcterms:modified xsi:type="dcterms:W3CDTF">2026-10-07T03:10:00Z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093cdc09cdea2d2d32f658de6dfa0deb566cdc84af9f19db5579109520a932d4</vt:lpwstr>
  </property>
  <property fmtid="{D5CDD505-2E9C-101B-9397-08002B2CF9AE}" pid="3" name="ContentTypeId">
    <vt:lpwstr>0x010100CC3EFCCE2D12FA4E8ABFFBC32005EE05</vt:lpwstr>
  </property>
  <property fmtid="{D5CDD505-2E9C-101B-9397-08002B2CF9AE}" pid="4" name="KSOProductBuildVer">
    <vt:lpwstr>1033-7.2.2.8955</vt:lpwstr>
  </property>
  <property fmtid="{D5CDD505-2E9C-101B-9397-08002B2CF9AE}" pid="5" name="ICV">
    <vt:lpwstr>D2C6D51663E477E15D8907672942533F_42</vt:lpwstr>
  </property>
</Properties>
</file>