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6月27号走查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1193800</wp:posOffset>
                </wp:positionV>
                <wp:extent cx="361950" cy="295275"/>
                <wp:effectExtent l="6350" t="6350" r="12700" b="222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04260" y="2201545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3.8pt;margin-top:94pt;height:23.25pt;width:28.5pt;z-index:251659264;v-text-anchor:middle;mso-width-relative:page;mso-height-relative:page;" filled="f" stroked="t" coordsize="21600,21600" o:gfxdata="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AVlE+bYAAAACwEAAA8AAAAAAAAAAQAgAAAAIgAAAGRycy9kb3ducmV2LnhtbFBLAQIUABQA&#10;AAAIAIdO4kAKN+xD1AIAAMkFAAAOAAAAAAAAAAEAIAAAACcBAABkcnMvZTJvRG9jLnhtbFBLBQYA&#10;AAAABgAGAFkBAABt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69230" cy="241427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系统和组件选中之后光标还是停留在原位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1193165"/>
            <wp:effectExtent l="0" t="0" r="1270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文件地址与输入框的间距和描述与输入框的间隔过大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056640"/>
            <wp:effectExtent l="0" t="0" r="63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新建➕和取消×的图标不统一，新建加号图标需要统一做更改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41525"/>
            <wp:effectExtent l="0" t="0" r="762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发布包是描述，源码这里是描述说明，字段统一为描述说明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1350645"/>
            <wp:effectExtent l="0" t="0" r="1206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右边不是卡片式布局，需要对齐视觉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面包屑是否需要更正为静态分析/总览/组件提供的API清单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59070" cy="1797685"/>
            <wp:effectExtent l="0" t="0" r="1778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7、表格展示全的单元格不用出现文字提示</w:t>
      </w:r>
      <w:r>
        <w:rPr>
          <w:rFonts w:hint="eastAsia"/>
          <w:lang w:val="en-US" w:eastAsia="zh-CN"/>
        </w:rPr>
        <w:br w:type="textWrapping"/>
      </w:r>
    </w:p>
    <w:p>
      <w:r>
        <w:drawing>
          <wp:inline distT="0" distB="0" distL="114300" distR="114300">
            <wp:extent cx="5263515" cy="1557020"/>
            <wp:effectExtent l="0" t="0" r="1333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8改变列展示时，固定宽度宽度不变，自适应宽度做改变。这里的序号列分改变列数宽度部分会变部分不会变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1911985"/>
            <wp:effectExtent l="0" t="0" r="6985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</w:pPr>
      <w:r>
        <w:rPr>
          <w:rFonts w:hint="eastAsia"/>
          <w:lang w:val="en-US" w:eastAsia="zh-CN"/>
        </w:rPr>
        <w:t>这里的单条搜索样式未统一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2245" cy="1480820"/>
            <wp:effectExtent l="0" t="0" r="1460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部分文字链接状态还是有悬浮红色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1552575"/>
            <wp:effectExtent l="0" t="0" r="381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布局对齐视觉，统一变成卡片式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931545"/>
            <wp:effectExtent l="0" t="0" r="1016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点击重置输入框无清空</w:t>
      </w:r>
      <w:r>
        <w:rPr>
          <w:rFonts w:hint="eastAsia"/>
          <w:lang w:val="en-US" w:eastAsia="zh-CN"/>
        </w:rPr>
        <w:br w:type="textWrapping"/>
      </w:r>
      <w:bookmarkStart w:id="0" w:name="_GoBack"/>
      <w:r>
        <w:drawing>
          <wp:inline distT="0" distB="0" distL="114300" distR="114300">
            <wp:extent cx="5274310" cy="2191385"/>
            <wp:effectExtent l="0" t="0" r="2540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搜索暂时触发不了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E49DB7"/>
    <w:multiLevelType w:val="singleLevel"/>
    <w:tmpl w:val="97E49DB7"/>
    <w:lvl w:ilvl="0" w:tentative="0">
      <w:start w:val="9"/>
      <w:numFmt w:val="decimal"/>
      <w:suff w:val="nothing"/>
      <w:lvlText w:val="%1、"/>
      <w:lvlJc w:val="left"/>
    </w:lvl>
  </w:abstractNum>
  <w:abstractNum w:abstractNumId="1">
    <w:nsid w:val="6D0EE852"/>
    <w:multiLevelType w:val="singleLevel"/>
    <w:tmpl w:val="6D0EE85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2NzA5ODA0NTYyNmE5MDVkM2EwZmNmZDJlMzM0OTUifQ=="/>
  </w:docVars>
  <w:rsids>
    <w:rsidRoot w:val="7C604B71"/>
    <w:rsid w:val="7C60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</Words>
  <Characters>3</Characters>
  <Lines>0</Lines>
  <Paragraphs>0</Paragraphs>
  <TotalTime>58</TotalTime>
  <ScaleCrop>false</ScaleCrop>
  <LinksUpToDate>false</LinksUpToDate>
  <CharactersWithSpaces>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2023-06-27T08:28:00Z</dcterms:created>
  <dc:creator>春雷1383970570</dc:creator>
  <cp:lastModifiedBy>春雷1383970570</cp:lastModifiedBy>
  <dcterms:modified xsi:type="dcterms:W3CDTF">2023-06-27T09:45:35Z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DE046EE88D334309B0F3328F45664F14_11</vt:lpwstr>
  </property>
</Properties>
</file>