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FEC" w:rsidRPr="00160FEC" w:rsidRDefault="00160FEC" w:rsidP="00160FEC">
      <w:pPr>
        <w:widowControl/>
        <w:spacing w:before="105" w:after="105"/>
        <w:outlineLvl w:val="1"/>
        <w:rPr>
          <w:rFonts w:ascii="&amp;apos" w:eastAsia="新細明體" w:hAnsi="&amp;apos" w:cs="新細明體"/>
          <w:b/>
          <w:bCs/>
          <w:color w:val="000000"/>
          <w:kern w:val="0"/>
          <w:sz w:val="23"/>
          <w:szCs w:val="23"/>
        </w:rPr>
      </w:pPr>
      <w:r w:rsidRPr="00160FEC">
        <w:rPr>
          <w:rFonts w:ascii="&amp;apos" w:eastAsia="新細明體" w:hAnsi="&amp;apos" w:cs="新細明體"/>
          <w:b/>
          <w:bCs/>
          <w:color w:val="000000"/>
          <w:kern w:val="0"/>
          <w:sz w:val="23"/>
          <w:szCs w:val="23"/>
        </w:rPr>
        <w:t>解析傳輸協定與運作流程</w:t>
      </w:r>
      <w:bookmarkStart w:id="0" w:name="_GoBack"/>
      <w:bookmarkEnd w:id="0"/>
    </w:p>
    <w:p w:rsidR="00160FEC" w:rsidRPr="00160FEC" w:rsidRDefault="00160FEC" w:rsidP="00160FEC">
      <w:pPr>
        <w:widowControl/>
        <w:spacing w:before="75" w:after="75"/>
        <w:outlineLvl w:val="0"/>
        <w:rPr>
          <w:rFonts w:ascii="&amp;apos" w:eastAsia="新細明體" w:hAnsi="&amp;apos" w:cs="新細明體"/>
          <w:b/>
          <w:bCs/>
          <w:color w:val="0068C3"/>
          <w:kern w:val="36"/>
          <w:sz w:val="29"/>
          <w:szCs w:val="29"/>
        </w:rPr>
      </w:pPr>
      <w:r w:rsidRPr="00160FEC">
        <w:rPr>
          <w:rFonts w:ascii="&amp;apos" w:eastAsia="新細明體" w:hAnsi="&amp;apos" w:cs="新細明體"/>
          <w:b/>
          <w:bCs/>
          <w:color w:val="0068C3"/>
          <w:kern w:val="36"/>
          <w:sz w:val="29"/>
          <w:szCs w:val="29"/>
        </w:rPr>
        <w:t>網站</w:t>
      </w:r>
      <w:r w:rsidRPr="00160FEC">
        <w:rPr>
          <w:rFonts w:ascii="&amp;apos" w:eastAsia="新細明體" w:hAnsi="&amp;apos" w:cs="新細明體"/>
          <w:b/>
          <w:bCs/>
          <w:color w:val="0068C3"/>
          <w:kern w:val="36"/>
          <w:sz w:val="29"/>
          <w:szCs w:val="29"/>
        </w:rPr>
        <w:t>SSL</w:t>
      </w:r>
      <w:r w:rsidRPr="00160FEC">
        <w:rPr>
          <w:rFonts w:ascii="&amp;apos" w:eastAsia="新細明體" w:hAnsi="&amp;apos" w:cs="新細明體"/>
          <w:b/>
          <w:bCs/>
          <w:color w:val="0068C3"/>
          <w:kern w:val="36"/>
          <w:sz w:val="29"/>
          <w:szCs w:val="29"/>
        </w:rPr>
        <w:t>加密原理簡介</w:t>
      </w:r>
    </w:p>
    <w:p w:rsidR="00160FEC" w:rsidRPr="00160FEC" w:rsidRDefault="00160FEC" w:rsidP="00160FEC">
      <w:pPr>
        <w:widowControl/>
        <w:rPr>
          <w:rFonts w:ascii="&amp;apos" w:eastAsia="新細明體" w:hAnsi="&amp;apos" w:cs="新細明體"/>
          <w:color w:val="000000"/>
          <w:kern w:val="0"/>
          <w:sz w:val="18"/>
          <w:szCs w:val="18"/>
        </w:rPr>
      </w:pPr>
      <w:r w:rsidRPr="00160FEC">
        <w:rPr>
          <w:rFonts w:ascii="&amp;apos" w:eastAsia="新細明體" w:hAnsi="&amp;apos" w:cs="新細明體"/>
          <w:color w:val="000000"/>
          <w:kern w:val="0"/>
          <w:sz w:val="18"/>
          <w:szCs w:val="18"/>
        </w:rPr>
        <w:t>老薯條</w:t>
      </w:r>
    </w:p>
    <w:p w:rsidR="00160FEC" w:rsidRPr="00160FEC" w:rsidRDefault="00160FEC" w:rsidP="00160FEC">
      <w:pPr>
        <w:widowControl/>
        <w:rPr>
          <w:rFonts w:ascii="&amp;apos" w:eastAsia="新細明體" w:hAnsi="&amp;apos" w:cs="新細明體"/>
          <w:color w:val="008765"/>
          <w:spacing w:val="15"/>
          <w:kern w:val="0"/>
          <w:sz w:val="20"/>
          <w:szCs w:val="20"/>
        </w:rPr>
      </w:pPr>
      <w:r w:rsidRPr="00160FEC">
        <w:rPr>
          <w:rFonts w:ascii="&amp;apos" w:eastAsia="新細明體" w:hAnsi="&amp;apos" w:cs="新細明體"/>
          <w:color w:val="008765"/>
          <w:spacing w:val="15"/>
          <w:kern w:val="0"/>
          <w:sz w:val="20"/>
          <w:szCs w:val="20"/>
        </w:rPr>
        <w:t>SSL</w:t>
      </w:r>
      <w:r w:rsidRPr="00160FEC">
        <w:rPr>
          <w:rFonts w:ascii="&amp;apos" w:eastAsia="新細明體" w:hAnsi="&amp;apos" w:cs="新細明體"/>
          <w:color w:val="008765"/>
          <w:spacing w:val="15"/>
          <w:kern w:val="0"/>
          <w:sz w:val="20"/>
          <w:szCs w:val="20"/>
        </w:rPr>
        <w:t>是</w:t>
      </w:r>
      <w:r w:rsidRPr="00160FEC">
        <w:rPr>
          <w:rFonts w:ascii="&amp;apos" w:eastAsia="新細明體" w:hAnsi="&amp;apos" w:cs="新細明體"/>
          <w:color w:val="008765"/>
          <w:spacing w:val="15"/>
          <w:kern w:val="0"/>
          <w:sz w:val="20"/>
          <w:szCs w:val="20"/>
        </w:rPr>
        <w:t>Secure Socket Layer</w:t>
      </w:r>
      <w:r w:rsidRPr="00160FEC">
        <w:rPr>
          <w:rFonts w:ascii="&amp;apos" w:eastAsia="新細明體" w:hAnsi="&amp;apos" w:cs="新細明體"/>
          <w:color w:val="008765"/>
          <w:spacing w:val="15"/>
          <w:kern w:val="0"/>
          <w:sz w:val="20"/>
          <w:szCs w:val="20"/>
        </w:rPr>
        <w:t>（安全套接層協議）的縮寫，可以在</w:t>
      </w:r>
      <w:r w:rsidRPr="00160FEC">
        <w:rPr>
          <w:rFonts w:ascii="&amp;apos" w:eastAsia="新細明體" w:hAnsi="&amp;apos" w:cs="新細明體"/>
          <w:color w:val="008765"/>
          <w:spacing w:val="15"/>
          <w:kern w:val="0"/>
          <w:sz w:val="20"/>
          <w:szCs w:val="20"/>
        </w:rPr>
        <w:t>Internet</w:t>
      </w:r>
      <w:r w:rsidRPr="00160FEC">
        <w:rPr>
          <w:rFonts w:ascii="&amp;apos" w:eastAsia="新細明體" w:hAnsi="&amp;apos" w:cs="新細明體"/>
          <w:color w:val="008765"/>
          <w:spacing w:val="15"/>
          <w:kern w:val="0"/>
          <w:sz w:val="20"/>
          <w:szCs w:val="20"/>
        </w:rPr>
        <w:t>上提供秘密性傳輸。</w:t>
      </w:r>
    </w:p>
    <w:p w:rsidR="00160FEC" w:rsidRPr="00160FEC" w:rsidRDefault="00160FEC" w:rsidP="00160FEC">
      <w:pPr>
        <w:widowControl/>
        <w:spacing w:after="240"/>
        <w:rPr>
          <w:rFonts w:ascii="&amp;apos" w:eastAsia="新細明體" w:hAnsi="&amp;apos" w:cs="新細明體"/>
          <w:color w:val="000000"/>
          <w:spacing w:val="15"/>
          <w:kern w:val="0"/>
          <w:sz w:val="20"/>
          <w:szCs w:val="20"/>
        </w:rPr>
      </w:pPr>
      <w:r w:rsidRPr="00160FEC">
        <w:rPr>
          <w:rFonts w:ascii="&amp;apos" w:eastAsia="新細明體" w:hAnsi="&amp;apos" w:cs="新細明體"/>
          <w:b/>
          <w:bCs/>
          <w:color w:val="0068C3"/>
          <w:spacing w:val="15"/>
          <w:kern w:val="0"/>
          <w:sz w:val="26"/>
          <w:szCs w:val="26"/>
        </w:rPr>
        <w:t>Secure Socket Layer</w:t>
      </w:r>
      <w:r w:rsidRPr="00160FEC">
        <w:rPr>
          <w:rFonts w:ascii="&amp;apos" w:eastAsia="新細明體" w:hAnsi="&amp;apos" w:cs="新細明體"/>
          <w:b/>
          <w:bCs/>
          <w:color w:val="0068C3"/>
          <w:spacing w:val="15"/>
          <w:kern w:val="0"/>
          <w:sz w:val="26"/>
          <w:szCs w:val="26"/>
        </w:rPr>
        <w:t>說明</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SSL</w:t>
      </w:r>
      <w:r w:rsidRPr="00160FEC">
        <w:rPr>
          <w:rFonts w:ascii="&amp;apos" w:eastAsia="新細明體" w:hAnsi="&amp;apos" w:cs="新細明體"/>
          <w:color w:val="000000"/>
          <w:spacing w:val="15"/>
          <w:kern w:val="0"/>
          <w:sz w:val="20"/>
          <w:szCs w:val="20"/>
        </w:rPr>
        <w:t>是</w:t>
      </w:r>
      <w:r w:rsidRPr="00160FEC">
        <w:rPr>
          <w:rFonts w:ascii="&amp;apos" w:eastAsia="新細明體" w:hAnsi="&amp;apos" w:cs="新細明體"/>
          <w:color w:val="000000"/>
          <w:spacing w:val="15"/>
          <w:kern w:val="0"/>
          <w:sz w:val="20"/>
          <w:szCs w:val="20"/>
        </w:rPr>
        <w:t>Secure Socket Layer</w:t>
      </w:r>
      <w:r w:rsidRPr="00160FEC">
        <w:rPr>
          <w:rFonts w:ascii="&amp;apos" w:eastAsia="新細明體" w:hAnsi="&amp;apos" w:cs="新細明體"/>
          <w:color w:val="000000"/>
          <w:spacing w:val="15"/>
          <w:kern w:val="0"/>
          <w:sz w:val="20"/>
          <w:szCs w:val="20"/>
        </w:rPr>
        <w:t>（安全套接層協議）的縮寫，可以在</w:t>
      </w:r>
      <w:r w:rsidRPr="00160FEC">
        <w:rPr>
          <w:rFonts w:ascii="&amp;apos" w:eastAsia="新細明體" w:hAnsi="&amp;apos" w:cs="新細明體"/>
          <w:color w:val="000000"/>
          <w:spacing w:val="15"/>
          <w:kern w:val="0"/>
          <w:sz w:val="20"/>
          <w:szCs w:val="20"/>
        </w:rPr>
        <w:t>Internet</w:t>
      </w:r>
      <w:r w:rsidRPr="00160FEC">
        <w:rPr>
          <w:rFonts w:ascii="&amp;apos" w:eastAsia="新細明體" w:hAnsi="&amp;apos" w:cs="新細明體"/>
          <w:color w:val="000000"/>
          <w:spacing w:val="15"/>
          <w:kern w:val="0"/>
          <w:sz w:val="20"/>
          <w:szCs w:val="20"/>
        </w:rPr>
        <w:t>上提供秘密性傳輸。最早是</w:t>
      </w:r>
      <w:r w:rsidRPr="00160FEC">
        <w:rPr>
          <w:rFonts w:ascii="&amp;apos" w:eastAsia="新細明體" w:hAnsi="&amp;apos" w:cs="新細明體"/>
          <w:color w:val="000000"/>
          <w:spacing w:val="15"/>
          <w:kern w:val="0"/>
          <w:sz w:val="20"/>
          <w:szCs w:val="20"/>
        </w:rPr>
        <w:t>Netscape</w:t>
      </w:r>
      <w:r w:rsidRPr="00160FEC">
        <w:rPr>
          <w:rFonts w:ascii="&amp;apos" w:eastAsia="新細明體" w:hAnsi="&amp;apos" w:cs="新細明體"/>
          <w:color w:val="000000"/>
          <w:spacing w:val="15"/>
          <w:kern w:val="0"/>
          <w:sz w:val="20"/>
          <w:szCs w:val="20"/>
        </w:rPr>
        <w:t>公司所提出，</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的目標在於保證兩個應用間通訊的機密性和完整性以及可驗證伺服器身分</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SSL</w:t>
      </w:r>
      <w:r w:rsidRPr="00160FEC">
        <w:rPr>
          <w:rFonts w:ascii="&amp;apos" w:eastAsia="新細明體" w:hAnsi="&amp;apos" w:cs="新細明體"/>
          <w:color w:val="000000"/>
          <w:spacing w:val="15"/>
          <w:kern w:val="0"/>
          <w:sz w:val="20"/>
          <w:szCs w:val="20"/>
        </w:rPr>
        <w:t>目前已廣泛的應用在</w:t>
      </w:r>
      <w:r w:rsidRPr="00160FEC">
        <w:rPr>
          <w:rFonts w:ascii="&amp;apos" w:eastAsia="新細明體" w:hAnsi="&amp;apos" w:cs="新細明體"/>
          <w:color w:val="000000"/>
          <w:spacing w:val="15"/>
          <w:kern w:val="0"/>
          <w:sz w:val="20"/>
          <w:szCs w:val="20"/>
        </w:rPr>
        <w:t>HTTP</w:t>
      </w:r>
      <w:r w:rsidRPr="00160FEC">
        <w:rPr>
          <w:rFonts w:ascii="&amp;apos" w:eastAsia="新細明體" w:hAnsi="&amp;apos" w:cs="新細明體"/>
          <w:color w:val="000000"/>
          <w:spacing w:val="15"/>
          <w:kern w:val="0"/>
          <w:sz w:val="20"/>
          <w:szCs w:val="20"/>
        </w:rPr>
        <w:t>連線上，當以「</w:t>
      </w:r>
      <w:r w:rsidRPr="00160FEC">
        <w:rPr>
          <w:rFonts w:ascii="&amp;apos" w:eastAsia="新細明體" w:hAnsi="&amp;apos" w:cs="新細明體"/>
          <w:color w:val="000000"/>
          <w:spacing w:val="15"/>
          <w:kern w:val="0"/>
          <w:sz w:val="20"/>
          <w:szCs w:val="20"/>
        </w:rPr>
        <w:t>https://</w:t>
      </w:r>
      <w:r w:rsidRPr="00160FEC">
        <w:rPr>
          <w:rFonts w:ascii="&amp;apos" w:eastAsia="新細明體" w:hAnsi="&amp;apos" w:cs="新細明體"/>
          <w:color w:val="000000"/>
          <w:spacing w:val="15"/>
          <w:kern w:val="0"/>
          <w:sz w:val="20"/>
          <w:szCs w:val="20"/>
        </w:rPr>
        <w:t>」方式連上網站，如果瀏覽器的右下角有一個鑰匙，即代表該網站有支援</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主要是運作在應用層與傳輸層間，如下圖示。</w:t>
      </w:r>
      <w:r w:rsidRPr="00160FEC">
        <w:rPr>
          <w:rFonts w:ascii="&amp;apos" w:eastAsia="新細明體" w:hAnsi="&amp;apos" w:cs="新細明體"/>
          <w:color w:val="000000"/>
          <w:spacing w:val="15"/>
          <w:kern w:val="0"/>
          <w:sz w:val="20"/>
          <w:szCs w:val="20"/>
        </w:rPr>
        <w:t xml:space="preserve">  </w:t>
      </w:r>
    </w:p>
    <w:tbl>
      <w:tblPr>
        <w:tblW w:w="6600" w:type="dxa"/>
        <w:jc w:val="center"/>
        <w:tblCellSpacing w:w="0" w:type="dxa"/>
        <w:tblCellMar>
          <w:top w:w="75" w:type="dxa"/>
          <w:left w:w="75" w:type="dxa"/>
          <w:bottom w:w="75" w:type="dxa"/>
          <w:right w:w="75" w:type="dxa"/>
        </w:tblCellMar>
        <w:tblLook w:val="04A0" w:firstRow="1" w:lastRow="0" w:firstColumn="1" w:lastColumn="0" w:noHBand="0" w:noVBand="1"/>
      </w:tblPr>
      <w:tblGrid>
        <w:gridCol w:w="6750"/>
      </w:tblGrid>
      <w:tr w:rsidR="00160FEC" w:rsidRPr="00160FEC" w:rsidTr="00160FEC">
        <w:trPr>
          <w:tblCellSpacing w:w="0" w:type="dxa"/>
          <w:jc w:val="center"/>
        </w:trPr>
        <w:tc>
          <w:tcPr>
            <w:tcW w:w="5000" w:type="pct"/>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noProof/>
                <w:kern w:val="0"/>
                <w:szCs w:val="24"/>
              </w:rPr>
              <w:drawing>
                <wp:inline distT="0" distB="0" distL="0" distR="0">
                  <wp:extent cx="4190365" cy="2232660"/>
                  <wp:effectExtent l="0" t="0" r="635" b="0"/>
                  <wp:docPr id="7" name="圖片 7" descr="http://www.netadmin.com.tw/images/news/NP11061400081106141425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tadmin.com.tw/images/news/NP1106140008110614142501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90365" cy="2232660"/>
                          </a:xfrm>
                          <a:prstGeom prst="rect">
                            <a:avLst/>
                          </a:prstGeom>
                          <a:noFill/>
                          <a:ln>
                            <a:noFill/>
                          </a:ln>
                        </pic:spPr>
                      </pic:pic>
                    </a:graphicData>
                  </a:graphic>
                </wp:inline>
              </w:drawing>
            </w:r>
          </w:p>
        </w:tc>
      </w:tr>
      <w:tr w:rsidR="00160FEC" w:rsidRPr="00160FEC" w:rsidTr="00160FEC">
        <w:trPr>
          <w:tblCellSpacing w:w="0" w:type="dxa"/>
          <w:jc w:val="center"/>
        </w:trPr>
        <w:tc>
          <w:tcPr>
            <w:tcW w:w="0" w:type="auto"/>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color w:val="000000"/>
                <w:kern w:val="0"/>
                <w:sz w:val="17"/>
                <w:szCs w:val="17"/>
              </w:rPr>
              <w:t>▲SSL主要是運作在應用層與傳輸層間。</w:t>
            </w:r>
          </w:p>
        </w:tc>
      </w:tr>
    </w:tbl>
    <w:p w:rsidR="00160FEC" w:rsidRPr="00160FEC" w:rsidRDefault="00160FEC" w:rsidP="00160FEC">
      <w:pPr>
        <w:widowControl/>
        <w:spacing w:after="240"/>
        <w:rPr>
          <w:rFonts w:ascii="&amp;apos" w:eastAsia="新細明體" w:hAnsi="&amp;apos" w:cs="新細明體"/>
          <w:color w:val="000000"/>
          <w:spacing w:val="15"/>
          <w:kern w:val="0"/>
          <w:sz w:val="20"/>
          <w:szCs w:val="20"/>
        </w:rPr>
      </w:pP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主要分為兩層，上層為</w:t>
      </w:r>
      <w:r w:rsidRPr="00160FEC">
        <w:rPr>
          <w:rFonts w:ascii="&amp;apos" w:eastAsia="新細明體" w:hAnsi="&amp;apos" w:cs="新細明體"/>
          <w:color w:val="000000"/>
          <w:spacing w:val="15"/>
          <w:kern w:val="0"/>
          <w:sz w:val="20"/>
          <w:szCs w:val="20"/>
        </w:rPr>
        <w:t>SSL Handshake</w:t>
      </w:r>
      <w:r w:rsidRPr="00160FEC">
        <w:rPr>
          <w:rFonts w:ascii="&amp;apos" w:eastAsia="新細明體" w:hAnsi="&amp;apos" w:cs="新細明體"/>
          <w:color w:val="000000"/>
          <w:spacing w:val="15"/>
          <w:kern w:val="0"/>
          <w:sz w:val="20"/>
          <w:szCs w:val="20"/>
        </w:rPr>
        <w:t>、</w:t>
      </w:r>
      <w:r w:rsidRPr="00160FEC">
        <w:rPr>
          <w:rFonts w:ascii="&amp;apos" w:eastAsia="新細明體" w:hAnsi="&amp;apos" w:cs="新細明體"/>
          <w:color w:val="000000"/>
          <w:spacing w:val="15"/>
          <w:kern w:val="0"/>
          <w:sz w:val="20"/>
          <w:szCs w:val="20"/>
        </w:rPr>
        <w:t>SSL Change Cipher spec</w:t>
      </w:r>
      <w:r w:rsidRPr="00160FEC">
        <w:rPr>
          <w:rFonts w:ascii="&amp;apos" w:eastAsia="新細明體" w:hAnsi="&amp;apos" w:cs="新細明體"/>
          <w:color w:val="000000"/>
          <w:spacing w:val="15"/>
          <w:kern w:val="0"/>
          <w:sz w:val="20"/>
          <w:szCs w:val="20"/>
        </w:rPr>
        <w:t>及</w:t>
      </w:r>
      <w:r w:rsidRPr="00160FEC">
        <w:rPr>
          <w:rFonts w:ascii="&amp;apos" w:eastAsia="新細明體" w:hAnsi="&amp;apos" w:cs="新細明體"/>
          <w:color w:val="000000"/>
          <w:spacing w:val="15"/>
          <w:kern w:val="0"/>
          <w:sz w:val="20"/>
          <w:szCs w:val="20"/>
        </w:rPr>
        <w:t>SSL Alert</w:t>
      </w:r>
      <w:r w:rsidRPr="00160FEC">
        <w:rPr>
          <w:rFonts w:ascii="&amp;apos" w:eastAsia="新細明體" w:hAnsi="&amp;apos" w:cs="新細明體"/>
          <w:color w:val="000000"/>
          <w:spacing w:val="15"/>
          <w:kern w:val="0"/>
          <w:sz w:val="20"/>
          <w:szCs w:val="20"/>
        </w:rPr>
        <w:t>通訊協定，其主要作用如下所述：</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b/>
          <w:bCs/>
          <w:color w:val="0068C3"/>
          <w:spacing w:val="15"/>
          <w:kern w:val="0"/>
          <w:sz w:val="26"/>
          <w:szCs w:val="26"/>
        </w:rPr>
        <w:t>SSL Handshake</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這是</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在傳輸之前事先用來溝通雙方（用戶端與伺服器端）所使用的加密演算法或密鑰交換演算法，或是在伺服器和用戶端之間安全地交換密鑰及雙方的身分認</w:t>
      </w:r>
      <w:r w:rsidRPr="00160FEC">
        <w:rPr>
          <w:rFonts w:ascii="&amp;apos" w:eastAsia="新細明體" w:hAnsi="&amp;apos" w:cs="新細明體"/>
          <w:color w:val="000000"/>
          <w:spacing w:val="15"/>
          <w:kern w:val="0"/>
          <w:sz w:val="20"/>
          <w:szCs w:val="20"/>
        </w:rPr>
        <w:lastRenderedPageBreak/>
        <w:t>證等相關規則，讓雙方有所遵循。在身分認證方面，</w:t>
      </w:r>
      <w:proofErr w:type="spellStart"/>
      <w:r w:rsidRPr="00160FEC">
        <w:rPr>
          <w:rFonts w:ascii="&amp;apos" w:eastAsia="新細明體" w:hAnsi="&amp;apos" w:cs="新細明體"/>
          <w:color w:val="000000"/>
          <w:spacing w:val="15"/>
          <w:kern w:val="0"/>
          <w:sz w:val="20"/>
          <w:szCs w:val="20"/>
        </w:rPr>
        <w:t>SSLHandshake</w:t>
      </w:r>
      <w:proofErr w:type="spellEnd"/>
      <w:r w:rsidRPr="00160FEC">
        <w:rPr>
          <w:rFonts w:ascii="&amp;apos" w:eastAsia="新細明體" w:hAnsi="&amp;apos" w:cs="新細明體"/>
          <w:color w:val="000000"/>
          <w:spacing w:val="15"/>
          <w:kern w:val="0"/>
          <w:sz w:val="20"/>
          <w:szCs w:val="20"/>
        </w:rPr>
        <w:t>可用來認證伺服器的身分。</w:t>
      </w:r>
      <w:r w:rsidRPr="00160FEC">
        <w:rPr>
          <w:rFonts w:ascii="&amp;apos" w:eastAsia="新細明體" w:hAnsi="&amp;apos" w:cs="新細明體"/>
          <w:color w:val="000000"/>
          <w:spacing w:val="15"/>
          <w:kern w:val="0"/>
          <w:sz w:val="20"/>
          <w:szCs w:val="20"/>
        </w:rPr>
        <w:t>SSL Handshake</w:t>
      </w:r>
      <w:r w:rsidRPr="00160FEC">
        <w:rPr>
          <w:rFonts w:ascii="&amp;apos" w:eastAsia="新細明體" w:hAnsi="&amp;apos" w:cs="新細明體"/>
          <w:color w:val="000000"/>
          <w:spacing w:val="15"/>
          <w:kern w:val="0"/>
          <w:sz w:val="20"/>
          <w:szCs w:val="20"/>
        </w:rPr>
        <w:t>的運作流程如下所述：</w:t>
      </w:r>
      <w:r w:rsidRPr="00160FEC">
        <w:rPr>
          <w:rFonts w:ascii="&amp;apos" w:eastAsia="新細明體" w:hAnsi="&amp;apos" w:cs="新細明體"/>
          <w:color w:val="000000"/>
          <w:spacing w:val="15"/>
          <w:kern w:val="0"/>
          <w:sz w:val="20"/>
          <w:szCs w:val="20"/>
        </w:rPr>
        <w:t xml:space="preserve">  </w:t>
      </w:r>
    </w:p>
    <w:tbl>
      <w:tblPr>
        <w:tblW w:w="6600" w:type="dxa"/>
        <w:jc w:val="center"/>
        <w:tblCellSpacing w:w="0" w:type="dxa"/>
        <w:tblCellMar>
          <w:top w:w="75" w:type="dxa"/>
          <w:left w:w="75" w:type="dxa"/>
          <w:bottom w:w="75" w:type="dxa"/>
          <w:right w:w="75" w:type="dxa"/>
        </w:tblCellMar>
        <w:tblLook w:val="04A0" w:firstRow="1" w:lastRow="0" w:firstColumn="1" w:lastColumn="0" w:noHBand="0" w:noVBand="1"/>
      </w:tblPr>
      <w:tblGrid>
        <w:gridCol w:w="6750"/>
      </w:tblGrid>
      <w:tr w:rsidR="00160FEC" w:rsidRPr="00160FEC" w:rsidTr="00160FEC">
        <w:trPr>
          <w:tblCellSpacing w:w="0" w:type="dxa"/>
          <w:jc w:val="center"/>
        </w:trPr>
        <w:tc>
          <w:tcPr>
            <w:tcW w:w="5000" w:type="pct"/>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noProof/>
                <w:kern w:val="0"/>
                <w:szCs w:val="24"/>
              </w:rPr>
              <w:drawing>
                <wp:inline distT="0" distB="0" distL="0" distR="0">
                  <wp:extent cx="4190365" cy="3410585"/>
                  <wp:effectExtent l="0" t="0" r="635" b="0"/>
                  <wp:docPr id="6" name="圖片 6" descr="C:\Users\tommy\AppData\Local\Temp\enhtmlclip\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my\AppData\Local\Temp\enhtmlclip\Image(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365" cy="3410585"/>
                          </a:xfrm>
                          <a:prstGeom prst="rect">
                            <a:avLst/>
                          </a:prstGeom>
                          <a:noFill/>
                          <a:ln>
                            <a:noFill/>
                          </a:ln>
                        </pic:spPr>
                      </pic:pic>
                    </a:graphicData>
                  </a:graphic>
                </wp:inline>
              </w:drawing>
            </w:r>
          </w:p>
        </w:tc>
      </w:tr>
      <w:tr w:rsidR="00160FEC" w:rsidRPr="00160FEC" w:rsidTr="00160FEC">
        <w:trPr>
          <w:tblCellSpacing w:w="0" w:type="dxa"/>
          <w:jc w:val="center"/>
        </w:trPr>
        <w:tc>
          <w:tcPr>
            <w:tcW w:w="0" w:type="auto"/>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color w:val="000000"/>
                <w:kern w:val="0"/>
                <w:sz w:val="17"/>
                <w:szCs w:val="17"/>
              </w:rPr>
              <w:t>▲SSL Handshake的運作流程。</w:t>
            </w:r>
          </w:p>
        </w:tc>
      </w:tr>
    </w:tbl>
    <w:p w:rsidR="00160FEC" w:rsidRPr="00160FEC" w:rsidRDefault="00160FEC" w:rsidP="00160FEC">
      <w:pPr>
        <w:widowControl/>
        <w:spacing w:after="240"/>
        <w:rPr>
          <w:rFonts w:ascii="&amp;apos" w:eastAsia="新細明體" w:hAnsi="&amp;apos" w:cs="新細明體"/>
          <w:color w:val="000000"/>
          <w:spacing w:val="15"/>
          <w:kern w:val="0"/>
          <w:sz w:val="20"/>
          <w:szCs w:val="20"/>
        </w:rPr>
      </w:pP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(1) SSL</w:t>
      </w:r>
      <w:r w:rsidRPr="00160FEC">
        <w:rPr>
          <w:rFonts w:ascii="&amp;apos" w:eastAsia="新細明體" w:hAnsi="&amp;apos" w:cs="新細明體"/>
          <w:color w:val="000000"/>
          <w:spacing w:val="15"/>
          <w:kern w:val="0"/>
          <w:sz w:val="20"/>
          <w:szCs w:val="20"/>
        </w:rPr>
        <w:t>用戶端利用</w:t>
      </w:r>
      <w:r w:rsidRPr="00160FEC">
        <w:rPr>
          <w:rFonts w:ascii="&amp;apos" w:eastAsia="新細明體" w:hAnsi="&amp;apos" w:cs="新細明體"/>
          <w:color w:val="000000"/>
          <w:spacing w:val="15"/>
          <w:kern w:val="0"/>
          <w:sz w:val="20"/>
          <w:szCs w:val="20"/>
        </w:rPr>
        <w:t>Client Hello</w:t>
      </w:r>
      <w:r w:rsidRPr="00160FEC">
        <w:rPr>
          <w:rFonts w:ascii="&amp;apos" w:eastAsia="新細明體" w:hAnsi="&amp;apos" w:cs="新細明體"/>
          <w:color w:val="000000"/>
          <w:spacing w:val="15"/>
          <w:kern w:val="0"/>
          <w:sz w:val="20"/>
          <w:szCs w:val="20"/>
        </w:rPr>
        <w:t>訊息將本身支援的</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版本、加密演算法、演算法等資訊發送給</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(2) SSL</w:t>
      </w:r>
      <w:r w:rsidRPr="00160FEC">
        <w:rPr>
          <w:rFonts w:ascii="&amp;apos" w:eastAsia="新細明體" w:hAnsi="&amp;apos" w:cs="新細明體"/>
          <w:color w:val="000000"/>
          <w:spacing w:val="15"/>
          <w:kern w:val="0"/>
          <w:sz w:val="20"/>
          <w:szCs w:val="20"/>
        </w:rPr>
        <w:t>伺服器收到</w:t>
      </w:r>
      <w:r w:rsidRPr="00160FEC">
        <w:rPr>
          <w:rFonts w:ascii="&amp;apos" w:eastAsia="新細明體" w:hAnsi="&amp;apos" w:cs="新細明體"/>
          <w:color w:val="000000"/>
          <w:spacing w:val="15"/>
          <w:kern w:val="0"/>
          <w:sz w:val="20"/>
          <w:szCs w:val="20"/>
        </w:rPr>
        <w:t>Client Hello</w:t>
      </w:r>
      <w:r w:rsidRPr="00160FEC">
        <w:rPr>
          <w:rFonts w:ascii="&amp;apos" w:eastAsia="新細明體" w:hAnsi="&amp;apos" w:cs="新細明體"/>
          <w:color w:val="000000"/>
          <w:spacing w:val="15"/>
          <w:kern w:val="0"/>
          <w:sz w:val="20"/>
          <w:szCs w:val="20"/>
        </w:rPr>
        <w:t>訊息並確定本次通訊採用的</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版本和加密套件後，利用</w:t>
      </w:r>
      <w:r w:rsidRPr="00160FEC">
        <w:rPr>
          <w:rFonts w:ascii="&amp;apos" w:eastAsia="新細明體" w:hAnsi="&amp;apos" w:cs="新細明體"/>
          <w:color w:val="000000"/>
          <w:spacing w:val="15"/>
          <w:kern w:val="0"/>
          <w:sz w:val="20"/>
          <w:szCs w:val="20"/>
        </w:rPr>
        <w:t>Server Hello</w:t>
      </w:r>
      <w:r w:rsidRPr="00160FEC">
        <w:rPr>
          <w:rFonts w:ascii="&amp;apos" w:eastAsia="新細明體" w:hAnsi="&amp;apos" w:cs="新細明體"/>
          <w:color w:val="000000"/>
          <w:spacing w:val="15"/>
          <w:kern w:val="0"/>
          <w:sz w:val="20"/>
          <w:szCs w:val="20"/>
        </w:rPr>
        <w:t>訊息回覆給</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用戶端。</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(3) SSL</w:t>
      </w:r>
      <w:r w:rsidRPr="00160FEC">
        <w:rPr>
          <w:rFonts w:ascii="&amp;apos" w:eastAsia="新細明體" w:hAnsi="&amp;apos" w:cs="新細明體"/>
          <w:color w:val="000000"/>
          <w:spacing w:val="15"/>
          <w:kern w:val="0"/>
          <w:sz w:val="20"/>
          <w:szCs w:val="20"/>
        </w:rPr>
        <w:t>伺服器將利用</w:t>
      </w:r>
      <w:r w:rsidRPr="00160FEC">
        <w:rPr>
          <w:rFonts w:ascii="&amp;apos" w:eastAsia="新細明體" w:hAnsi="&amp;apos" w:cs="新細明體"/>
          <w:color w:val="000000"/>
          <w:spacing w:val="15"/>
          <w:kern w:val="0"/>
          <w:sz w:val="20"/>
          <w:szCs w:val="20"/>
        </w:rPr>
        <w:t>Certificate</w:t>
      </w:r>
      <w:r w:rsidRPr="00160FEC">
        <w:rPr>
          <w:rFonts w:ascii="&amp;apos" w:eastAsia="新細明體" w:hAnsi="&amp;apos" w:cs="新細明體"/>
          <w:color w:val="000000"/>
          <w:spacing w:val="15"/>
          <w:kern w:val="0"/>
          <w:sz w:val="20"/>
          <w:szCs w:val="20"/>
        </w:rPr>
        <w:t>訊息將本身公</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的數位憑證傳給</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用戶端。</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(4) SSL</w:t>
      </w:r>
      <w:r w:rsidRPr="00160FEC">
        <w:rPr>
          <w:rFonts w:ascii="&amp;apos" w:eastAsia="新細明體" w:hAnsi="&amp;apos" w:cs="新細明體"/>
          <w:color w:val="000000"/>
          <w:spacing w:val="15"/>
          <w:kern w:val="0"/>
          <w:sz w:val="20"/>
          <w:szCs w:val="20"/>
        </w:rPr>
        <w:t>伺服器發送</w:t>
      </w:r>
      <w:r w:rsidRPr="00160FEC">
        <w:rPr>
          <w:rFonts w:ascii="&amp;apos" w:eastAsia="新細明體" w:hAnsi="&amp;apos" w:cs="新細明體"/>
          <w:color w:val="000000"/>
          <w:spacing w:val="15"/>
          <w:kern w:val="0"/>
          <w:sz w:val="20"/>
          <w:szCs w:val="20"/>
        </w:rPr>
        <w:t>Server Hello Done</w:t>
      </w:r>
      <w:r w:rsidRPr="00160FEC">
        <w:rPr>
          <w:rFonts w:ascii="&amp;apos" w:eastAsia="新細明體" w:hAnsi="&amp;apos" w:cs="新細明體"/>
          <w:color w:val="000000"/>
          <w:spacing w:val="15"/>
          <w:kern w:val="0"/>
          <w:sz w:val="20"/>
          <w:szCs w:val="20"/>
        </w:rPr>
        <w:t>訊息，通知</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用戶端版本和加密套件協商結束，並開始進行密</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交換。</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 xml:space="preserve">(5) </w:t>
      </w:r>
      <w:r w:rsidRPr="00160FEC">
        <w:rPr>
          <w:rFonts w:ascii="&amp;apos" w:eastAsia="新細明體" w:hAnsi="&amp;apos" w:cs="新細明體"/>
          <w:color w:val="000000"/>
          <w:spacing w:val="15"/>
          <w:kern w:val="0"/>
          <w:sz w:val="20"/>
          <w:szCs w:val="20"/>
        </w:rPr>
        <w:t>當</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用戶端驗證</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伺服器的證書合法後，利用伺服器的證書中之公</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加密</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用戶端隨機生成的</w:t>
      </w:r>
      <w:r w:rsidRPr="00160FEC">
        <w:rPr>
          <w:rFonts w:ascii="&amp;apos" w:eastAsia="新細明體" w:hAnsi="&amp;apos" w:cs="新細明體"/>
          <w:color w:val="000000"/>
          <w:spacing w:val="15"/>
          <w:kern w:val="0"/>
          <w:sz w:val="20"/>
          <w:szCs w:val="20"/>
        </w:rPr>
        <w:t>Premaster Secret</w:t>
      </w:r>
      <w:r w:rsidRPr="00160FEC">
        <w:rPr>
          <w:rFonts w:ascii="&amp;apos" w:eastAsia="新細明體" w:hAnsi="&amp;apos" w:cs="新細明體"/>
          <w:color w:val="000000"/>
          <w:spacing w:val="15"/>
          <w:kern w:val="0"/>
          <w:sz w:val="20"/>
          <w:szCs w:val="20"/>
        </w:rPr>
        <w:t>（這是一個用在對稱加密</w:t>
      </w:r>
      <w:proofErr w:type="gramStart"/>
      <w:r w:rsidRPr="00160FEC">
        <w:rPr>
          <w:rFonts w:ascii="&amp;apos" w:eastAsia="新細明體" w:hAnsi="&amp;apos" w:cs="新細明體"/>
          <w:color w:val="000000"/>
          <w:spacing w:val="15"/>
          <w:kern w:val="0"/>
          <w:sz w:val="20"/>
          <w:szCs w:val="20"/>
        </w:rPr>
        <w:t>密鑰</w:t>
      </w:r>
      <w:proofErr w:type="gramEnd"/>
      <w:r w:rsidRPr="00160FEC">
        <w:rPr>
          <w:rFonts w:ascii="&amp;apos" w:eastAsia="新細明體" w:hAnsi="&amp;apos" w:cs="新細明體"/>
          <w:color w:val="000000"/>
          <w:spacing w:val="15"/>
          <w:kern w:val="0"/>
          <w:sz w:val="20"/>
          <w:szCs w:val="20"/>
        </w:rPr>
        <w:t>產生中的</w:t>
      </w:r>
      <w:r w:rsidRPr="00160FEC">
        <w:rPr>
          <w:rFonts w:ascii="&amp;apos" w:eastAsia="新細明體" w:hAnsi="&amp;apos" w:cs="新細明體"/>
          <w:color w:val="000000"/>
          <w:spacing w:val="15"/>
          <w:kern w:val="0"/>
          <w:sz w:val="20"/>
          <w:szCs w:val="20"/>
        </w:rPr>
        <w:t>46</w:t>
      </w:r>
      <w:r w:rsidRPr="00160FEC">
        <w:rPr>
          <w:rFonts w:ascii="&amp;apos" w:eastAsia="新細明體" w:hAnsi="&amp;apos" w:cs="新細明體"/>
          <w:color w:val="000000"/>
          <w:spacing w:val="15"/>
          <w:kern w:val="0"/>
          <w:sz w:val="20"/>
          <w:szCs w:val="20"/>
        </w:rPr>
        <w:t>位元組的亂數字），並透過</w:t>
      </w:r>
      <w:r w:rsidRPr="00160FEC">
        <w:rPr>
          <w:rFonts w:ascii="&amp;apos" w:eastAsia="新細明體" w:hAnsi="&amp;apos" w:cs="新細明體"/>
          <w:color w:val="000000"/>
          <w:spacing w:val="15"/>
          <w:kern w:val="0"/>
          <w:sz w:val="20"/>
          <w:szCs w:val="20"/>
        </w:rPr>
        <w:t>Client Key Exchange</w:t>
      </w:r>
      <w:r w:rsidRPr="00160FEC">
        <w:rPr>
          <w:rFonts w:ascii="&amp;apos" w:eastAsia="新細明體" w:hAnsi="&amp;apos" w:cs="新細明體"/>
          <w:color w:val="000000"/>
          <w:spacing w:val="15"/>
          <w:kern w:val="0"/>
          <w:sz w:val="20"/>
          <w:szCs w:val="20"/>
        </w:rPr>
        <w:t>消息發送給</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(6) SSL</w:t>
      </w:r>
      <w:r w:rsidRPr="00160FEC">
        <w:rPr>
          <w:rFonts w:ascii="&amp;apos" w:eastAsia="新細明體" w:hAnsi="&amp;apos" w:cs="新細明體"/>
          <w:color w:val="000000"/>
          <w:spacing w:val="15"/>
          <w:kern w:val="0"/>
          <w:sz w:val="20"/>
          <w:szCs w:val="20"/>
        </w:rPr>
        <w:t>用戶端發送</w:t>
      </w:r>
      <w:r w:rsidRPr="00160FEC">
        <w:rPr>
          <w:rFonts w:ascii="&amp;apos" w:eastAsia="新細明體" w:hAnsi="&amp;apos" w:cs="新細明體"/>
          <w:color w:val="000000"/>
          <w:spacing w:val="15"/>
          <w:kern w:val="0"/>
          <w:sz w:val="20"/>
          <w:szCs w:val="20"/>
        </w:rPr>
        <w:t>Change Cipher Spec</w:t>
      </w:r>
      <w:r w:rsidRPr="00160FEC">
        <w:rPr>
          <w:rFonts w:ascii="&amp;apos" w:eastAsia="新細明體" w:hAnsi="&amp;apos" w:cs="新細明體"/>
          <w:color w:val="000000"/>
          <w:spacing w:val="15"/>
          <w:kern w:val="0"/>
          <w:sz w:val="20"/>
          <w:szCs w:val="20"/>
        </w:rPr>
        <w:t>消息，通知</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w:t>
      </w:r>
      <w:proofErr w:type="gramStart"/>
      <w:r w:rsidRPr="00160FEC">
        <w:rPr>
          <w:rFonts w:ascii="&amp;apos" w:eastAsia="新細明體" w:hAnsi="&amp;apos" w:cs="新細明體"/>
          <w:color w:val="000000"/>
          <w:spacing w:val="15"/>
          <w:kern w:val="0"/>
          <w:sz w:val="20"/>
          <w:szCs w:val="20"/>
        </w:rPr>
        <w:t>後續報文將</w:t>
      </w:r>
      <w:proofErr w:type="gramEnd"/>
      <w:r w:rsidRPr="00160FEC">
        <w:rPr>
          <w:rFonts w:ascii="&amp;apos" w:eastAsia="新細明體" w:hAnsi="&amp;apos" w:cs="新細明體"/>
          <w:color w:val="000000"/>
          <w:spacing w:val="15"/>
          <w:kern w:val="0"/>
          <w:sz w:val="20"/>
          <w:szCs w:val="20"/>
        </w:rPr>
        <w:t>採用協商好的密</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和加密套件進行加密。</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(7) SSL</w:t>
      </w:r>
      <w:r w:rsidRPr="00160FEC">
        <w:rPr>
          <w:rFonts w:ascii="&amp;apos" w:eastAsia="新細明體" w:hAnsi="&amp;apos" w:cs="新細明體"/>
          <w:color w:val="000000"/>
          <w:spacing w:val="15"/>
          <w:kern w:val="0"/>
          <w:sz w:val="20"/>
          <w:szCs w:val="20"/>
        </w:rPr>
        <w:t>用戶端計算已交互的握手消息的</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值，利用協商好的密</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和加密演算法處理</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值，並透過</w:t>
      </w:r>
      <w:r w:rsidRPr="00160FEC">
        <w:rPr>
          <w:rFonts w:ascii="&amp;apos" w:eastAsia="新細明體" w:hAnsi="&amp;apos" w:cs="新細明體"/>
          <w:color w:val="000000"/>
          <w:spacing w:val="15"/>
          <w:kern w:val="0"/>
          <w:sz w:val="20"/>
          <w:szCs w:val="20"/>
        </w:rPr>
        <w:t>Finished</w:t>
      </w:r>
      <w:r w:rsidRPr="00160FEC">
        <w:rPr>
          <w:rFonts w:ascii="&amp;apos" w:eastAsia="新細明體" w:hAnsi="&amp;apos" w:cs="新細明體"/>
          <w:color w:val="000000"/>
          <w:spacing w:val="15"/>
          <w:kern w:val="0"/>
          <w:sz w:val="20"/>
          <w:szCs w:val="20"/>
        </w:rPr>
        <w:t>消息發送給</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伺服器利用同樣的方法計算已交互的握手消息的</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值，並與</w:t>
      </w:r>
      <w:r w:rsidRPr="00160FEC">
        <w:rPr>
          <w:rFonts w:ascii="&amp;apos" w:eastAsia="新細明體" w:hAnsi="&amp;apos" w:cs="新細明體"/>
          <w:color w:val="000000"/>
          <w:spacing w:val="15"/>
          <w:kern w:val="0"/>
          <w:sz w:val="20"/>
          <w:szCs w:val="20"/>
        </w:rPr>
        <w:t>Finished</w:t>
      </w:r>
      <w:r w:rsidRPr="00160FEC">
        <w:rPr>
          <w:rFonts w:ascii="&amp;apos" w:eastAsia="新細明體" w:hAnsi="&amp;apos" w:cs="新細明體"/>
          <w:color w:val="000000"/>
          <w:spacing w:val="15"/>
          <w:kern w:val="0"/>
          <w:sz w:val="20"/>
          <w:szCs w:val="20"/>
        </w:rPr>
        <w:t>消息的解密結果比較，如果兩者相同，則證明密</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和加密套件協商成功。</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(8) SSL</w:t>
      </w:r>
      <w:r w:rsidRPr="00160FEC">
        <w:rPr>
          <w:rFonts w:ascii="&amp;apos" w:eastAsia="新細明體" w:hAnsi="&amp;apos" w:cs="新細明體"/>
          <w:color w:val="000000"/>
          <w:spacing w:val="15"/>
          <w:kern w:val="0"/>
          <w:sz w:val="20"/>
          <w:szCs w:val="20"/>
        </w:rPr>
        <w:t>伺服器發送</w:t>
      </w:r>
      <w:r w:rsidRPr="00160FEC">
        <w:rPr>
          <w:rFonts w:ascii="&amp;apos" w:eastAsia="新細明體" w:hAnsi="&amp;apos" w:cs="新細明體"/>
          <w:color w:val="000000"/>
          <w:spacing w:val="15"/>
          <w:kern w:val="0"/>
          <w:sz w:val="20"/>
          <w:szCs w:val="20"/>
        </w:rPr>
        <w:t>Change Cipher Spec</w:t>
      </w:r>
      <w:r w:rsidRPr="00160FEC">
        <w:rPr>
          <w:rFonts w:ascii="&amp;apos" w:eastAsia="新細明體" w:hAnsi="&amp;apos" w:cs="新細明體"/>
          <w:color w:val="000000"/>
          <w:spacing w:val="15"/>
          <w:kern w:val="0"/>
          <w:sz w:val="20"/>
          <w:szCs w:val="20"/>
        </w:rPr>
        <w:t>訊息，通知</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用戶端後續傳輸將採用協商好的密</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和加密套件進行加密。</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(9) SSL</w:t>
      </w:r>
      <w:r w:rsidRPr="00160FEC">
        <w:rPr>
          <w:rFonts w:ascii="&amp;apos" w:eastAsia="新細明體" w:hAnsi="&amp;apos" w:cs="新細明體"/>
          <w:color w:val="000000"/>
          <w:spacing w:val="15"/>
          <w:kern w:val="0"/>
          <w:sz w:val="20"/>
          <w:szCs w:val="20"/>
        </w:rPr>
        <w:t>伺服器計算已交互的握手消息的</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值，利用協商好的密</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和加密套件處理</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值，並透過</w:t>
      </w:r>
      <w:r w:rsidRPr="00160FEC">
        <w:rPr>
          <w:rFonts w:ascii="&amp;apos" w:eastAsia="新細明體" w:hAnsi="&amp;apos" w:cs="新細明體"/>
          <w:color w:val="000000"/>
          <w:spacing w:val="15"/>
          <w:kern w:val="0"/>
          <w:sz w:val="20"/>
          <w:szCs w:val="20"/>
        </w:rPr>
        <w:t>Finished</w:t>
      </w:r>
      <w:r w:rsidRPr="00160FEC">
        <w:rPr>
          <w:rFonts w:ascii="&amp;apos" w:eastAsia="新細明體" w:hAnsi="&amp;apos" w:cs="新細明體"/>
          <w:color w:val="000000"/>
          <w:spacing w:val="15"/>
          <w:kern w:val="0"/>
          <w:sz w:val="20"/>
          <w:szCs w:val="20"/>
        </w:rPr>
        <w:t>消息發送給</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用戶端。</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用戶端利用同樣的方法計算已交互的握手消息的</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值，並與</w:t>
      </w:r>
      <w:r w:rsidRPr="00160FEC">
        <w:rPr>
          <w:rFonts w:ascii="&amp;apos" w:eastAsia="新細明體" w:hAnsi="&amp;apos" w:cs="新細明體"/>
          <w:color w:val="000000"/>
          <w:spacing w:val="15"/>
          <w:kern w:val="0"/>
          <w:sz w:val="20"/>
          <w:szCs w:val="20"/>
        </w:rPr>
        <w:t>Finished</w:t>
      </w:r>
      <w:r w:rsidRPr="00160FEC">
        <w:rPr>
          <w:rFonts w:ascii="&amp;apos" w:eastAsia="新細明體" w:hAnsi="&amp;apos" w:cs="新細明體"/>
          <w:color w:val="000000"/>
          <w:spacing w:val="15"/>
          <w:kern w:val="0"/>
          <w:sz w:val="20"/>
          <w:szCs w:val="20"/>
        </w:rPr>
        <w:t>消息的解密結果比較，如果兩者相同，且</w:t>
      </w:r>
      <w:r w:rsidRPr="00160FEC">
        <w:rPr>
          <w:rFonts w:ascii="&amp;apos" w:eastAsia="新細明體" w:hAnsi="&amp;apos" w:cs="新細明體"/>
          <w:color w:val="000000"/>
          <w:spacing w:val="15"/>
          <w:kern w:val="0"/>
          <w:sz w:val="20"/>
          <w:szCs w:val="20"/>
        </w:rPr>
        <w:t>MAC</w:t>
      </w:r>
      <w:r w:rsidRPr="00160FEC">
        <w:rPr>
          <w:rFonts w:ascii="&amp;apos" w:eastAsia="新細明體" w:hAnsi="&amp;apos" w:cs="新細明體"/>
          <w:color w:val="000000"/>
          <w:spacing w:val="15"/>
          <w:kern w:val="0"/>
          <w:sz w:val="20"/>
          <w:szCs w:val="20"/>
        </w:rPr>
        <w:t>值驗證成功，則證明密</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和加密套件協商成功。在</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用戶端接收到</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伺服器發送的</w:t>
      </w:r>
      <w:r w:rsidRPr="00160FEC">
        <w:rPr>
          <w:rFonts w:ascii="&amp;apos" w:eastAsia="新細明體" w:hAnsi="&amp;apos" w:cs="新細明體"/>
          <w:color w:val="000000"/>
          <w:spacing w:val="15"/>
          <w:kern w:val="0"/>
          <w:sz w:val="20"/>
          <w:szCs w:val="20"/>
        </w:rPr>
        <w:t>Finished</w:t>
      </w:r>
      <w:r w:rsidRPr="00160FEC">
        <w:rPr>
          <w:rFonts w:ascii="&amp;apos" w:eastAsia="新細明體" w:hAnsi="&amp;apos" w:cs="新細明體"/>
          <w:color w:val="000000"/>
          <w:spacing w:val="15"/>
          <w:kern w:val="0"/>
          <w:sz w:val="20"/>
          <w:szCs w:val="20"/>
        </w:rPr>
        <w:t>消息後，如果解密成功，則可以判斷</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伺服器是數位證書的擁有者，即</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伺服器身分驗證成功。這是因為只有擁有私</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的</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伺服器才能從</w:t>
      </w:r>
      <w:r w:rsidRPr="00160FEC">
        <w:rPr>
          <w:rFonts w:ascii="&amp;apos" w:eastAsia="新細明體" w:hAnsi="&amp;apos" w:cs="新細明體"/>
          <w:color w:val="000000"/>
          <w:spacing w:val="15"/>
          <w:kern w:val="0"/>
          <w:sz w:val="20"/>
          <w:szCs w:val="20"/>
        </w:rPr>
        <w:t>Client Key Exchange</w:t>
      </w:r>
      <w:r w:rsidRPr="00160FEC">
        <w:rPr>
          <w:rFonts w:ascii="&amp;apos" w:eastAsia="新細明體" w:hAnsi="&amp;apos" w:cs="新細明體"/>
          <w:color w:val="000000"/>
          <w:spacing w:val="15"/>
          <w:kern w:val="0"/>
          <w:sz w:val="20"/>
          <w:szCs w:val="20"/>
        </w:rPr>
        <w:t>消息中解密得到</w:t>
      </w:r>
      <w:r w:rsidRPr="00160FEC">
        <w:rPr>
          <w:rFonts w:ascii="&amp;apos" w:eastAsia="新細明體" w:hAnsi="&amp;apos" w:cs="新細明體"/>
          <w:color w:val="000000"/>
          <w:spacing w:val="15"/>
          <w:kern w:val="0"/>
          <w:sz w:val="20"/>
          <w:szCs w:val="20"/>
        </w:rPr>
        <w:t>Premaster Secret</w:t>
      </w:r>
      <w:r w:rsidRPr="00160FEC">
        <w:rPr>
          <w:rFonts w:ascii="&amp;apos" w:eastAsia="新細明體" w:hAnsi="&amp;apos" w:cs="新細明體"/>
          <w:color w:val="000000"/>
          <w:spacing w:val="15"/>
          <w:kern w:val="0"/>
          <w:sz w:val="20"/>
          <w:szCs w:val="20"/>
        </w:rPr>
        <w:t>，從而間接地實現了</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用戶端對</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伺服器的身分驗證。</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b/>
          <w:bCs/>
          <w:color w:val="0068C3"/>
          <w:spacing w:val="15"/>
          <w:kern w:val="0"/>
          <w:sz w:val="26"/>
          <w:szCs w:val="26"/>
        </w:rPr>
        <w:t>SSL Change Cipher spec</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用來變更雙方傳輸加解密的演算法與訊息驗證的規格，傳輸雙方可利用此協定進行溝通並設定本次傳輸所使用的協定。</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b/>
          <w:bCs/>
          <w:color w:val="0068C3"/>
          <w:spacing w:val="15"/>
          <w:kern w:val="0"/>
          <w:sz w:val="26"/>
          <w:szCs w:val="26"/>
        </w:rPr>
        <w:t>SSL Alert</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當傳送雙方發生錯誤時，用來傳遞通訊雙方所發生錯誤的訊息。訊息包含告警的嚴重級別和描述。</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b/>
          <w:bCs/>
          <w:color w:val="0068C3"/>
          <w:spacing w:val="15"/>
          <w:kern w:val="0"/>
          <w:sz w:val="26"/>
          <w:szCs w:val="26"/>
        </w:rPr>
        <w:t>SSL Record Protocol</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SSL Record Protocol</w:t>
      </w:r>
      <w:r w:rsidRPr="00160FEC">
        <w:rPr>
          <w:rFonts w:ascii="&amp;apos" w:eastAsia="新細明體" w:hAnsi="&amp;apos" w:cs="新細明體"/>
          <w:color w:val="000000"/>
          <w:spacing w:val="15"/>
          <w:kern w:val="0"/>
          <w:sz w:val="20"/>
          <w:szCs w:val="20"/>
        </w:rPr>
        <w:t>主要提供訊息的完整性及機密性要求。就機密性而言，將會利用在</w:t>
      </w:r>
      <w:r w:rsidRPr="00160FEC">
        <w:rPr>
          <w:rFonts w:ascii="&amp;apos" w:eastAsia="新細明體" w:hAnsi="&amp;apos" w:cs="新細明體"/>
          <w:color w:val="000000"/>
          <w:spacing w:val="15"/>
          <w:kern w:val="0"/>
          <w:sz w:val="20"/>
          <w:szCs w:val="20"/>
        </w:rPr>
        <w:t>SSL Handshake</w:t>
      </w:r>
      <w:r w:rsidRPr="00160FEC">
        <w:rPr>
          <w:rFonts w:ascii="&amp;apos" w:eastAsia="新細明體" w:hAnsi="&amp;apos" w:cs="新細明體"/>
          <w:color w:val="000000"/>
          <w:spacing w:val="15"/>
          <w:kern w:val="0"/>
          <w:sz w:val="20"/>
          <w:szCs w:val="20"/>
        </w:rPr>
        <w:t>階段所得到的</w:t>
      </w:r>
      <w:r w:rsidRPr="00160FEC">
        <w:rPr>
          <w:rFonts w:ascii="&amp;apos" w:eastAsia="新細明體" w:hAnsi="&amp;apos" w:cs="新細明體"/>
          <w:color w:val="000000"/>
          <w:spacing w:val="15"/>
          <w:kern w:val="0"/>
          <w:sz w:val="20"/>
          <w:szCs w:val="20"/>
        </w:rPr>
        <w:t>Key</w:t>
      </w:r>
      <w:r w:rsidRPr="00160FEC">
        <w:rPr>
          <w:rFonts w:ascii="&amp;apos" w:eastAsia="新細明體" w:hAnsi="&amp;apos" w:cs="新細明體"/>
          <w:color w:val="000000"/>
          <w:spacing w:val="15"/>
          <w:kern w:val="0"/>
          <w:sz w:val="20"/>
          <w:szCs w:val="20"/>
        </w:rPr>
        <w:t>（加密金</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）針對往來的</w:t>
      </w:r>
      <w:r w:rsidRPr="00160FEC">
        <w:rPr>
          <w:rFonts w:ascii="&amp;apos" w:eastAsia="新細明體" w:hAnsi="&amp;apos" w:cs="新細明體"/>
          <w:color w:val="000000"/>
          <w:spacing w:val="15"/>
          <w:kern w:val="0"/>
          <w:sz w:val="20"/>
          <w:szCs w:val="20"/>
        </w:rPr>
        <w:t>HTTP</w:t>
      </w:r>
      <w:r w:rsidRPr="00160FEC">
        <w:rPr>
          <w:rFonts w:ascii="&amp;apos" w:eastAsia="新細明體" w:hAnsi="&amp;apos" w:cs="新細明體"/>
          <w:color w:val="000000"/>
          <w:spacing w:val="15"/>
          <w:kern w:val="0"/>
          <w:sz w:val="20"/>
          <w:szCs w:val="20"/>
        </w:rPr>
        <w:t>通訊加密；至於完整性，</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將使用</w:t>
      </w:r>
      <w:r w:rsidRPr="00160FEC">
        <w:rPr>
          <w:rFonts w:ascii="&amp;apos" w:eastAsia="新細明體" w:hAnsi="&amp;apos" w:cs="新細明體"/>
          <w:color w:val="000000"/>
          <w:spacing w:val="15"/>
          <w:kern w:val="0"/>
          <w:sz w:val="20"/>
          <w:szCs w:val="20"/>
        </w:rPr>
        <w:t>MAC</w:t>
      </w:r>
      <w:r w:rsidRPr="00160FEC">
        <w:rPr>
          <w:rFonts w:ascii="&amp;apos" w:eastAsia="新細明體" w:hAnsi="&amp;apos" w:cs="新細明體"/>
          <w:color w:val="000000"/>
          <w:spacing w:val="15"/>
          <w:kern w:val="0"/>
          <w:sz w:val="20"/>
          <w:szCs w:val="20"/>
        </w:rPr>
        <w:t>（</w:t>
      </w:r>
      <w:r w:rsidRPr="00160FEC">
        <w:rPr>
          <w:rFonts w:ascii="&amp;apos" w:eastAsia="新細明體" w:hAnsi="&amp;apos" w:cs="新細明體"/>
          <w:color w:val="000000"/>
          <w:spacing w:val="15"/>
          <w:kern w:val="0"/>
          <w:sz w:val="20"/>
          <w:szCs w:val="20"/>
        </w:rPr>
        <w:t>Message Authentication Code</w:t>
      </w:r>
      <w:r w:rsidRPr="00160FEC">
        <w:rPr>
          <w:rFonts w:ascii="&amp;apos" w:eastAsia="新細明體" w:hAnsi="&amp;apos" w:cs="新細明體"/>
          <w:color w:val="000000"/>
          <w:spacing w:val="15"/>
          <w:kern w:val="0"/>
          <w:sz w:val="20"/>
          <w:szCs w:val="20"/>
        </w:rPr>
        <w:t>）的方式來驗證訊息是否有被更動。</w:t>
      </w:r>
      <w:r w:rsidRPr="00160FEC">
        <w:rPr>
          <w:rFonts w:ascii="&amp;apos" w:eastAsia="新細明體" w:hAnsi="&amp;apos" w:cs="新細明體"/>
          <w:color w:val="000000"/>
          <w:spacing w:val="15"/>
          <w:kern w:val="0"/>
          <w:sz w:val="20"/>
          <w:szCs w:val="20"/>
        </w:rPr>
        <w:t>MAC</w:t>
      </w:r>
      <w:r w:rsidRPr="00160FEC">
        <w:rPr>
          <w:rFonts w:ascii="&amp;apos" w:eastAsia="新細明體" w:hAnsi="&amp;apos" w:cs="新細明體"/>
          <w:color w:val="000000"/>
          <w:spacing w:val="15"/>
          <w:kern w:val="0"/>
          <w:sz w:val="20"/>
          <w:szCs w:val="20"/>
        </w:rPr>
        <w:t>通常使用</w:t>
      </w:r>
      <w:r w:rsidRPr="00160FEC">
        <w:rPr>
          <w:rFonts w:ascii="&amp;apos" w:eastAsia="新細明體" w:hAnsi="&amp;apos" w:cs="新細明體"/>
          <w:color w:val="000000"/>
          <w:spacing w:val="15"/>
          <w:kern w:val="0"/>
          <w:sz w:val="20"/>
          <w:szCs w:val="20"/>
        </w:rPr>
        <w:t>MD5</w:t>
      </w:r>
      <w:r w:rsidRPr="00160FEC">
        <w:rPr>
          <w:rFonts w:ascii="&amp;apos" w:eastAsia="新細明體" w:hAnsi="&amp;apos" w:cs="新細明體"/>
          <w:color w:val="000000"/>
          <w:spacing w:val="15"/>
          <w:kern w:val="0"/>
          <w:sz w:val="20"/>
          <w:szCs w:val="20"/>
        </w:rPr>
        <w:t>演算法來確保往來的訊息並沒有被篡改。</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以下簡單說明</w:t>
      </w:r>
      <w:r w:rsidRPr="00160FEC">
        <w:rPr>
          <w:rFonts w:ascii="&amp;apos" w:eastAsia="新細明體" w:hAnsi="&amp;apos" w:cs="新細明體"/>
          <w:color w:val="000000"/>
          <w:spacing w:val="15"/>
          <w:kern w:val="0"/>
          <w:sz w:val="20"/>
          <w:szCs w:val="20"/>
        </w:rPr>
        <w:t>MD5</w:t>
      </w:r>
      <w:r w:rsidRPr="00160FEC">
        <w:rPr>
          <w:rFonts w:ascii="&amp;apos" w:eastAsia="新細明體" w:hAnsi="&amp;apos" w:cs="新細明體"/>
          <w:color w:val="000000"/>
          <w:spacing w:val="15"/>
          <w:kern w:val="0"/>
          <w:sz w:val="20"/>
          <w:szCs w:val="20"/>
        </w:rPr>
        <w:t>演算法。</w:t>
      </w:r>
      <w:r w:rsidRPr="00160FEC">
        <w:rPr>
          <w:rFonts w:ascii="&amp;apos" w:eastAsia="新細明體" w:hAnsi="&amp;apos" w:cs="新細明體"/>
          <w:color w:val="000000"/>
          <w:spacing w:val="15"/>
          <w:kern w:val="0"/>
          <w:sz w:val="20"/>
          <w:szCs w:val="20"/>
        </w:rPr>
        <w:t>MD5</w:t>
      </w:r>
      <w:r w:rsidRPr="00160FEC">
        <w:rPr>
          <w:rFonts w:ascii="&amp;apos" w:eastAsia="新細明體" w:hAnsi="&amp;apos" w:cs="新細明體"/>
          <w:color w:val="000000"/>
          <w:spacing w:val="15"/>
          <w:kern w:val="0"/>
          <w:sz w:val="20"/>
          <w:szCs w:val="20"/>
        </w:rPr>
        <w:t>是使用「單向函數」來驗證訊息的完整性，單向</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函數指的是給與一個鍵值（</w:t>
      </w:r>
      <w:r w:rsidRPr="00160FEC">
        <w:rPr>
          <w:rFonts w:ascii="&amp;apos" w:eastAsia="新細明體" w:hAnsi="&amp;apos" w:cs="新細明體"/>
          <w:color w:val="000000"/>
          <w:spacing w:val="15"/>
          <w:kern w:val="0"/>
          <w:sz w:val="20"/>
          <w:szCs w:val="20"/>
        </w:rPr>
        <w:t>Key</w:t>
      </w:r>
      <w:r w:rsidRPr="00160FEC">
        <w:rPr>
          <w:rFonts w:ascii="&amp;apos" w:eastAsia="新細明體" w:hAnsi="&amp;apos" w:cs="新細明體"/>
          <w:color w:val="000000"/>
          <w:spacing w:val="15"/>
          <w:kern w:val="0"/>
          <w:sz w:val="20"/>
          <w:szCs w:val="20"/>
        </w:rPr>
        <w:t>），即可透過</w:t>
      </w:r>
      <w:proofErr w:type="gramStart"/>
      <w:r w:rsidRPr="00160FEC">
        <w:rPr>
          <w:rFonts w:ascii="&amp;apos" w:eastAsia="新細明體" w:hAnsi="&amp;apos" w:cs="新細明體"/>
          <w:color w:val="000000"/>
          <w:spacing w:val="15"/>
          <w:kern w:val="0"/>
          <w:sz w:val="20"/>
          <w:szCs w:val="20"/>
        </w:rPr>
        <w:t>鍵值藉由</w:t>
      </w:r>
      <w:proofErr w:type="gramEnd"/>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函數取得唯一的雜湊值（</w:t>
      </w:r>
      <w:r w:rsidRPr="00160FEC">
        <w:rPr>
          <w:rFonts w:ascii="&amp;apos" w:eastAsia="新細明體" w:hAnsi="&amp;apos" w:cs="新細明體"/>
          <w:color w:val="000000"/>
          <w:spacing w:val="15"/>
          <w:kern w:val="0"/>
          <w:sz w:val="20"/>
          <w:szCs w:val="20"/>
        </w:rPr>
        <w:t>Vale</w:t>
      </w:r>
      <w:r w:rsidRPr="00160FEC">
        <w:rPr>
          <w:rFonts w:ascii="&amp;apos" w:eastAsia="新細明體" w:hAnsi="&amp;apos" w:cs="新細明體"/>
          <w:color w:val="000000"/>
          <w:spacing w:val="15"/>
          <w:kern w:val="0"/>
          <w:sz w:val="20"/>
          <w:szCs w:val="20"/>
        </w:rPr>
        <w:t>），例如</w:t>
      </w:r>
      <w:r w:rsidRPr="00160FEC">
        <w:rPr>
          <w:rFonts w:ascii="&amp;apos" w:eastAsia="新細明體" w:hAnsi="&amp;apos" w:cs="新細明體"/>
          <w:color w:val="000000"/>
          <w:spacing w:val="15"/>
          <w:kern w:val="0"/>
          <w:sz w:val="20"/>
          <w:szCs w:val="20"/>
        </w:rPr>
        <w:t>F(KEY)=VALUE</w:t>
      </w:r>
      <w:r w:rsidRPr="00160FEC">
        <w:rPr>
          <w:rFonts w:ascii="&amp;apos" w:eastAsia="新細明體" w:hAnsi="&amp;apos" w:cs="新細明體"/>
          <w:color w:val="000000"/>
          <w:spacing w:val="15"/>
          <w:kern w:val="0"/>
          <w:sz w:val="20"/>
          <w:szCs w:val="20"/>
        </w:rPr>
        <w:t>，如果存在兩個以上的不同鍵值可得到相同的雜湊值，即是指此</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函數產生碰撞（</w:t>
      </w:r>
      <w:r w:rsidRPr="00160FEC">
        <w:rPr>
          <w:rFonts w:ascii="&amp;apos" w:eastAsia="新細明體" w:hAnsi="&amp;apos" w:cs="新細明體"/>
          <w:color w:val="000000"/>
          <w:spacing w:val="15"/>
          <w:kern w:val="0"/>
          <w:sz w:val="20"/>
          <w:szCs w:val="20"/>
        </w:rPr>
        <w:t>Collision</w:t>
      </w:r>
      <w:r w:rsidRPr="00160FEC">
        <w:rPr>
          <w:rFonts w:ascii="&amp;apos" w:eastAsia="新細明體" w:hAnsi="&amp;apos" w:cs="新細明體"/>
          <w:color w:val="000000"/>
          <w:spacing w:val="15"/>
          <w:kern w:val="0"/>
          <w:sz w:val="20"/>
          <w:szCs w:val="20"/>
        </w:rPr>
        <w:t>）。一個正常的單向函數是不能有碰撞情況的產生。</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單向</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（雜湊）定義如下所述，假設：</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明文為</w:t>
      </w:r>
      <w:r w:rsidRPr="00160FEC">
        <w:rPr>
          <w:rFonts w:ascii="&amp;apos" w:eastAsia="新細明體" w:hAnsi="&amp;apos" w:cs="新細明體"/>
          <w:color w:val="000000"/>
          <w:spacing w:val="15"/>
          <w:kern w:val="0"/>
          <w:sz w:val="20"/>
          <w:szCs w:val="20"/>
        </w:rPr>
        <w:t xml:space="preserve">M </w:t>
      </w:r>
      <w:r w:rsidRPr="00160FEC">
        <w:rPr>
          <w:rFonts w:ascii="&amp;apos" w:eastAsia="新細明體" w:hAnsi="&amp;apos" w:cs="新細明體"/>
          <w:color w:val="000000"/>
          <w:spacing w:val="15"/>
          <w:kern w:val="0"/>
          <w:sz w:val="20"/>
          <w:szCs w:val="20"/>
        </w:rPr>
        <w:t>雜湊函數是</w:t>
      </w:r>
      <w:r w:rsidRPr="00160FEC">
        <w:rPr>
          <w:rFonts w:ascii="&amp;apos" w:eastAsia="新細明體" w:hAnsi="&amp;apos" w:cs="新細明體"/>
          <w:color w:val="000000"/>
          <w:spacing w:val="15"/>
          <w:kern w:val="0"/>
          <w:sz w:val="20"/>
          <w:szCs w:val="20"/>
        </w:rPr>
        <w:t xml:space="preserve">H </w:t>
      </w:r>
      <w:r w:rsidRPr="00160FEC">
        <w:rPr>
          <w:rFonts w:ascii="&amp;apos" w:eastAsia="新細明體" w:hAnsi="&amp;apos" w:cs="新細明體"/>
          <w:color w:val="000000"/>
          <w:spacing w:val="15"/>
          <w:kern w:val="0"/>
          <w:sz w:val="20"/>
          <w:szCs w:val="20"/>
        </w:rPr>
        <w:t>雜湊值為</w:t>
      </w:r>
      <w:r w:rsidRPr="00160FEC">
        <w:rPr>
          <w:rFonts w:ascii="&amp;apos" w:eastAsia="新細明體" w:hAnsi="&amp;apos" w:cs="新細明體"/>
          <w:color w:val="000000"/>
          <w:spacing w:val="15"/>
          <w:kern w:val="0"/>
          <w:sz w:val="20"/>
          <w:szCs w:val="20"/>
        </w:rPr>
        <w:t>h = H(M)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單向（</w:t>
      </w:r>
      <w:r w:rsidRPr="00160FEC">
        <w:rPr>
          <w:rFonts w:ascii="&amp;apos" w:eastAsia="新細明體" w:hAnsi="&amp;apos" w:cs="新細明體"/>
          <w:color w:val="000000"/>
          <w:spacing w:val="15"/>
          <w:kern w:val="0"/>
          <w:sz w:val="20"/>
          <w:szCs w:val="20"/>
        </w:rPr>
        <w:t>One-way</w:t>
      </w:r>
      <w:r w:rsidRPr="00160FEC">
        <w:rPr>
          <w:rFonts w:ascii="&amp;apos" w:eastAsia="新細明體" w:hAnsi="&amp;apos" w:cs="新細明體"/>
          <w:color w:val="000000"/>
          <w:spacing w:val="15"/>
          <w:kern w:val="0"/>
          <w:sz w:val="20"/>
          <w:szCs w:val="20"/>
        </w:rPr>
        <w:t>）</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函數需符合下列的功能：</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t xml:space="preserve">● </w:t>
      </w:r>
      <w:r w:rsidRPr="00160FEC">
        <w:rPr>
          <w:rFonts w:ascii="&amp;apos" w:eastAsia="新細明體" w:hAnsi="&amp;apos" w:cs="新細明體"/>
          <w:color w:val="000000"/>
          <w:spacing w:val="15"/>
          <w:kern w:val="0"/>
          <w:sz w:val="20"/>
          <w:szCs w:val="20"/>
        </w:rPr>
        <w:t>對任意長度的明文輸入，須能產生固定長度的雜湊值輸出。</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t xml:space="preserve">● </w:t>
      </w:r>
      <w:r w:rsidRPr="00160FEC">
        <w:rPr>
          <w:rFonts w:ascii="&amp;apos" w:eastAsia="新細明體" w:hAnsi="&amp;apos" w:cs="新細明體"/>
          <w:color w:val="000000"/>
          <w:spacing w:val="15"/>
          <w:kern w:val="0"/>
          <w:sz w:val="20"/>
          <w:szCs w:val="20"/>
        </w:rPr>
        <w:t>對於任何的明文一定可產生相對應的</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值，且可利用硬體或軟體來產生。</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t xml:space="preserve">● </w:t>
      </w:r>
      <w:proofErr w:type="gramStart"/>
      <w:r w:rsidRPr="00160FEC">
        <w:rPr>
          <w:rFonts w:ascii="&amp;apos" w:eastAsia="新細明體" w:hAnsi="&amp;apos" w:cs="新細明體"/>
          <w:color w:val="000000"/>
          <w:spacing w:val="15"/>
          <w:kern w:val="0"/>
          <w:sz w:val="20"/>
          <w:szCs w:val="20"/>
        </w:rPr>
        <w:t>須可從</w:t>
      </w:r>
      <w:proofErr w:type="gramEnd"/>
      <w:r w:rsidRPr="00160FEC">
        <w:rPr>
          <w:rFonts w:ascii="&amp;apos" w:eastAsia="新細明體" w:hAnsi="&amp;apos" w:cs="新細明體"/>
          <w:color w:val="000000"/>
          <w:spacing w:val="15"/>
          <w:kern w:val="0"/>
          <w:sz w:val="20"/>
          <w:szCs w:val="20"/>
        </w:rPr>
        <w:t>明文產生</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值，但不能由</w:t>
      </w:r>
      <w:r w:rsidRPr="00160FEC">
        <w:rPr>
          <w:rFonts w:ascii="&amp;apos" w:eastAsia="新細明體" w:hAnsi="&amp;apos" w:cs="新細明體"/>
          <w:color w:val="000000"/>
          <w:spacing w:val="15"/>
          <w:kern w:val="0"/>
          <w:sz w:val="20"/>
          <w:szCs w:val="20"/>
        </w:rPr>
        <w:t>Hash</w:t>
      </w:r>
      <w:proofErr w:type="gramStart"/>
      <w:r w:rsidRPr="00160FEC">
        <w:rPr>
          <w:rFonts w:ascii="&amp;apos" w:eastAsia="新細明體" w:hAnsi="&amp;apos" w:cs="新細明體"/>
          <w:color w:val="000000"/>
          <w:spacing w:val="15"/>
          <w:kern w:val="0"/>
          <w:sz w:val="20"/>
          <w:szCs w:val="20"/>
        </w:rPr>
        <w:t>值反推</w:t>
      </w:r>
      <w:proofErr w:type="gramEnd"/>
      <w:r w:rsidRPr="00160FEC">
        <w:rPr>
          <w:rFonts w:ascii="&amp;apos" w:eastAsia="新細明體" w:hAnsi="&amp;apos" w:cs="新細明體"/>
          <w:color w:val="000000"/>
          <w:spacing w:val="15"/>
          <w:kern w:val="0"/>
          <w:sz w:val="20"/>
          <w:szCs w:val="20"/>
        </w:rPr>
        <w:t>而得到明文，例如</w:t>
      </w:r>
      <w:r w:rsidRPr="00160FEC">
        <w:rPr>
          <w:rFonts w:ascii="&amp;apos" w:eastAsia="新細明體" w:hAnsi="&amp;apos" w:cs="新細明體"/>
          <w:color w:val="000000"/>
          <w:spacing w:val="15"/>
          <w:kern w:val="0"/>
          <w:sz w:val="20"/>
          <w:szCs w:val="20"/>
        </w:rPr>
        <w:t>h=H(“Hello!! World</w:t>
      </w:r>
      <w:proofErr w:type="gramStart"/>
      <w:r w:rsidRPr="00160FEC">
        <w:rPr>
          <w:rFonts w:ascii="&amp;apos" w:eastAsia="新細明體" w:hAnsi="&amp;apos" w:cs="新細明體"/>
          <w:color w:val="000000"/>
          <w:spacing w:val="15"/>
          <w:kern w:val="0"/>
          <w:sz w:val="20"/>
          <w:szCs w:val="20"/>
        </w:rPr>
        <w:t>”</w:t>
      </w:r>
      <w:proofErr w:type="gramEnd"/>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t>。假如得到</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值</w:t>
      </w:r>
      <w:r w:rsidRPr="00160FEC">
        <w:rPr>
          <w:rFonts w:ascii="&amp;apos" w:eastAsia="新細明體" w:hAnsi="&amp;apos" w:cs="新細明體"/>
          <w:color w:val="000000"/>
          <w:spacing w:val="15"/>
          <w:kern w:val="0"/>
          <w:sz w:val="20"/>
          <w:szCs w:val="20"/>
        </w:rPr>
        <w:t>E23d21341DEFA789</w:t>
      </w:r>
      <w:r w:rsidRPr="00160FEC">
        <w:rPr>
          <w:rFonts w:ascii="&amp;apos" w:eastAsia="新細明體" w:hAnsi="&amp;apos" w:cs="新細明體"/>
          <w:color w:val="000000"/>
          <w:spacing w:val="15"/>
          <w:kern w:val="0"/>
          <w:sz w:val="20"/>
          <w:szCs w:val="20"/>
        </w:rPr>
        <w:t>；在任何情況下都不能由</w:t>
      </w:r>
      <w:r w:rsidRPr="00160FEC">
        <w:rPr>
          <w:rFonts w:ascii="&amp;apos" w:eastAsia="新細明體" w:hAnsi="&amp;apos" w:cs="新細明體"/>
          <w:color w:val="000000"/>
          <w:spacing w:val="15"/>
          <w:kern w:val="0"/>
          <w:sz w:val="20"/>
          <w:szCs w:val="20"/>
        </w:rPr>
        <w:t>E23d21341DEFA789</w:t>
      </w:r>
      <w:r w:rsidRPr="00160FEC">
        <w:rPr>
          <w:rFonts w:ascii="&amp;apos" w:eastAsia="新細明體" w:hAnsi="&amp;apos" w:cs="新細明體"/>
          <w:color w:val="000000"/>
          <w:spacing w:val="15"/>
          <w:kern w:val="0"/>
          <w:sz w:val="20"/>
          <w:szCs w:val="20"/>
        </w:rPr>
        <w:t>反推而得到「</w:t>
      </w:r>
      <w:r w:rsidRPr="00160FEC">
        <w:rPr>
          <w:rFonts w:ascii="&amp;apos" w:eastAsia="新細明體" w:hAnsi="&amp;apos" w:cs="新細明體"/>
          <w:color w:val="000000"/>
          <w:spacing w:val="15"/>
          <w:kern w:val="0"/>
          <w:sz w:val="20"/>
          <w:szCs w:val="20"/>
        </w:rPr>
        <w:t>Hello!! World</w:t>
      </w:r>
      <w:r w:rsidRPr="00160FEC">
        <w:rPr>
          <w:rFonts w:ascii="&amp;apos" w:eastAsia="新細明體" w:hAnsi="&amp;apos" w:cs="新細明體"/>
          <w:color w:val="000000"/>
          <w:spacing w:val="15"/>
          <w:kern w:val="0"/>
          <w:sz w:val="20"/>
          <w:szCs w:val="20"/>
        </w:rPr>
        <w:t>」的明文，這也就是單向</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函數的特性。</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t xml:space="preserve">● </w:t>
      </w:r>
      <w:r w:rsidRPr="00160FEC">
        <w:rPr>
          <w:rFonts w:ascii="&amp;apos" w:eastAsia="新細明體" w:hAnsi="&amp;apos" w:cs="新細明體"/>
          <w:color w:val="000000"/>
          <w:spacing w:val="15"/>
          <w:kern w:val="0"/>
          <w:sz w:val="20"/>
          <w:szCs w:val="20"/>
        </w:rPr>
        <w:t>對於明文</w:t>
      </w:r>
      <w:r w:rsidRPr="00160FEC">
        <w:rPr>
          <w:rFonts w:ascii="&amp;apos" w:eastAsia="新細明體" w:hAnsi="&amp;apos" w:cs="新細明體"/>
          <w:color w:val="000000"/>
          <w:spacing w:val="15"/>
          <w:kern w:val="0"/>
          <w:sz w:val="20"/>
          <w:szCs w:val="20"/>
        </w:rPr>
        <w:t xml:space="preserve"> M1</w:t>
      </w:r>
      <w:r w:rsidRPr="00160FEC">
        <w:rPr>
          <w:rFonts w:ascii="&amp;apos" w:eastAsia="新細明體" w:hAnsi="&amp;apos" w:cs="新細明體"/>
          <w:color w:val="000000"/>
          <w:spacing w:val="15"/>
          <w:kern w:val="0"/>
          <w:sz w:val="20"/>
          <w:szCs w:val="20"/>
        </w:rPr>
        <w:t>，在計算上是無法找出另一個明文</w:t>
      </w:r>
      <w:r w:rsidRPr="00160FEC">
        <w:rPr>
          <w:rFonts w:ascii="&amp;apos" w:eastAsia="新細明體" w:hAnsi="&amp;apos" w:cs="新細明體"/>
          <w:color w:val="000000"/>
          <w:spacing w:val="15"/>
          <w:kern w:val="0"/>
          <w:sz w:val="20"/>
          <w:szCs w:val="20"/>
        </w:rPr>
        <w:t xml:space="preserve"> M2 ≠ M1</w:t>
      </w:r>
      <w:r w:rsidRPr="00160FEC">
        <w:rPr>
          <w:rFonts w:ascii="&amp;apos" w:eastAsia="新細明體" w:hAnsi="&amp;apos" w:cs="新細明體"/>
          <w:color w:val="000000"/>
          <w:spacing w:val="15"/>
          <w:kern w:val="0"/>
          <w:sz w:val="20"/>
          <w:szCs w:val="20"/>
        </w:rPr>
        <w:t>，使得</w:t>
      </w:r>
      <w:r w:rsidRPr="00160FEC">
        <w:rPr>
          <w:rFonts w:ascii="&amp;apos" w:eastAsia="新細明體" w:hAnsi="&amp;apos" w:cs="新細明體"/>
          <w:color w:val="000000"/>
          <w:spacing w:val="15"/>
          <w:kern w:val="0"/>
          <w:sz w:val="20"/>
          <w:szCs w:val="20"/>
        </w:rPr>
        <w:t xml:space="preserve"> H(M1) = H(M2)</w:t>
      </w:r>
      <w:r w:rsidRPr="00160FEC">
        <w:rPr>
          <w:rFonts w:ascii="&amp;apos" w:eastAsia="新細明體" w:hAnsi="&amp;apos" w:cs="新細明體"/>
          <w:color w:val="000000"/>
          <w:spacing w:val="15"/>
          <w:kern w:val="0"/>
          <w:sz w:val="20"/>
          <w:szCs w:val="20"/>
        </w:rPr>
        <w:t>。</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t>也就是一個明文產生一個</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碼；而不能兩個不同的明文產生相同的</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碼。</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t xml:space="preserve">● </w:t>
      </w:r>
      <w:r w:rsidRPr="00160FEC">
        <w:rPr>
          <w:rFonts w:ascii="&amp;apos" w:eastAsia="新細明體" w:hAnsi="&amp;apos" w:cs="新細明體"/>
          <w:color w:val="000000"/>
          <w:spacing w:val="15"/>
          <w:kern w:val="0"/>
          <w:sz w:val="20"/>
          <w:szCs w:val="20"/>
        </w:rPr>
        <w:t>若</w:t>
      </w:r>
      <w:r w:rsidRPr="00160FEC">
        <w:rPr>
          <w:rFonts w:ascii="&amp;apos" w:eastAsia="新細明體" w:hAnsi="&amp;apos" w:cs="新細明體"/>
          <w:color w:val="000000"/>
          <w:spacing w:val="15"/>
          <w:kern w:val="0"/>
          <w:sz w:val="20"/>
          <w:szCs w:val="20"/>
        </w:rPr>
        <w:t>H(M1) = H(M2)</w:t>
      </w:r>
      <w:r w:rsidRPr="00160FEC">
        <w:rPr>
          <w:rFonts w:ascii="&amp;apos" w:eastAsia="新細明體" w:hAnsi="&amp;apos" w:cs="新細明體"/>
          <w:color w:val="000000"/>
          <w:spacing w:val="15"/>
          <w:kern w:val="0"/>
          <w:sz w:val="20"/>
          <w:szCs w:val="20"/>
        </w:rPr>
        <w:t>，則</w:t>
      </w:r>
      <w:r w:rsidRPr="00160FEC">
        <w:rPr>
          <w:rFonts w:ascii="&amp;apos" w:eastAsia="新細明體" w:hAnsi="&amp;apos" w:cs="新細明體"/>
          <w:color w:val="000000"/>
          <w:spacing w:val="15"/>
          <w:kern w:val="0"/>
          <w:sz w:val="20"/>
          <w:szCs w:val="20"/>
        </w:rPr>
        <w:t>M1 = M2</w:t>
      </w:r>
      <w:r w:rsidRPr="00160FEC">
        <w:rPr>
          <w:rFonts w:ascii="&amp;apos" w:eastAsia="新細明體" w:hAnsi="&amp;apos" w:cs="新細明體"/>
          <w:color w:val="000000"/>
          <w:spacing w:val="15"/>
          <w:kern w:val="0"/>
          <w:sz w:val="20"/>
          <w:szCs w:val="20"/>
        </w:rPr>
        <w:t>，若</w:t>
      </w:r>
      <w:r w:rsidRPr="00160FEC">
        <w:rPr>
          <w:rFonts w:ascii="&amp;apos" w:eastAsia="新細明體" w:hAnsi="&amp;apos" w:cs="新細明體"/>
          <w:color w:val="000000"/>
          <w:spacing w:val="15"/>
          <w:kern w:val="0"/>
          <w:sz w:val="20"/>
          <w:szCs w:val="20"/>
        </w:rPr>
        <w:t>H(M1)≠H(M2)</w:t>
      </w:r>
      <w:r w:rsidRPr="00160FEC">
        <w:rPr>
          <w:rFonts w:ascii="&amp;apos" w:eastAsia="新細明體" w:hAnsi="&amp;apos" w:cs="新細明體"/>
          <w:color w:val="000000"/>
          <w:spacing w:val="15"/>
          <w:kern w:val="0"/>
          <w:sz w:val="20"/>
          <w:szCs w:val="20"/>
        </w:rPr>
        <w:t>，則</w:t>
      </w:r>
      <w:r w:rsidRPr="00160FEC">
        <w:rPr>
          <w:rFonts w:ascii="&amp;apos" w:eastAsia="新細明體" w:hAnsi="&amp;apos" w:cs="新細明體"/>
          <w:color w:val="000000"/>
          <w:spacing w:val="15"/>
          <w:kern w:val="0"/>
          <w:sz w:val="20"/>
          <w:szCs w:val="20"/>
        </w:rPr>
        <w:t>M1≠M2</w:t>
      </w:r>
      <w:r w:rsidRPr="00160FEC">
        <w:rPr>
          <w:rFonts w:ascii="&amp;apos" w:eastAsia="新細明體" w:hAnsi="&amp;apos" w:cs="新細明體"/>
          <w:color w:val="000000"/>
          <w:spacing w:val="15"/>
          <w:kern w:val="0"/>
          <w:sz w:val="20"/>
          <w:szCs w:val="20"/>
        </w:rPr>
        <w:t>。亦即同一</w:t>
      </w:r>
      <w:proofErr w:type="gramStart"/>
      <w:r w:rsidRPr="00160FEC">
        <w:rPr>
          <w:rFonts w:ascii="&amp;apos" w:eastAsia="新細明體" w:hAnsi="&amp;apos" w:cs="新細明體"/>
          <w:color w:val="000000"/>
          <w:spacing w:val="15"/>
          <w:kern w:val="0"/>
          <w:sz w:val="20"/>
          <w:szCs w:val="20"/>
        </w:rPr>
        <w:t>個</w:t>
      </w:r>
      <w:proofErr w:type="gramEnd"/>
      <w:r w:rsidRPr="00160FEC">
        <w:rPr>
          <w:rFonts w:ascii="&amp;apos" w:eastAsia="新細明體" w:hAnsi="&amp;apos" w:cs="新細明體"/>
          <w:color w:val="000000"/>
          <w:spacing w:val="15"/>
          <w:kern w:val="0"/>
          <w:sz w:val="20"/>
          <w:szCs w:val="20"/>
        </w:rPr>
        <w:t>明文產生同一</w:t>
      </w:r>
      <w:proofErr w:type="gramStart"/>
      <w:r w:rsidRPr="00160FEC">
        <w:rPr>
          <w:rFonts w:ascii="&amp;apos" w:eastAsia="新細明體" w:hAnsi="&amp;apos" w:cs="新細明體"/>
          <w:color w:val="000000"/>
          <w:spacing w:val="15"/>
          <w:kern w:val="0"/>
          <w:sz w:val="20"/>
          <w:szCs w:val="20"/>
        </w:rPr>
        <w:t>個</w:t>
      </w:r>
      <w:proofErr w:type="gramEnd"/>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碼，不同</w:t>
      </w:r>
      <w:proofErr w:type="gramStart"/>
      <w:r w:rsidRPr="00160FEC">
        <w:rPr>
          <w:rFonts w:ascii="&amp;apos" w:eastAsia="新細明體" w:hAnsi="&amp;apos" w:cs="新細明體"/>
          <w:color w:val="000000"/>
          <w:spacing w:val="15"/>
          <w:kern w:val="0"/>
          <w:sz w:val="20"/>
          <w:szCs w:val="20"/>
        </w:rPr>
        <w:t>個</w:t>
      </w:r>
      <w:proofErr w:type="gramEnd"/>
      <w:r w:rsidRPr="00160FEC">
        <w:rPr>
          <w:rFonts w:ascii="&amp;apos" w:eastAsia="新細明體" w:hAnsi="&amp;apos" w:cs="新細明體"/>
          <w:color w:val="000000"/>
          <w:spacing w:val="15"/>
          <w:kern w:val="0"/>
          <w:sz w:val="20"/>
          <w:szCs w:val="20"/>
        </w:rPr>
        <w:t>明文產生不同的</w:t>
      </w:r>
      <w:r w:rsidRPr="00160FEC">
        <w:rPr>
          <w:rFonts w:ascii="&amp;apos" w:eastAsia="新細明體" w:hAnsi="&amp;apos" w:cs="新細明體"/>
          <w:color w:val="000000"/>
          <w:spacing w:val="15"/>
          <w:kern w:val="0"/>
          <w:sz w:val="20"/>
          <w:szCs w:val="20"/>
        </w:rPr>
        <w:t>Hash</w:t>
      </w:r>
      <w:r w:rsidRPr="00160FEC">
        <w:rPr>
          <w:rFonts w:ascii="&amp;apos" w:eastAsia="新細明體" w:hAnsi="&amp;apos" w:cs="新細明體"/>
          <w:color w:val="000000"/>
          <w:spacing w:val="15"/>
          <w:kern w:val="0"/>
          <w:sz w:val="20"/>
          <w:szCs w:val="20"/>
        </w:rPr>
        <w:t>碼。</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接著以</w:t>
      </w:r>
      <w:r w:rsidRPr="00160FEC">
        <w:rPr>
          <w:rFonts w:ascii="&amp;apos" w:eastAsia="新細明體" w:hAnsi="&amp;apos" w:cs="新細明體"/>
          <w:color w:val="000000"/>
          <w:spacing w:val="15"/>
          <w:kern w:val="0"/>
          <w:sz w:val="20"/>
          <w:szCs w:val="20"/>
        </w:rPr>
        <w:t>Linux</w:t>
      </w:r>
      <w:r w:rsidRPr="00160FEC">
        <w:rPr>
          <w:rFonts w:ascii="&amp;apos" w:eastAsia="新細明體" w:hAnsi="&amp;apos" w:cs="新細明體"/>
          <w:color w:val="000000"/>
          <w:spacing w:val="15"/>
          <w:kern w:val="0"/>
          <w:sz w:val="20"/>
          <w:szCs w:val="20"/>
        </w:rPr>
        <w:t>系統為例，說明</w:t>
      </w:r>
      <w:r w:rsidRPr="00160FEC">
        <w:rPr>
          <w:rFonts w:ascii="&amp;apos" w:eastAsia="新細明體" w:hAnsi="&amp;apos" w:cs="新細明體"/>
          <w:color w:val="000000"/>
          <w:spacing w:val="15"/>
          <w:kern w:val="0"/>
          <w:sz w:val="20"/>
          <w:szCs w:val="20"/>
        </w:rPr>
        <w:t>md5sum</w:t>
      </w:r>
      <w:r w:rsidRPr="00160FEC">
        <w:rPr>
          <w:rFonts w:ascii="&amp;apos" w:eastAsia="新細明體" w:hAnsi="&amp;apos" w:cs="新細明體"/>
          <w:color w:val="000000"/>
          <w:spacing w:val="15"/>
          <w:kern w:val="0"/>
          <w:sz w:val="20"/>
          <w:szCs w:val="20"/>
        </w:rPr>
        <w:t>相關指令：</w:t>
      </w:r>
      <w:r w:rsidRPr="00160FEC">
        <w:rPr>
          <w:rFonts w:ascii="&amp;apos" w:eastAsia="新細明體" w:hAnsi="&amp;apos" w:cs="新細明體"/>
          <w:color w:val="000000"/>
          <w:spacing w:val="15"/>
          <w:kern w:val="0"/>
          <w:sz w:val="20"/>
          <w:szCs w:val="20"/>
        </w:rPr>
        <w:t xml:space="preserve">  </w:t>
      </w:r>
    </w:p>
    <w:tbl>
      <w:tblPr>
        <w:tblW w:w="6600" w:type="dxa"/>
        <w:jc w:val="center"/>
        <w:tblCellSpacing w:w="0" w:type="dxa"/>
        <w:tblCellMar>
          <w:top w:w="75" w:type="dxa"/>
          <w:left w:w="75" w:type="dxa"/>
          <w:bottom w:w="75" w:type="dxa"/>
          <w:right w:w="75" w:type="dxa"/>
        </w:tblCellMar>
        <w:tblLook w:val="04A0" w:firstRow="1" w:lastRow="0" w:firstColumn="1" w:lastColumn="0" w:noHBand="0" w:noVBand="1"/>
      </w:tblPr>
      <w:tblGrid>
        <w:gridCol w:w="6750"/>
      </w:tblGrid>
      <w:tr w:rsidR="00160FEC" w:rsidRPr="00160FEC" w:rsidTr="00160FEC">
        <w:trPr>
          <w:tblCellSpacing w:w="0" w:type="dxa"/>
          <w:jc w:val="center"/>
        </w:trPr>
        <w:tc>
          <w:tcPr>
            <w:tcW w:w="5000" w:type="pct"/>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noProof/>
                <w:kern w:val="0"/>
                <w:szCs w:val="24"/>
              </w:rPr>
              <w:drawing>
                <wp:inline distT="0" distB="0" distL="0" distR="0">
                  <wp:extent cx="4190365" cy="1133475"/>
                  <wp:effectExtent l="0" t="0" r="635" b="9525"/>
                  <wp:docPr id="5" name="圖片 5" descr="C:\Users\tommy\AppData\Local\Temp\enhtmlclip\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AppData\Local\Temp\enhtmlclip\Image(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0365" cy="1133475"/>
                          </a:xfrm>
                          <a:prstGeom prst="rect">
                            <a:avLst/>
                          </a:prstGeom>
                          <a:noFill/>
                          <a:ln>
                            <a:noFill/>
                          </a:ln>
                        </pic:spPr>
                      </pic:pic>
                    </a:graphicData>
                  </a:graphic>
                </wp:inline>
              </w:drawing>
            </w:r>
          </w:p>
        </w:tc>
      </w:tr>
    </w:tbl>
    <w:p w:rsidR="00160FEC" w:rsidRPr="00160FEC" w:rsidRDefault="00160FEC" w:rsidP="00160FEC">
      <w:pPr>
        <w:widowControl/>
        <w:spacing w:after="240"/>
        <w:rPr>
          <w:rFonts w:ascii="&amp;apos" w:eastAsia="新細明體" w:hAnsi="&amp;apos" w:cs="新細明體"/>
          <w:color w:val="000000"/>
          <w:spacing w:val="15"/>
          <w:kern w:val="0"/>
          <w:sz w:val="20"/>
          <w:szCs w:val="20"/>
        </w:rPr>
      </w:pP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 xml:space="preserve">(1) </w:t>
      </w:r>
      <w:r w:rsidRPr="00160FEC">
        <w:rPr>
          <w:rFonts w:ascii="&amp;apos" w:eastAsia="新細明體" w:hAnsi="&amp;apos" w:cs="新細明體"/>
          <w:color w:val="000000"/>
          <w:spacing w:val="15"/>
          <w:kern w:val="0"/>
          <w:sz w:val="20"/>
          <w:szCs w:val="20"/>
        </w:rPr>
        <w:t>產生內容為</w:t>
      </w:r>
      <w:r w:rsidRPr="00160FEC">
        <w:rPr>
          <w:rFonts w:ascii="&amp;apos" w:eastAsia="新細明體" w:hAnsi="&amp;apos" w:cs="新細明體"/>
          <w:color w:val="000000"/>
          <w:spacing w:val="15"/>
          <w:kern w:val="0"/>
          <w:sz w:val="20"/>
          <w:szCs w:val="20"/>
        </w:rPr>
        <w:t>hello world</w:t>
      </w:r>
      <w:r w:rsidRPr="00160FEC">
        <w:rPr>
          <w:rFonts w:ascii="&amp;apos" w:eastAsia="新細明體" w:hAnsi="&amp;apos" w:cs="新細明體"/>
          <w:color w:val="000000"/>
          <w:spacing w:val="15"/>
          <w:kern w:val="0"/>
          <w:sz w:val="20"/>
          <w:szCs w:val="20"/>
        </w:rPr>
        <w:t>的「</w:t>
      </w:r>
      <w:r w:rsidRPr="00160FEC">
        <w:rPr>
          <w:rFonts w:ascii="&amp;apos" w:eastAsia="新細明體" w:hAnsi="&amp;apos" w:cs="新細明體"/>
          <w:color w:val="000000"/>
          <w:spacing w:val="15"/>
          <w:kern w:val="0"/>
          <w:sz w:val="20"/>
          <w:szCs w:val="20"/>
        </w:rPr>
        <w:t>/</w:t>
      </w:r>
      <w:proofErr w:type="spellStart"/>
      <w:r w:rsidRPr="00160FEC">
        <w:rPr>
          <w:rFonts w:ascii="&amp;apos" w:eastAsia="新細明體" w:hAnsi="&amp;apos" w:cs="新細明體"/>
          <w:color w:val="000000"/>
          <w:spacing w:val="15"/>
          <w:kern w:val="0"/>
          <w:sz w:val="20"/>
          <w:szCs w:val="20"/>
        </w:rPr>
        <w:t>tmp</w:t>
      </w:r>
      <w:proofErr w:type="spellEnd"/>
      <w:r w:rsidRPr="00160FEC">
        <w:rPr>
          <w:rFonts w:ascii="&amp;apos" w:eastAsia="新細明體" w:hAnsi="&amp;apos" w:cs="新細明體"/>
          <w:color w:val="000000"/>
          <w:spacing w:val="15"/>
          <w:kern w:val="0"/>
          <w:sz w:val="20"/>
          <w:szCs w:val="20"/>
        </w:rPr>
        <w:t>/test</w:t>
      </w:r>
      <w:r w:rsidRPr="00160FEC">
        <w:rPr>
          <w:rFonts w:ascii="&amp;apos" w:eastAsia="新細明體" w:hAnsi="&amp;apos" w:cs="新細明體"/>
          <w:color w:val="000000"/>
          <w:spacing w:val="15"/>
          <w:kern w:val="0"/>
          <w:sz w:val="20"/>
          <w:szCs w:val="20"/>
        </w:rPr>
        <w:t>」檔案。</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t xml:space="preserve">(2) </w:t>
      </w:r>
      <w:r w:rsidRPr="00160FEC">
        <w:rPr>
          <w:rFonts w:ascii="&amp;apos" w:eastAsia="新細明體" w:hAnsi="&amp;apos" w:cs="新細明體"/>
          <w:color w:val="000000"/>
          <w:spacing w:val="15"/>
          <w:kern w:val="0"/>
          <w:sz w:val="20"/>
          <w:szCs w:val="20"/>
        </w:rPr>
        <w:t>利用「</w:t>
      </w:r>
      <w:r w:rsidRPr="00160FEC">
        <w:rPr>
          <w:rFonts w:ascii="&amp;apos" w:eastAsia="新細明體" w:hAnsi="&amp;apos" w:cs="新細明體"/>
          <w:color w:val="000000"/>
          <w:spacing w:val="15"/>
          <w:kern w:val="0"/>
          <w:sz w:val="20"/>
          <w:szCs w:val="20"/>
        </w:rPr>
        <w:t>/</w:t>
      </w:r>
      <w:proofErr w:type="spellStart"/>
      <w:r w:rsidRPr="00160FEC">
        <w:rPr>
          <w:rFonts w:ascii="&amp;apos" w:eastAsia="新細明體" w:hAnsi="&amp;apos" w:cs="新細明體"/>
          <w:color w:val="000000"/>
          <w:spacing w:val="15"/>
          <w:kern w:val="0"/>
          <w:sz w:val="20"/>
          <w:szCs w:val="20"/>
        </w:rPr>
        <w:t>tmp</w:t>
      </w:r>
      <w:proofErr w:type="spellEnd"/>
      <w:r w:rsidRPr="00160FEC">
        <w:rPr>
          <w:rFonts w:ascii="&amp;apos" w:eastAsia="新細明體" w:hAnsi="&amp;apos" w:cs="新細明體"/>
          <w:color w:val="000000"/>
          <w:spacing w:val="15"/>
          <w:kern w:val="0"/>
          <w:sz w:val="20"/>
          <w:szCs w:val="20"/>
        </w:rPr>
        <w:t>/test</w:t>
      </w:r>
      <w:r w:rsidRPr="00160FEC">
        <w:rPr>
          <w:rFonts w:ascii="&amp;apos" w:eastAsia="新細明體" w:hAnsi="&amp;apos" w:cs="新細明體"/>
          <w:color w:val="000000"/>
          <w:spacing w:val="15"/>
          <w:kern w:val="0"/>
          <w:sz w:val="20"/>
          <w:szCs w:val="20"/>
        </w:rPr>
        <w:t>」檔案內容產生</w:t>
      </w:r>
      <w:r w:rsidRPr="00160FEC">
        <w:rPr>
          <w:rFonts w:ascii="&amp;apos" w:eastAsia="新細明體" w:hAnsi="&amp;apos" w:cs="新細明體"/>
          <w:color w:val="000000"/>
          <w:spacing w:val="15"/>
          <w:kern w:val="0"/>
          <w:sz w:val="20"/>
          <w:szCs w:val="20"/>
        </w:rPr>
        <w:t>md5</w:t>
      </w:r>
      <w:r w:rsidRPr="00160FEC">
        <w:rPr>
          <w:rFonts w:ascii="&amp;apos" w:eastAsia="新細明體" w:hAnsi="&amp;apos" w:cs="新細明體"/>
          <w:color w:val="000000"/>
          <w:spacing w:val="15"/>
          <w:kern w:val="0"/>
          <w:sz w:val="20"/>
          <w:szCs w:val="20"/>
        </w:rPr>
        <w:t>檢驗碼，稱為</w:t>
      </w:r>
      <w:r w:rsidRPr="00160FEC">
        <w:rPr>
          <w:rFonts w:ascii="&amp;apos" w:eastAsia="新細明體" w:hAnsi="&amp;apos" w:cs="新細明體"/>
          <w:color w:val="000000"/>
          <w:spacing w:val="15"/>
          <w:kern w:val="0"/>
          <w:sz w:val="20"/>
          <w:szCs w:val="20"/>
        </w:rPr>
        <w:t>known</w:t>
      </w:r>
      <w:r w:rsidRPr="00160FEC">
        <w:rPr>
          <w:rFonts w:ascii="&amp;apos" w:eastAsia="新細明體" w:hAnsi="&amp;apos" w:cs="新細明體"/>
          <w:color w:val="000000"/>
          <w:spacing w:val="15"/>
          <w:kern w:val="0"/>
          <w:sz w:val="20"/>
          <w:szCs w:val="20"/>
        </w:rPr>
        <w:t>。</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t xml:space="preserve">(3) </w:t>
      </w:r>
      <w:r w:rsidRPr="00160FEC">
        <w:rPr>
          <w:rFonts w:ascii="&amp;apos" w:eastAsia="新細明體" w:hAnsi="&amp;apos" w:cs="新細明體"/>
          <w:color w:val="000000"/>
          <w:spacing w:val="15"/>
          <w:kern w:val="0"/>
          <w:sz w:val="20"/>
          <w:szCs w:val="20"/>
        </w:rPr>
        <w:t>修改「</w:t>
      </w:r>
      <w:r w:rsidRPr="00160FEC">
        <w:rPr>
          <w:rFonts w:ascii="&amp;apos" w:eastAsia="新細明體" w:hAnsi="&amp;apos" w:cs="新細明體"/>
          <w:color w:val="000000"/>
          <w:spacing w:val="15"/>
          <w:kern w:val="0"/>
          <w:sz w:val="20"/>
          <w:szCs w:val="20"/>
        </w:rPr>
        <w:t>/</w:t>
      </w:r>
      <w:proofErr w:type="spellStart"/>
      <w:r w:rsidRPr="00160FEC">
        <w:rPr>
          <w:rFonts w:ascii="&amp;apos" w:eastAsia="新細明體" w:hAnsi="&amp;apos" w:cs="新細明體"/>
          <w:color w:val="000000"/>
          <w:spacing w:val="15"/>
          <w:kern w:val="0"/>
          <w:sz w:val="20"/>
          <w:szCs w:val="20"/>
        </w:rPr>
        <w:t>tmp</w:t>
      </w:r>
      <w:proofErr w:type="spellEnd"/>
      <w:r w:rsidRPr="00160FEC">
        <w:rPr>
          <w:rFonts w:ascii="&amp;apos" w:eastAsia="新細明體" w:hAnsi="&amp;apos" w:cs="新細明體"/>
          <w:color w:val="000000"/>
          <w:spacing w:val="15"/>
          <w:kern w:val="0"/>
          <w:sz w:val="20"/>
          <w:szCs w:val="20"/>
        </w:rPr>
        <w:t>/test</w:t>
      </w:r>
      <w:r w:rsidRPr="00160FEC">
        <w:rPr>
          <w:rFonts w:ascii="&amp;apos" w:eastAsia="新細明體" w:hAnsi="&amp;apos" w:cs="新細明體"/>
          <w:color w:val="000000"/>
          <w:spacing w:val="15"/>
          <w:kern w:val="0"/>
          <w:sz w:val="20"/>
          <w:szCs w:val="20"/>
        </w:rPr>
        <w:t>」檔（僅差別一個空白字元）。</w:t>
      </w:r>
      <w:r w:rsidRPr="00160FEC">
        <w:rPr>
          <w:rFonts w:ascii="&amp;apos" w:eastAsia="新細明體" w:hAnsi="&amp;apos" w:cs="新細明體"/>
          <w:color w:val="000000"/>
          <w:spacing w:val="15"/>
          <w:kern w:val="0"/>
          <w:sz w:val="20"/>
          <w:szCs w:val="20"/>
        </w:rPr>
        <w:t> </w:t>
      </w:r>
      <w:r w:rsidRPr="00160FEC">
        <w:rPr>
          <w:rFonts w:ascii="&amp;apos" w:eastAsia="新細明體" w:hAnsi="&amp;apos" w:cs="新細明體"/>
          <w:color w:val="000000"/>
          <w:spacing w:val="15"/>
          <w:kern w:val="0"/>
          <w:sz w:val="20"/>
          <w:szCs w:val="20"/>
        </w:rPr>
        <w:br/>
        <w:t xml:space="preserve">(4) </w:t>
      </w:r>
      <w:r w:rsidRPr="00160FEC">
        <w:rPr>
          <w:rFonts w:ascii="&amp;apos" w:eastAsia="新細明體" w:hAnsi="&amp;apos" w:cs="新細明體"/>
          <w:color w:val="000000"/>
          <w:spacing w:val="15"/>
          <w:kern w:val="0"/>
          <w:sz w:val="20"/>
          <w:szCs w:val="20"/>
        </w:rPr>
        <w:t>利用修改後的「</w:t>
      </w:r>
      <w:r w:rsidRPr="00160FEC">
        <w:rPr>
          <w:rFonts w:ascii="&amp;apos" w:eastAsia="新細明體" w:hAnsi="&amp;apos" w:cs="新細明體"/>
          <w:color w:val="000000"/>
          <w:spacing w:val="15"/>
          <w:kern w:val="0"/>
          <w:sz w:val="20"/>
          <w:szCs w:val="20"/>
        </w:rPr>
        <w:t>/</w:t>
      </w:r>
      <w:proofErr w:type="spellStart"/>
      <w:r w:rsidRPr="00160FEC">
        <w:rPr>
          <w:rFonts w:ascii="&amp;apos" w:eastAsia="新細明體" w:hAnsi="&amp;apos" w:cs="新細明體"/>
          <w:color w:val="000000"/>
          <w:spacing w:val="15"/>
          <w:kern w:val="0"/>
          <w:sz w:val="20"/>
          <w:szCs w:val="20"/>
        </w:rPr>
        <w:t>tmp</w:t>
      </w:r>
      <w:proofErr w:type="spellEnd"/>
      <w:r w:rsidRPr="00160FEC">
        <w:rPr>
          <w:rFonts w:ascii="&amp;apos" w:eastAsia="新細明體" w:hAnsi="&amp;apos" w:cs="新細明體"/>
          <w:color w:val="000000"/>
          <w:spacing w:val="15"/>
          <w:kern w:val="0"/>
          <w:sz w:val="20"/>
          <w:szCs w:val="20"/>
        </w:rPr>
        <w:t>/test</w:t>
      </w:r>
      <w:r w:rsidRPr="00160FEC">
        <w:rPr>
          <w:rFonts w:ascii="&amp;apos" w:eastAsia="新細明體" w:hAnsi="&amp;apos" w:cs="新細明體"/>
          <w:color w:val="000000"/>
          <w:spacing w:val="15"/>
          <w:kern w:val="0"/>
          <w:sz w:val="20"/>
          <w:szCs w:val="20"/>
        </w:rPr>
        <w:t>」檔案內容產生</w:t>
      </w:r>
      <w:r w:rsidRPr="00160FEC">
        <w:rPr>
          <w:rFonts w:ascii="&amp;apos" w:eastAsia="新細明體" w:hAnsi="&amp;apos" w:cs="新細明體"/>
          <w:color w:val="000000"/>
          <w:spacing w:val="15"/>
          <w:kern w:val="0"/>
          <w:sz w:val="20"/>
          <w:szCs w:val="20"/>
        </w:rPr>
        <w:t>md5</w:t>
      </w:r>
      <w:r w:rsidRPr="00160FEC">
        <w:rPr>
          <w:rFonts w:ascii="&amp;apos" w:eastAsia="新細明體" w:hAnsi="&amp;apos" w:cs="新細明體"/>
          <w:color w:val="000000"/>
          <w:spacing w:val="15"/>
          <w:kern w:val="0"/>
          <w:sz w:val="20"/>
          <w:szCs w:val="20"/>
        </w:rPr>
        <w:t>檢驗碼。</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由上得知，即使檔案僅更動一個字元，利用</w:t>
      </w:r>
      <w:r w:rsidRPr="00160FEC">
        <w:rPr>
          <w:rFonts w:ascii="&amp;apos" w:eastAsia="新細明體" w:hAnsi="&amp;apos" w:cs="新細明體"/>
          <w:color w:val="000000"/>
          <w:spacing w:val="15"/>
          <w:kern w:val="0"/>
          <w:sz w:val="20"/>
          <w:szCs w:val="20"/>
        </w:rPr>
        <w:t>md5</w:t>
      </w:r>
      <w:r w:rsidRPr="00160FEC">
        <w:rPr>
          <w:rFonts w:ascii="&amp;apos" w:eastAsia="新細明體" w:hAnsi="&amp;apos" w:cs="新細明體"/>
          <w:color w:val="000000"/>
          <w:spacing w:val="15"/>
          <w:kern w:val="0"/>
          <w:sz w:val="20"/>
          <w:szCs w:val="20"/>
        </w:rPr>
        <w:t>演算法所產生的檢驗碼也會完全不同。藉此來驗證訊息是否有被更動。簡而言之，</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連線約可劃分為下列四個步驟：</w:t>
      </w:r>
      <w:r w:rsidRPr="00160FEC">
        <w:rPr>
          <w:rFonts w:ascii="&amp;apos" w:eastAsia="新細明體" w:hAnsi="&amp;apos" w:cs="新細明體"/>
          <w:color w:val="000000"/>
          <w:spacing w:val="15"/>
          <w:kern w:val="0"/>
          <w:sz w:val="20"/>
          <w:szCs w:val="20"/>
        </w:rPr>
        <w:t xml:space="preserve">  </w:t>
      </w:r>
    </w:p>
    <w:tbl>
      <w:tblPr>
        <w:tblW w:w="6600" w:type="dxa"/>
        <w:jc w:val="center"/>
        <w:tblCellSpacing w:w="0" w:type="dxa"/>
        <w:tblCellMar>
          <w:top w:w="75" w:type="dxa"/>
          <w:left w:w="75" w:type="dxa"/>
          <w:bottom w:w="75" w:type="dxa"/>
          <w:right w:w="75" w:type="dxa"/>
        </w:tblCellMar>
        <w:tblLook w:val="04A0" w:firstRow="1" w:lastRow="0" w:firstColumn="1" w:lastColumn="0" w:noHBand="0" w:noVBand="1"/>
      </w:tblPr>
      <w:tblGrid>
        <w:gridCol w:w="6750"/>
      </w:tblGrid>
      <w:tr w:rsidR="00160FEC" w:rsidRPr="00160FEC" w:rsidTr="00160FEC">
        <w:trPr>
          <w:tblCellSpacing w:w="0" w:type="dxa"/>
          <w:jc w:val="center"/>
        </w:trPr>
        <w:tc>
          <w:tcPr>
            <w:tcW w:w="5000" w:type="pct"/>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noProof/>
                <w:kern w:val="0"/>
                <w:szCs w:val="24"/>
              </w:rPr>
              <w:drawing>
                <wp:inline distT="0" distB="0" distL="0" distR="0">
                  <wp:extent cx="4190365" cy="3410585"/>
                  <wp:effectExtent l="0" t="0" r="635" b="0"/>
                  <wp:docPr id="4" name="圖片 4" descr="C:\Users\tommy\AppData\Local\Temp\enhtmlclip\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my\AppData\Local\Temp\enhtmlclip\Image(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0365" cy="3410585"/>
                          </a:xfrm>
                          <a:prstGeom prst="rect">
                            <a:avLst/>
                          </a:prstGeom>
                          <a:noFill/>
                          <a:ln>
                            <a:noFill/>
                          </a:ln>
                        </pic:spPr>
                      </pic:pic>
                    </a:graphicData>
                  </a:graphic>
                </wp:inline>
              </w:drawing>
            </w:r>
          </w:p>
        </w:tc>
      </w:tr>
      <w:tr w:rsidR="00160FEC" w:rsidRPr="00160FEC" w:rsidTr="00160FEC">
        <w:trPr>
          <w:tblCellSpacing w:w="0" w:type="dxa"/>
          <w:jc w:val="center"/>
        </w:trPr>
        <w:tc>
          <w:tcPr>
            <w:tcW w:w="0" w:type="auto"/>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color w:val="000000"/>
                <w:kern w:val="0"/>
                <w:sz w:val="17"/>
                <w:szCs w:val="17"/>
              </w:rPr>
              <w:t>▲SSL連線四個步驟。</w:t>
            </w:r>
          </w:p>
        </w:tc>
      </w:tr>
    </w:tbl>
    <w:p w:rsidR="00160FEC" w:rsidRPr="00160FEC" w:rsidRDefault="00160FEC" w:rsidP="00160FEC">
      <w:pPr>
        <w:widowControl/>
        <w:spacing w:after="240"/>
        <w:rPr>
          <w:rFonts w:ascii="&amp;apos" w:eastAsia="新細明體" w:hAnsi="&amp;apos" w:cs="新細明體"/>
          <w:color w:val="000000"/>
          <w:spacing w:val="15"/>
          <w:kern w:val="0"/>
          <w:sz w:val="20"/>
          <w:szCs w:val="20"/>
        </w:rPr>
      </w:pP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1.SSL Client</w:t>
      </w:r>
      <w:r w:rsidRPr="00160FEC">
        <w:rPr>
          <w:rFonts w:ascii="&amp;apos" w:eastAsia="新細明體" w:hAnsi="&amp;apos" w:cs="新細明體"/>
          <w:color w:val="000000"/>
          <w:spacing w:val="15"/>
          <w:kern w:val="0"/>
          <w:sz w:val="20"/>
          <w:szCs w:val="20"/>
        </w:rPr>
        <w:t>端發出</w:t>
      </w:r>
      <w:proofErr w:type="spellStart"/>
      <w:r w:rsidRPr="00160FEC">
        <w:rPr>
          <w:rFonts w:ascii="&amp;apos" w:eastAsia="新細明體" w:hAnsi="&amp;apos" w:cs="新細明體"/>
          <w:color w:val="000000"/>
          <w:spacing w:val="15"/>
          <w:kern w:val="0"/>
          <w:sz w:val="20"/>
          <w:szCs w:val="20"/>
        </w:rPr>
        <w:t>ClientHello</w:t>
      </w:r>
      <w:proofErr w:type="spellEnd"/>
      <w:r w:rsidRPr="00160FEC">
        <w:rPr>
          <w:rFonts w:ascii="&amp;apos" w:eastAsia="新細明體" w:hAnsi="&amp;apos" w:cs="新細明體"/>
          <w:color w:val="000000"/>
          <w:spacing w:val="15"/>
          <w:kern w:val="0"/>
          <w:sz w:val="20"/>
          <w:szCs w:val="20"/>
        </w:rPr>
        <w:t>給</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伺服器端。告知伺服器端本身可實現的算法列表和其他一些需要的資訊。</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2.SSL</w:t>
      </w:r>
      <w:r w:rsidRPr="00160FEC">
        <w:rPr>
          <w:rFonts w:ascii="&amp;apos" w:eastAsia="新細明體" w:hAnsi="&amp;apos" w:cs="新細明體"/>
          <w:color w:val="000000"/>
          <w:spacing w:val="15"/>
          <w:kern w:val="0"/>
          <w:sz w:val="20"/>
          <w:szCs w:val="20"/>
        </w:rPr>
        <w:t>的服務器端在接收</w:t>
      </w:r>
      <w:proofErr w:type="spellStart"/>
      <w:r w:rsidRPr="00160FEC">
        <w:rPr>
          <w:rFonts w:ascii="&amp;apos" w:eastAsia="新細明體" w:hAnsi="&amp;apos" w:cs="新細明體"/>
          <w:color w:val="000000"/>
          <w:spacing w:val="15"/>
          <w:kern w:val="0"/>
          <w:sz w:val="20"/>
          <w:szCs w:val="20"/>
        </w:rPr>
        <w:t>ClientHello</w:t>
      </w:r>
      <w:proofErr w:type="spellEnd"/>
      <w:r w:rsidRPr="00160FEC">
        <w:rPr>
          <w:rFonts w:ascii="&amp;apos" w:eastAsia="新細明體" w:hAnsi="&amp;apos" w:cs="新細明體"/>
          <w:color w:val="000000"/>
          <w:spacing w:val="15"/>
          <w:kern w:val="0"/>
          <w:sz w:val="20"/>
          <w:szCs w:val="20"/>
        </w:rPr>
        <w:t>後會回應一個</w:t>
      </w:r>
      <w:proofErr w:type="spellStart"/>
      <w:r w:rsidRPr="00160FEC">
        <w:rPr>
          <w:rFonts w:ascii="&amp;apos" w:eastAsia="新細明體" w:hAnsi="&amp;apos" w:cs="新細明體"/>
          <w:color w:val="000000"/>
          <w:spacing w:val="15"/>
          <w:kern w:val="0"/>
          <w:sz w:val="20"/>
          <w:szCs w:val="20"/>
        </w:rPr>
        <w:t>ServerHello</w:t>
      </w:r>
      <w:proofErr w:type="spellEnd"/>
      <w:r w:rsidRPr="00160FEC">
        <w:rPr>
          <w:rFonts w:ascii="&amp;apos" w:eastAsia="新細明體" w:hAnsi="&amp;apos" w:cs="新細明體"/>
          <w:color w:val="000000"/>
          <w:spacing w:val="15"/>
          <w:kern w:val="0"/>
          <w:sz w:val="20"/>
          <w:szCs w:val="20"/>
        </w:rPr>
        <w:t>，裡面確定了這次通訊所需要的演算法，並送出伺服器本身的憑證（資訊內包含身分及公</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3.SSL Client</w:t>
      </w:r>
      <w:r w:rsidRPr="00160FEC">
        <w:rPr>
          <w:rFonts w:ascii="&amp;apos" w:eastAsia="新細明體" w:hAnsi="&amp;apos" w:cs="新細明體"/>
          <w:color w:val="000000"/>
          <w:spacing w:val="15"/>
          <w:kern w:val="0"/>
          <w:sz w:val="20"/>
          <w:szCs w:val="20"/>
        </w:rPr>
        <w:t>會新增一個秘密金</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，並利用伺服器傳來的公</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來加密，而且會回傳加密後的秘密金</w:t>
      </w:r>
      <w:proofErr w:type="gramStart"/>
      <w:r w:rsidRPr="00160FEC">
        <w:rPr>
          <w:rFonts w:ascii="&amp;apos" w:eastAsia="新細明體" w:hAnsi="&amp;apos" w:cs="新細明體"/>
          <w:color w:val="000000"/>
          <w:spacing w:val="15"/>
          <w:kern w:val="0"/>
          <w:sz w:val="20"/>
          <w:szCs w:val="20"/>
        </w:rPr>
        <w:t>鑰密文</w:t>
      </w:r>
      <w:proofErr w:type="gramEnd"/>
      <w:r w:rsidRPr="00160FEC">
        <w:rPr>
          <w:rFonts w:ascii="&amp;apos" w:eastAsia="新細明體" w:hAnsi="&amp;apos" w:cs="新細明體"/>
          <w:color w:val="000000"/>
          <w:spacing w:val="15"/>
          <w:kern w:val="0"/>
          <w:sz w:val="20"/>
          <w:szCs w:val="20"/>
        </w:rPr>
        <w:t>給伺服器。</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t>4.</w:t>
      </w:r>
      <w:r w:rsidRPr="00160FEC">
        <w:rPr>
          <w:rFonts w:ascii="&amp;apos" w:eastAsia="新細明體" w:hAnsi="&amp;apos" w:cs="新細明體"/>
          <w:color w:val="000000"/>
          <w:spacing w:val="15"/>
          <w:kern w:val="0"/>
          <w:sz w:val="20"/>
          <w:szCs w:val="20"/>
        </w:rPr>
        <w:t>伺服器使用自己的私</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解開秘密金</w:t>
      </w:r>
      <w:proofErr w:type="gramStart"/>
      <w:r w:rsidRPr="00160FEC">
        <w:rPr>
          <w:rFonts w:ascii="&amp;apos" w:eastAsia="新細明體" w:hAnsi="&amp;apos" w:cs="新細明體"/>
          <w:color w:val="000000"/>
          <w:spacing w:val="15"/>
          <w:kern w:val="0"/>
          <w:sz w:val="20"/>
          <w:szCs w:val="20"/>
        </w:rPr>
        <w:t>鑰密文</w:t>
      </w:r>
      <w:proofErr w:type="gramEnd"/>
      <w:r w:rsidRPr="00160FEC">
        <w:rPr>
          <w:rFonts w:ascii="&amp;apos" w:eastAsia="新細明體" w:hAnsi="&amp;apos" w:cs="新細明體"/>
          <w:color w:val="000000"/>
          <w:spacing w:val="15"/>
          <w:kern w:val="0"/>
          <w:sz w:val="20"/>
          <w:szCs w:val="20"/>
        </w:rPr>
        <w:t>，取得秘密金</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後，即利用此秘密金</w:t>
      </w:r>
      <w:proofErr w:type="gramStart"/>
      <w:r w:rsidRPr="00160FEC">
        <w:rPr>
          <w:rFonts w:ascii="&amp;apos" w:eastAsia="新細明體" w:hAnsi="&amp;apos" w:cs="新細明體"/>
          <w:color w:val="000000"/>
          <w:spacing w:val="15"/>
          <w:kern w:val="0"/>
          <w:sz w:val="20"/>
          <w:szCs w:val="20"/>
        </w:rPr>
        <w:t>鑰</w:t>
      </w:r>
      <w:proofErr w:type="gramEnd"/>
      <w:r w:rsidRPr="00160FEC">
        <w:rPr>
          <w:rFonts w:ascii="&amp;apos" w:eastAsia="新細明體" w:hAnsi="&amp;apos" w:cs="新細明體"/>
          <w:color w:val="000000"/>
          <w:spacing w:val="15"/>
          <w:kern w:val="0"/>
          <w:sz w:val="20"/>
          <w:szCs w:val="20"/>
        </w:rPr>
        <w:t>來相互通訊。</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上述流程中所謂的數位憑證，採用的格式為</w:t>
      </w:r>
      <w:r w:rsidRPr="00160FEC">
        <w:rPr>
          <w:rFonts w:ascii="&amp;apos" w:eastAsia="新細明體" w:hAnsi="&amp;apos" w:cs="新細明體"/>
          <w:color w:val="000000"/>
          <w:spacing w:val="15"/>
          <w:kern w:val="0"/>
          <w:sz w:val="20"/>
          <w:szCs w:val="20"/>
        </w:rPr>
        <w:t>x509</w:t>
      </w:r>
      <w:r w:rsidRPr="00160FEC">
        <w:rPr>
          <w:rFonts w:ascii="&amp;apos" w:eastAsia="新細明體" w:hAnsi="&amp;apos" w:cs="新細明體"/>
          <w:color w:val="000000"/>
          <w:spacing w:val="15"/>
          <w:kern w:val="0"/>
          <w:sz w:val="20"/>
          <w:szCs w:val="20"/>
        </w:rPr>
        <w:t>，</w:t>
      </w:r>
      <w:r w:rsidRPr="00160FEC">
        <w:rPr>
          <w:rFonts w:ascii="&amp;apos" w:eastAsia="新細明體" w:hAnsi="&amp;apos" w:cs="新細明體"/>
          <w:color w:val="000000"/>
          <w:spacing w:val="15"/>
          <w:kern w:val="0"/>
          <w:sz w:val="20"/>
          <w:szCs w:val="20"/>
        </w:rPr>
        <w:t>x509</w:t>
      </w:r>
      <w:r w:rsidRPr="00160FEC">
        <w:rPr>
          <w:rFonts w:ascii="&amp;apos" w:eastAsia="新細明體" w:hAnsi="&amp;apos" w:cs="新細明體"/>
          <w:color w:val="000000"/>
          <w:spacing w:val="15"/>
          <w:kern w:val="0"/>
          <w:sz w:val="20"/>
          <w:szCs w:val="20"/>
        </w:rPr>
        <w:t>的架構即如下圖中金字塔般的架構：</w:t>
      </w:r>
      <w:r w:rsidRPr="00160FEC">
        <w:rPr>
          <w:rFonts w:ascii="&amp;apos" w:eastAsia="新細明體" w:hAnsi="&amp;apos" w:cs="新細明體"/>
          <w:color w:val="000000"/>
          <w:spacing w:val="15"/>
          <w:kern w:val="0"/>
          <w:sz w:val="20"/>
          <w:szCs w:val="20"/>
        </w:rPr>
        <w:t xml:space="preserve">  </w:t>
      </w:r>
    </w:p>
    <w:tbl>
      <w:tblPr>
        <w:tblW w:w="6600" w:type="dxa"/>
        <w:jc w:val="center"/>
        <w:tblCellSpacing w:w="0" w:type="dxa"/>
        <w:tblCellMar>
          <w:top w:w="75" w:type="dxa"/>
          <w:left w:w="75" w:type="dxa"/>
          <w:bottom w:w="75" w:type="dxa"/>
          <w:right w:w="75" w:type="dxa"/>
        </w:tblCellMar>
        <w:tblLook w:val="04A0" w:firstRow="1" w:lastRow="0" w:firstColumn="1" w:lastColumn="0" w:noHBand="0" w:noVBand="1"/>
      </w:tblPr>
      <w:tblGrid>
        <w:gridCol w:w="6750"/>
      </w:tblGrid>
      <w:tr w:rsidR="00160FEC" w:rsidRPr="00160FEC" w:rsidTr="00160FEC">
        <w:trPr>
          <w:tblCellSpacing w:w="0" w:type="dxa"/>
          <w:jc w:val="center"/>
        </w:trPr>
        <w:tc>
          <w:tcPr>
            <w:tcW w:w="5000" w:type="pct"/>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noProof/>
                <w:kern w:val="0"/>
                <w:szCs w:val="24"/>
              </w:rPr>
              <w:drawing>
                <wp:inline distT="0" distB="0" distL="0" distR="0">
                  <wp:extent cx="4190365" cy="3410585"/>
                  <wp:effectExtent l="0" t="0" r="635" b="0"/>
                  <wp:docPr id="3" name="圖片 3" descr="C:\Users\tommy\AppData\Local\Temp\enhtmlcli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my\AppData\Local\Temp\enhtmlclip\Image(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0365" cy="3410585"/>
                          </a:xfrm>
                          <a:prstGeom prst="rect">
                            <a:avLst/>
                          </a:prstGeom>
                          <a:noFill/>
                          <a:ln>
                            <a:noFill/>
                          </a:ln>
                        </pic:spPr>
                      </pic:pic>
                    </a:graphicData>
                  </a:graphic>
                </wp:inline>
              </w:drawing>
            </w:r>
          </w:p>
        </w:tc>
      </w:tr>
      <w:tr w:rsidR="00160FEC" w:rsidRPr="00160FEC" w:rsidTr="00160FEC">
        <w:trPr>
          <w:tblCellSpacing w:w="0" w:type="dxa"/>
          <w:jc w:val="center"/>
        </w:trPr>
        <w:tc>
          <w:tcPr>
            <w:tcW w:w="0" w:type="auto"/>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color w:val="000000"/>
                <w:kern w:val="0"/>
                <w:sz w:val="17"/>
                <w:szCs w:val="17"/>
              </w:rPr>
              <w:t>▲x509憑證架構。</w:t>
            </w:r>
          </w:p>
        </w:tc>
      </w:tr>
    </w:tbl>
    <w:p w:rsidR="00160FEC" w:rsidRPr="00160FEC" w:rsidRDefault="00160FEC" w:rsidP="00160FEC">
      <w:pPr>
        <w:widowControl/>
        <w:spacing w:after="240"/>
        <w:rPr>
          <w:rFonts w:ascii="&amp;apos" w:eastAsia="新細明體" w:hAnsi="&amp;apos" w:cs="新細明體"/>
          <w:color w:val="000000"/>
          <w:spacing w:val="15"/>
          <w:kern w:val="0"/>
          <w:sz w:val="20"/>
          <w:szCs w:val="20"/>
        </w:rPr>
      </w:pP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其中，</w:t>
      </w:r>
      <w:r w:rsidRPr="00160FEC">
        <w:rPr>
          <w:rFonts w:ascii="&amp;apos" w:eastAsia="新細明體" w:hAnsi="&amp;apos" w:cs="新細明體"/>
          <w:color w:val="000000"/>
          <w:spacing w:val="15"/>
          <w:kern w:val="0"/>
          <w:sz w:val="20"/>
          <w:szCs w:val="20"/>
        </w:rPr>
        <w:t>Root CA</w:t>
      </w:r>
      <w:r w:rsidRPr="00160FEC">
        <w:rPr>
          <w:rFonts w:ascii="&amp;apos" w:eastAsia="新細明體" w:hAnsi="&amp;apos" w:cs="新細明體"/>
          <w:color w:val="000000"/>
          <w:spacing w:val="15"/>
          <w:kern w:val="0"/>
          <w:sz w:val="20"/>
          <w:szCs w:val="20"/>
        </w:rPr>
        <w:t>（在微軟系統的</w:t>
      </w:r>
      <w:r w:rsidRPr="00160FEC">
        <w:rPr>
          <w:rFonts w:ascii="&amp;apos" w:eastAsia="新細明體" w:hAnsi="&amp;apos" w:cs="新細明體"/>
          <w:color w:val="000000"/>
          <w:spacing w:val="15"/>
          <w:kern w:val="0"/>
          <w:sz w:val="20"/>
          <w:szCs w:val="20"/>
        </w:rPr>
        <w:t>IE8</w:t>
      </w:r>
      <w:r w:rsidRPr="00160FEC">
        <w:rPr>
          <w:rFonts w:ascii="&amp;apos" w:eastAsia="新細明體" w:hAnsi="&amp;apos" w:cs="新細明體"/>
          <w:color w:val="000000"/>
          <w:spacing w:val="15"/>
          <w:kern w:val="0"/>
          <w:sz w:val="20"/>
          <w:szCs w:val="20"/>
        </w:rPr>
        <w:t>稱為「根憑證授權單位」，讀者可看到</w:t>
      </w:r>
      <w:r w:rsidRPr="00160FEC">
        <w:rPr>
          <w:rFonts w:ascii="&amp;apos" w:eastAsia="新細明體" w:hAnsi="&amp;apos" w:cs="新細明體"/>
          <w:color w:val="000000"/>
          <w:spacing w:val="15"/>
          <w:kern w:val="0"/>
          <w:sz w:val="20"/>
          <w:szCs w:val="20"/>
        </w:rPr>
        <w:t>IE8</w:t>
      </w:r>
      <w:r w:rsidRPr="00160FEC">
        <w:rPr>
          <w:rFonts w:ascii="&amp;apos" w:eastAsia="新細明體" w:hAnsi="&amp;apos" w:cs="新細明體"/>
          <w:color w:val="000000"/>
          <w:spacing w:val="15"/>
          <w:kern w:val="0"/>
          <w:sz w:val="20"/>
          <w:szCs w:val="20"/>
        </w:rPr>
        <w:t>已經預設許多根憑證授權單位）授權給</w:t>
      </w:r>
      <w:r w:rsidRPr="00160FEC">
        <w:rPr>
          <w:rFonts w:ascii="&amp;apos" w:eastAsia="新細明體" w:hAnsi="&amp;apos" w:cs="新細明體"/>
          <w:color w:val="000000"/>
          <w:spacing w:val="15"/>
          <w:kern w:val="0"/>
          <w:sz w:val="20"/>
          <w:szCs w:val="20"/>
        </w:rPr>
        <w:t>CA</w:t>
      </w:r>
      <w:r w:rsidRPr="00160FEC">
        <w:rPr>
          <w:rFonts w:ascii="&amp;apos" w:eastAsia="新細明體" w:hAnsi="&amp;apos" w:cs="新細明體"/>
          <w:color w:val="000000"/>
          <w:spacing w:val="15"/>
          <w:kern w:val="0"/>
          <w:sz w:val="20"/>
          <w:szCs w:val="20"/>
        </w:rPr>
        <w:t>（在微軟系統的</w:t>
      </w:r>
      <w:r w:rsidRPr="00160FEC">
        <w:rPr>
          <w:rFonts w:ascii="&amp;apos" w:eastAsia="新細明體" w:hAnsi="&amp;apos" w:cs="新細明體"/>
          <w:color w:val="000000"/>
          <w:spacing w:val="15"/>
          <w:kern w:val="0"/>
          <w:sz w:val="20"/>
          <w:szCs w:val="20"/>
        </w:rPr>
        <w:t>IE8</w:t>
      </w:r>
      <w:r w:rsidRPr="00160FEC">
        <w:rPr>
          <w:rFonts w:ascii="&amp;apos" w:eastAsia="新細明體" w:hAnsi="&amp;apos" w:cs="新細明體"/>
          <w:color w:val="000000"/>
          <w:spacing w:val="15"/>
          <w:kern w:val="0"/>
          <w:sz w:val="20"/>
          <w:szCs w:val="20"/>
        </w:rPr>
        <w:t>稱為「中繼憑證授權單位」），然後使用者再至認證中心註冊來取得可證明身分的憑證，</w:t>
      </w:r>
      <w:r w:rsidRPr="00160FEC">
        <w:rPr>
          <w:rFonts w:ascii="&amp;apos" w:eastAsia="新細明體" w:hAnsi="&amp;apos" w:cs="新細明體"/>
          <w:color w:val="000000"/>
          <w:spacing w:val="15"/>
          <w:kern w:val="0"/>
          <w:sz w:val="20"/>
          <w:szCs w:val="20"/>
        </w:rPr>
        <w:t>x509</w:t>
      </w:r>
      <w:r w:rsidRPr="00160FEC">
        <w:rPr>
          <w:rFonts w:ascii="&amp;apos" w:eastAsia="新細明體" w:hAnsi="&amp;apos" w:cs="新細明體"/>
          <w:color w:val="000000"/>
          <w:spacing w:val="15"/>
          <w:kern w:val="0"/>
          <w:sz w:val="20"/>
          <w:szCs w:val="20"/>
        </w:rPr>
        <w:t>憑證主要的欄位內容如下：</w:t>
      </w:r>
      <w:r w:rsidRPr="00160FEC">
        <w:rPr>
          <w:rFonts w:ascii="&amp;apos" w:eastAsia="新細明體" w:hAnsi="&amp;apos" w:cs="新細明體"/>
          <w:color w:val="000000"/>
          <w:spacing w:val="15"/>
          <w:kern w:val="0"/>
          <w:sz w:val="20"/>
          <w:szCs w:val="20"/>
        </w:rPr>
        <w:t xml:space="preserve">  </w:t>
      </w:r>
    </w:p>
    <w:tbl>
      <w:tblPr>
        <w:tblW w:w="6000" w:type="dxa"/>
        <w:jc w:val="center"/>
        <w:tblCellSpacing w:w="0" w:type="dxa"/>
        <w:tblCellMar>
          <w:top w:w="75" w:type="dxa"/>
          <w:left w:w="75" w:type="dxa"/>
          <w:bottom w:w="75" w:type="dxa"/>
          <w:right w:w="75" w:type="dxa"/>
        </w:tblCellMar>
        <w:tblLook w:val="04A0" w:firstRow="1" w:lastRow="0" w:firstColumn="1" w:lastColumn="0" w:noHBand="0" w:noVBand="1"/>
      </w:tblPr>
      <w:tblGrid>
        <w:gridCol w:w="6150"/>
      </w:tblGrid>
      <w:tr w:rsidR="00160FEC" w:rsidRPr="00160FEC" w:rsidTr="00160FEC">
        <w:trPr>
          <w:tblCellSpacing w:w="0" w:type="dxa"/>
          <w:jc w:val="center"/>
        </w:trPr>
        <w:tc>
          <w:tcPr>
            <w:tcW w:w="5000" w:type="pct"/>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noProof/>
                <w:kern w:val="0"/>
                <w:szCs w:val="24"/>
              </w:rPr>
              <w:drawing>
                <wp:inline distT="0" distB="0" distL="0" distR="0">
                  <wp:extent cx="3809365" cy="2232660"/>
                  <wp:effectExtent l="0" t="0" r="635" b="0"/>
                  <wp:docPr id="2" name="圖片 2" descr="C:\Users\tommy\AppData\Local\Temp\enhtmlclip\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my\AppData\Local\Temp\enhtmlclip\Image(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9365" cy="2232660"/>
                          </a:xfrm>
                          <a:prstGeom prst="rect">
                            <a:avLst/>
                          </a:prstGeom>
                          <a:noFill/>
                          <a:ln>
                            <a:noFill/>
                          </a:ln>
                        </pic:spPr>
                      </pic:pic>
                    </a:graphicData>
                  </a:graphic>
                </wp:inline>
              </w:drawing>
            </w:r>
          </w:p>
        </w:tc>
      </w:tr>
    </w:tbl>
    <w:p w:rsidR="00160FEC" w:rsidRPr="00160FEC" w:rsidRDefault="00160FEC" w:rsidP="00160FEC">
      <w:pPr>
        <w:widowControl/>
        <w:spacing w:after="240"/>
        <w:rPr>
          <w:rFonts w:ascii="&amp;apos" w:eastAsia="新細明體" w:hAnsi="&amp;apos" w:cs="新細明體"/>
          <w:color w:val="000000"/>
          <w:spacing w:val="15"/>
          <w:kern w:val="0"/>
          <w:sz w:val="20"/>
          <w:szCs w:val="20"/>
        </w:rPr>
      </w:pP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在</w:t>
      </w:r>
      <w:r w:rsidRPr="00160FEC">
        <w:rPr>
          <w:rFonts w:ascii="&amp;apos" w:eastAsia="新細明體" w:hAnsi="&amp;apos" w:cs="新細明體"/>
          <w:color w:val="000000"/>
          <w:spacing w:val="15"/>
          <w:kern w:val="0"/>
          <w:sz w:val="20"/>
          <w:szCs w:val="20"/>
        </w:rPr>
        <w:t>IE8</w:t>
      </w:r>
      <w:r w:rsidRPr="00160FEC">
        <w:rPr>
          <w:rFonts w:ascii="&amp;apos" w:eastAsia="新細明體" w:hAnsi="&amp;apos" w:cs="新細明體"/>
          <w:color w:val="000000"/>
          <w:spacing w:val="15"/>
          <w:kern w:val="0"/>
          <w:sz w:val="20"/>
          <w:szCs w:val="20"/>
        </w:rPr>
        <w:t>中，可利用點選功能表【工具】</w:t>
      </w:r>
      <w:r w:rsidRPr="00160FEC">
        <w:rPr>
          <w:rFonts w:ascii="&amp;apos" w:eastAsia="新細明體" w:hAnsi="&amp;apos" w:cs="新細明體"/>
          <w:color w:val="000000"/>
          <w:spacing w:val="15"/>
          <w:kern w:val="0"/>
          <w:sz w:val="20"/>
          <w:szCs w:val="20"/>
        </w:rPr>
        <w:t>→</w:t>
      </w:r>
      <w:r w:rsidRPr="00160FEC">
        <w:rPr>
          <w:rFonts w:ascii="&amp;apos" w:eastAsia="新細明體" w:hAnsi="&amp;apos" w:cs="新細明體"/>
          <w:color w:val="000000"/>
          <w:spacing w:val="15"/>
          <w:kern w:val="0"/>
          <w:sz w:val="20"/>
          <w:szCs w:val="20"/>
        </w:rPr>
        <w:t>【網際網路選項】，然後按下〔內容〕活頁標籤內的〔憑證〕按鈕來查看憑證內容，如下圖所示。</w:t>
      </w:r>
      <w:r w:rsidRPr="00160FEC">
        <w:rPr>
          <w:rFonts w:ascii="&amp;apos" w:eastAsia="新細明體" w:hAnsi="&amp;apos" w:cs="新細明體"/>
          <w:color w:val="000000"/>
          <w:spacing w:val="15"/>
          <w:kern w:val="0"/>
          <w:sz w:val="20"/>
          <w:szCs w:val="20"/>
        </w:rPr>
        <w:t xml:space="preserve">  </w:t>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以電子商務應用而言，</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可輕易達成「機密性」、「完整性」及可幫助使用者驗證伺服器的身分。因為一個完善的網站會去申請相關憑證，而在申請憑證的過程中即會驗證該伺服器的身分。</w:t>
      </w:r>
      <w:r w:rsidRPr="00160FEC">
        <w:rPr>
          <w:rFonts w:ascii="&amp;apos" w:eastAsia="新細明體" w:hAnsi="&amp;apos" w:cs="新細明體"/>
          <w:color w:val="000000"/>
          <w:spacing w:val="15"/>
          <w:kern w:val="0"/>
          <w:sz w:val="20"/>
          <w:szCs w:val="20"/>
        </w:rPr>
        <w:t xml:space="preserve">  </w:t>
      </w:r>
    </w:p>
    <w:tbl>
      <w:tblPr>
        <w:tblW w:w="6600" w:type="dxa"/>
        <w:jc w:val="center"/>
        <w:tblCellSpacing w:w="0" w:type="dxa"/>
        <w:tblCellMar>
          <w:top w:w="75" w:type="dxa"/>
          <w:left w:w="75" w:type="dxa"/>
          <w:bottom w:w="75" w:type="dxa"/>
          <w:right w:w="75" w:type="dxa"/>
        </w:tblCellMar>
        <w:tblLook w:val="04A0" w:firstRow="1" w:lastRow="0" w:firstColumn="1" w:lastColumn="0" w:noHBand="0" w:noVBand="1"/>
      </w:tblPr>
      <w:tblGrid>
        <w:gridCol w:w="6750"/>
      </w:tblGrid>
      <w:tr w:rsidR="00160FEC" w:rsidRPr="00160FEC" w:rsidTr="00160FEC">
        <w:trPr>
          <w:tblCellSpacing w:w="0" w:type="dxa"/>
          <w:jc w:val="center"/>
        </w:trPr>
        <w:tc>
          <w:tcPr>
            <w:tcW w:w="5000" w:type="pct"/>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noProof/>
                <w:kern w:val="0"/>
                <w:szCs w:val="24"/>
              </w:rPr>
              <w:drawing>
                <wp:inline distT="0" distB="0" distL="0" distR="0">
                  <wp:extent cx="4190365" cy="2552700"/>
                  <wp:effectExtent l="0" t="0" r="635" b="0"/>
                  <wp:docPr id="1" name="圖片 1" descr="C:\Users\tommy\AppData\Local\Temp\enhtmlclip\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my\AppData\Local\Temp\enhtmlclip\Image(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365" cy="2552700"/>
                          </a:xfrm>
                          <a:prstGeom prst="rect">
                            <a:avLst/>
                          </a:prstGeom>
                          <a:noFill/>
                          <a:ln>
                            <a:noFill/>
                          </a:ln>
                        </pic:spPr>
                      </pic:pic>
                    </a:graphicData>
                  </a:graphic>
                </wp:inline>
              </w:drawing>
            </w:r>
          </w:p>
        </w:tc>
      </w:tr>
      <w:tr w:rsidR="00160FEC" w:rsidRPr="00160FEC" w:rsidTr="00160FEC">
        <w:trPr>
          <w:tblCellSpacing w:w="0" w:type="dxa"/>
          <w:jc w:val="center"/>
        </w:trPr>
        <w:tc>
          <w:tcPr>
            <w:tcW w:w="0" w:type="auto"/>
            <w:vAlign w:val="center"/>
            <w:hideMark/>
          </w:tcPr>
          <w:p w:rsidR="00160FEC" w:rsidRPr="00160FEC" w:rsidRDefault="00160FEC" w:rsidP="00160FEC">
            <w:pPr>
              <w:widowControl/>
              <w:rPr>
                <w:rFonts w:ascii="新細明體" w:eastAsia="新細明體" w:hAnsi="新細明體" w:cs="新細明體"/>
                <w:kern w:val="0"/>
                <w:szCs w:val="24"/>
              </w:rPr>
            </w:pPr>
            <w:r w:rsidRPr="00160FEC">
              <w:rPr>
                <w:rFonts w:ascii="新細明體" w:eastAsia="新細明體" w:hAnsi="新細明體" w:cs="新細明體"/>
                <w:color w:val="000000"/>
                <w:kern w:val="0"/>
                <w:sz w:val="17"/>
                <w:szCs w:val="17"/>
              </w:rPr>
              <w:t>▲查看憑證內容。</w:t>
            </w:r>
          </w:p>
        </w:tc>
      </w:tr>
    </w:tbl>
    <w:p w:rsidR="00160FEC" w:rsidRPr="00160FEC" w:rsidRDefault="00160FEC" w:rsidP="00160FEC">
      <w:pPr>
        <w:widowControl/>
        <w:spacing w:after="240"/>
        <w:rPr>
          <w:rFonts w:ascii="&amp;apos" w:eastAsia="新細明體" w:hAnsi="&amp;apos" w:cs="新細明體"/>
          <w:color w:val="000000"/>
          <w:spacing w:val="15"/>
          <w:kern w:val="0"/>
          <w:sz w:val="20"/>
          <w:szCs w:val="20"/>
        </w:rPr>
      </w:pP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br/>
      </w:r>
      <w:r w:rsidRPr="00160FEC">
        <w:rPr>
          <w:rFonts w:ascii="&amp;apos" w:eastAsia="新細明體" w:hAnsi="&amp;apos" w:cs="新細明體"/>
          <w:color w:val="000000"/>
          <w:spacing w:val="15"/>
          <w:kern w:val="0"/>
          <w:sz w:val="20"/>
          <w:szCs w:val="20"/>
        </w:rPr>
        <w:t>這對一個支援</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的網站而言，使用者相信資料在傳輸的過程中不會外</w:t>
      </w:r>
      <w:proofErr w:type="gramStart"/>
      <w:r w:rsidRPr="00160FEC">
        <w:rPr>
          <w:rFonts w:ascii="&amp;apos" w:eastAsia="新細明體" w:hAnsi="&amp;apos" w:cs="新細明體"/>
          <w:color w:val="000000"/>
          <w:spacing w:val="15"/>
          <w:kern w:val="0"/>
          <w:sz w:val="20"/>
          <w:szCs w:val="20"/>
        </w:rPr>
        <w:t>洩</w:t>
      </w:r>
      <w:proofErr w:type="gramEnd"/>
      <w:r w:rsidRPr="00160FEC">
        <w:rPr>
          <w:rFonts w:ascii="&amp;apos" w:eastAsia="新細明體" w:hAnsi="&amp;apos" w:cs="新細明體"/>
          <w:color w:val="000000"/>
          <w:spacing w:val="15"/>
          <w:kern w:val="0"/>
          <w:sz w:val="20"/>
          <w:szCs w:val="20"/>
        </w:rPr>
        <w:t>及不會被更改，並且會將資料傳送到正確的網站，但對於網站經營者來說，</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機制由於未對使用者強制認證，所以無法分辦使用者的身分。也因此出現了</w:t>
      </w:r>
      <w:r w:rsidRPr="00160FEC">
        <w:rPr>
          <w:rFonts w:ascii="&amp;apos" w:eastAsia="新細明體" w:hAnsi="&amp;apos" w:cs="新細明體"/>
          <w:color w:val="000000"/>
          <w:spacing w:val="15"/>
          <w:kern w:val="0"/>
          <w:sz w:val="20"/>
          <w:szCs w:val="20"/>
        </w:rPr>
        <w:t>SET</w:t>
      </w:r>
      <w:r w:rsidRPr="00160FEC">
        <w:rPr>
          <w:rFonts w:ascii="&amp;apos" w:eastAsia="新細明體" w:hAnsi="&amp;apos" w:cs="新細明體"/>
          <w:color w:val="000000"/>
          <w:spacing w:val="15"/>
          <w:kern w:val="0"/>
          <w:sz w:val="20"/>
          <w:szCs w:val="20"/>
        </w:rPr>
        <w:t>（</w:t>
      </w:r>
      <w:r w:rsidRPr="00160FEC">
        <w:rPr>
          <w:rFonts w:ascii="&amp;apos" w:eastAsia="新細明體" w:hAnsi="&amp;apos" w:cs="新細明體"/>
          <w:color w:val="000000"/>
          <w:spacing w:val="15"/>
          <w:kern w:val="0"/>
          <w:sz w:val="20"/>
          <w:szCs w:val="20"/>
        </w:rPr>
        <w:t>Secure Electronic Transaction</w:t>
      </w:r>
      <w:r w:rsidRPr="00160FEC">
        <w:rPr>
          <w:rFonts w:ascii="&amp;apos" w:eastAsia="新細明體" w:hAnsi="&amp;apos" w:cs="新細明體"/>
          <w:color w:val="000000"/>
          <w:spacing w:val="15"/>
          <w:kern w:val="0"/>
          <w:sz w:val="20"/>
          <w:szCs w:val="20"/>
        </w:rPr>
        <w:t>）的機制。</w:t>
      </w:r>
      <w:r w:rsidRPr="00160FEC">
        <w:rPr>
          <w:rFonts w:ascii="&amp;apos" w:eastAsia="新細明體" w:hAnsi="&amp;apos" w:cs="新細明體"/>
          <w:color w:val="000000"/>
          <w:spacing w:val="15"/>
          <w:kern w:val="0"/>
          <w:sz w:val="20"/>
          <w:szCs w:val="20"/>
        </w:rPr>
        <w:t xml:space="preserve">  </w:t>
      </w:r>
    </w:p>
    <w:p w:rsidR="00160FEC" w:rsidRPr="00160FEC" w:rsidRDefault="00160FEC" w:rsidP="00160FEC">
      <w:pPr>
        <w:widowControl/>
        <w:rPr>
          <w:rFonts w:ascii="&amp;apos" w:eastAsia="新細明體" w:hAnsi="&amp;apos" w:cs="新細明體"/>
          <w:color w:val="000000"/>
          <w:spacing w:val="15"/>
          <w:kern w:val="0"/>
          <w:sz w:val="20"/>
          <w:szCs w:val="20"/>
        </w:rPr>
      </w:pPr>
      <w:r w:rsidRPr="00160FEC">
        <w:rPr>
          <w:rFonts w:ascii="&amp;apos" w:eastAsia="新細明體" w:hAnsi="&amp;apos" w:cs="新細明體"/>
          <w:color w:val="000000"/>
          <w:spacing w:val="15"/>
          <w:kern w:val="0"/>
          <w:sz w:val="20"/>
          <w:szCs w:val="20"/>
        </w:rPr>
        <w:t>SET</w:t>
      </w:r>
      <w:r w:rsidRPr="00160FEC">
        <w:rPr>
          <w:rFonts w:ascii="&amp;apos" w:eastAsia="新細明體" w:hAnsi="&amp;apos" w:cs="新細明體"/>
          <w:color w:val="000000"/>
          <w:spacing w:val="15"/>
          <w:kern w:val="0"/>
          <w:sz w:val="20"/>
          <w:szCs w:val="20"/>
        </w:rPr>
        <w:t>是由</w:t>
      </w:r>
      <w:r w:rsidRPr="00160FEC">
        <w:rPr>
          <w:rFonts w:ascii="&amp;apos" w:eastAsia="新細明體" w:hAnsi="&amp;apos" w:cs="新細明體"/>
          <w:color w:val="000000"/>
          <w:spacing w:val="15"/>
          <w:kern w:val="0"/>
          <w:sz w:val="20"/>
          <w:szCs w:val="20"/>
        </w:rPr>
        <w:t>Master</w:t>
      </w:r>
      <w:r w:rsidRPr="00160FEC">
        <w:rPr>
          <w:rFonts w:ascii="&amp;apos" w:eastAsia="新細明體" w:hAnsi="&amp;apos" w:cs="新細明體"/>
          <w:color w:val="000000"/>
          <w:spacing w:val="15"/>
          <w:kern w:val="0"/>
          <w:sz w:val="20"/>
          <w:szCs w:val="20"/>
        </w:rPr>
        <w:t>和</w:t>
      </w:r>
      <w:r w:rsidRPr="00160FEC">
        <w:rPr>
          <w:rFonts w:ascii="&amp;apos" w:eastAsia="新細明體" w:hAnsi="&amp;apos" w:cs="新細明體"/>
          <w:color w:val="000000"/>
          <w:spacing w:val="15"/>
          <w:kern w:val="0"/>
          <w:sz w:val="20"/>
          <w:szCs w:val="20"/>
        </w:rPr>
        <w:t>Visa</w:t>
      </w:r>
      <w:r w:rsidRPr="00160FEC">
        <w:rPr>
          <w:rFonts w:ascii="&amp;apos" w:eastAsia="新細明體" w:hAnsi="&amp;apos" w:cs="新細明體"/>
          <w:color w:val="000000"/>
          <w:spacing w:val="15"/>
          <w:kern w:val="0"/>
          <w:sz w:val="20"/>
          <w:szCs w:val="20"/>
        </w:rPr>
        <w:t>兩大信用卡組織所提出的標準，主要用來提供一個安全的線上購物環境，</w:t>
      </w:r>
      <w:r w:rsidRPr="00160FEC">
        <w:rPr>
          <w:rFonts w:ascii="&amp;apos" w:eastAsia="新細明體" w:hAnsi="&amp;apos" w:cs="新細明體"/>
          <w:color w:val="000000"/>
          <w:spacing w:val="15"/>
          <w:kern w:val="0"/>
          <w:sz w:val="20"/>
          <w:szCs w:val="20"/>
        </w:rPr>
        <w:t>SET</w:t>
      </w:r>
      <w:r w:rsidRPr="00160FEC">
        <w:rPr>
          <w:rFonts w:ascii="&amp;apos" w:eastAsia="新細明體" w:hAnsi="&amp;apos" w:cs="新細明體"/>
          <w:color w:val="000000"/>
          <w:spacing w:val="15"/>
          <w:kern w:val="0"/>
          <w:sz w:val="20"/>
          <w:szCs w:val="20"/>
        </w:rPr>
        <w:t>與</w:t>
      </w:r>
      <w:r w:rsidRPr="00160FEC">
        <w:rPr>
          <w:rFonts w:ascii="&amp;apos" w:eastAsia="新細明體" w:hAnsi="&amp;apos" w:cs="新細明體"/>
          <w:color w:val="000000"/>
          <w:spacing w:val="15"/>
          <w:kern w:val="0"/>
          <w:sz w:val="20"/>
          <w:szCs w:val="20"/>
        </w:rPr>
        <w:t>SSL</w:t>
      </w:r>
      <w:r w:rsidRPr="00160FEC">
        <w:rPr>
          <w:rFonts w:ascii="&amp;apos" w:eastAsia="新細明體" w:hAnsi="&amp;apos" w:cs="新細明體"/>
          <w:color w:val="000000"/>
          <w:spacing w:val="15"/>
          <w:kern w:val="0"/>
          <w:sz w:val="20"/>
          <w:szCs w:val="20"/>
        </w:rPr>
        <w:t>最大的差異在於使用者必須取得認證，方可在符合</w:t>
      </w:r>
      <w:r w:rsidRPr="00160FEC">
        <w:rPr>
          <w:rFonts w:ascii="&amp;apos" w:eastAsia="新細明體" w:hAnsi="&amp;apos" w:cs="新細明體"/>
          <w:color w:val="000000"/>
          <w:spacing w:val="15"/>
          <w:kern w:val="0"/>
          <w:sz w:val="20"/>
          <w:szCs w:val="20"/>
        </w:rPr>
        <w:t>SET</w:t>
      </w:r>
      <w:r w:rsidRPr="00160FEC">
        <w:rPr>
          <w:rFonts w:ascii="&amp;apos" w:eastAsia="新細明體" w:hAnsi="&amp;apos" w:cs="新細明體"/>
          <w:color w:val="000000"/>
          <w:spacing w:val="15"/>
          <w:kern w:val="0"/>
          <w:sz w:val="20"/>
          <w:szCs w:val="20"/>
        </w:rPr>
        <w:t>規格的商務網站上進行交易，藉此確認使用者的身分。</w:t>
      </w:r>
    </w:p>
    <w:p w:rsidR="00BC63CF" w:rsidRPr="00160FEC" w:rsidRDefault="00BC63CF" w:rsidP="00160FEC"/>
    <w:sectPr w:rsidR="00BC63CF" w:rsidRPr="00160FE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mp;apo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80A"/>
    <w:rsid w:val="000005D1"/>
    <w:rsid w:val="00005F4D"/>
    <w:rsid w:val="00087A89"/>
    <w:rsid w:val="000A665E"/>
    <w:rsid w:val="000D73D3"/>
    <w:rsid w:val="00114982"/>
    <w:rsid w:val="00160FEC"/>
    <w:rsid w:val="00167EF2"/>
    <w:rsid w:val="001D580A"/>
    <w:rsid w:val="002D32A0"/>
    <w:rsid w:val="002E613E"/>
    <w:rsid w:val="00380789"/>
    <w:rsid w:val="003A3E20"/>
    <w:rsid w:val="003B7732"/>
    <w:rsid w:val="003F58F0"/>
    <w:rsid w:val="004116DC"/>
    <w:rsid w:val="00424729"/>
    <w:rsid w:val="00446862"/>
    <w:rsid w:val="00452ADD"/>
    <w:rsid w:val="00490E58"/>
    <w:rsid w:val="004B5A5F"/>
    <w:rsid w:val="004E45A4"/>
    <w:rsid w:val="00501AE3"/>
    <w:rsid w:val="00505337"/>
    <w:rsid w:val="005B480E"/>
    <w:rsid w:val="00626F5E"/>
    <w:rsid w:val="00676CD3"/>
    <w:rsid w:val="006B3C2F"/>
    <w:rsid w:val="006C12DD"/>
    <w:rsid w:val="0071277E"/>
    <w:rsid w:val="007D3914"/>
    <w:rsid w:val="007D5AFF"/>
    <w:rsid w:val="007E34E6"/>
    <w:rsid w:val="007F6C7F"/>
    <w:rsid w:val="00800F87"/>
    <w:rsid w:val="008269B1"/>
    <w:rsid w:val="00954ABC"/>
    <w:rsid w:val="009621BA"/>
    <w:rsid w:val="00971E2A"/>
    <w:rsid w:val="009B221E"/>
    <w:rsid w:val="009C7650"/>
    <w:rsid w:val="00A626DF"/>
    <w:rsid w:val="00A714A4"/>
    <w:rsid w:val="00AB4D2A"/>
    <w:rsid w:val="00AC6CC3"/>
    <w:rsid w:val="00B34B2B"/>
    <w:rsid w:val="00B60AB9"/>
    <w:rsid w:val="00B76856"/>
    <w:rsid w:val="00B848E1"/>
    <w:rsid w:val="00BA7D9F"/>
    <w:rsid w:val="00BB0212"/>
    <w:rsid w:val="00BC63CF"/>
    <w:rsid w:val="00BD4376"/>
    <w:rsid w:val="00BD7148"/>
    <w:rsid w:val="00C03700"/>
    <w:rsid w:val="00C2105B"/>
    <w:rsid w:val="00C74966"/>
    <w:rsid w:val="00CB7435"/>
    <w:rsid w:val="00D45358"/>
    <w:rsid w:val="00D607A6"/>
    <w:rsid w:val="00D91B22"/>
    <w:rsid w:val="00DF5039"/>
    <w:rsid w:val="00E1568B"/>
    <w:rsid w:val="00EA6BB2"/>
    <w:rsid w:val="00EE3535"/>
    <w:rsid w:val="00F233E5"/>
    <w:rsid w:val="00F40F1D"/>
    <w:rsid w:val="00F71C58"/>
    <w:rsid w:val="00FF2E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3B038-6595-4FFA-9FFD-62D6E506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160FEC"/>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160FEC"/>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160FEC"/>
    <w:rPr>
      <w:rFonts w:ascii="新細明體" w:eastAsia="新細明體" w:hAnsi="新細明體" w:cs="新細明體"/>
      <w:b/>
      <w:bCs/>
      <w:kern w:val="36"/>
      <w:sz w:val="48"/>
      <w:szCs w:val="48"/>
    </w:rPr>
  </w:style>
  <w:style w:type="character" w:customStyle="1" w:styleId="20">
    <w:name w:val="標題 2 字元"/>
    <w:basedOn w:val="a0"/>
    <w:link w:val="2"/>
    <w:uiPriority w:val="9"/>
    <w:rsid w:val="00160FEC"/>
    <w:rPr>
      <w:rFonts w:ascii="新細明體" w:eastAsia="新細明體" w:hAnsi="新細明體" w:cs="新細明體"/>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59650">
      <w:bodyDiv w:val="1"/>
      <w:marLeft w:val="0"/>
      <w:marRight w:val="0"/>
      <w:marTop w:val="0"/>
      <w:marBottom w:val="0"/>
      <w:divBdr>
        <w:top w:val="none" w:sz="0" w:space="0" w:color="auto"/>
        <w:left w:val="none" w:sz="0" w:space="0" w:color="auto"/>
        <w:bottom w:val="none" w:sz="0" w:space="0" w:color="auto"/>
        <w:right w:val="none" w:sz="0" w:space="0" w:color="auto"/>
      </w:divBdr>
      <w:divsChild>
        <w:div w:id="1612784287">
          <w:marLeft w:val="0"/>
          <w:marRight w:val="0"/>
          <w:marTop w:val="150"/>
          <w:marBottom w:val="150"/>
          <w:divBdr>
            <w:top w:val="none" w:sz="0" w:space="0" w:color="auto"/>
            <w:left w:val="none" w:sz="0" w:space="0" w:color="auto"/>
            <w:bottom w:val="none" w:sz="0" w:space="0" w:color="auto"/>
            <w:right w:val="none" w:sz="0" w:space="0" w:color="auto"/>
          </w:divBdr>
        </w:div>
        <w:div w:id="1336348985">
          <w:marLeft w:val="0"/>
          <w:marRight w:val="0"/>
          <w:marTop w:val="300"/>
          <w:marBottom w:val="300"/>
          <w:divBdr>
            <w:top w:val="none" w:sz="0" w:space="0" w:color="auto"/>
            <w:left w:val="none" w:sz="0" w:space="0" w:color="auto"/>
            <w:bottom w:val="none" w:sz="0" w:space="0" w:color="auto"/>
            <w:right w:val="none" w:sz="0" w:space="0" w:color="auto"/>
          </w:divBdr>
        </w:div>
        <w:div w:id="1253273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林炫羽yu_dady</dc:creator>
  <cp:keywords/>
  <dc:description/>
  <cp:lastModifiedBy>林炫羽yu_dady</cp:lastModifiedBy>
  <cp:revision>2</cp:revision>
  <dcterms:created xsi:type="dcterms:W3CDTF">2016-05-13T07:15:00Z</dcterms:created>
  <dcterms:modified xsi:type="dcterms:W3CDTF">2016-05-13T07:15:00Z</dcterms:modified>
</cp:coreProperties>
</file>