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53" w:rsidRPr="007E2C53" w:rsidRDefault="007E2C53" w:rsidP="007E2C53">
      <w:pPr>
        <w:widowControl/>
        <w:spacing w:after="120"/>
        <w:outlineLvl w:val="0"/>
        <w:rPr>
          <w:rFonts w:ascii="Arial" w:eastAsia="新細明體" w:hAnsi="Arial" w:cs="Arial"/>
          <w:b/>
          <w:bCs/>
          <w:color w:val="000000"/>
          <w:kern w:val="36"/>
          <w:sz w:val="36"/>
          <w:szCs w:val="36"/>
        </w:rPr>
      </w:pPr>
      <w:r w:rsidRPr="007E2C53">
        <w:rPr>
          <w:rFonts w:ascii="Arial" w:eastAsia="新細明體" w:hAnsi="Arial" w:cs="Arial"/>
          <w:b/>
          <w:bCs/>
          <w:color w:val="000000"/>
          <w:kern w:val="36"/>
          <w:sz w:val="36"/>
          <w:szCs w:val="36"/>
        </w:rPr>
        <w:t>JAX-RPC</w:t>
      </w:r>
    </w:p>
    <w:p w:rsidR="000844F1" w:rsidRDefault="000844F1" w:rsidP="000844F1">
      <w:pPr>
        <w:pStyle w:val="1"/>
        <w:spacing w:before="0" w:beforeAutospacing="0" w:after="120" w:afterAutospacing="0"/>
        <w:rPr>
          <w:rFonts w:ascii="Arial" w:hAnsi="Arial" w:cs="Arial"/>
          <w:color w:val="000000"/>
          <w:sz w:val="36"/>
          <w:szCs w:val="36"/>
        </w:rPr>
      </w:pPr>
      <w:r>
        <w:rPr>
          <w:rFonts w:ascii="Arial" w:hAnsi="Arial" w:cs="Arial"/>
          <w:color w:val="000000"/>
          <w:sz w:val="36"/>
          <w:szCs w:val="36"/>
        </w:rPr>
        <w:t>JAX-RPC</w:t>
      </w:r>
    </w:p>
    <w:p w:rsidR="000844F1" w:rsidRDefault="000844F1" w:rsidP="000844F1">
      <w:pPr>
        <w:pStyle w:val="Web"/>
        <w:rPr>
          <w:rFonts w:ascii="Arial" w:hAnsi="Arial" w:cs="Arial"/>
          <w:color w:val="000000"/>
          <w:sz w:val="19"/>
          <w:szCs w:val="19"/>
        </w:rPr>
      </w:pPr>
      <w:r>
        <w:rPr>
          <w:rStyle w:val="a3"/>
          <w:rFonts w:ascii="Arial" w:hAnsi="Arial" w:cs="Arial"/>
          <w:color w:val="000000"/>
          <w:sz w:val="19"/>
          <w:szCs w:val="19"/>
        </w:rPr>
        <w:t>Java API for XML-based RPC (JAX-RPC)</w:t>
      </w:r>
      <w:r>
        <w:rPr>
          <w:rStyle w:val="apple-converted-space"/>
          <w:rFonts w:ascii="Arial" w:hAnsi="Arial" w:cs="Arial"/>
          <w:color w:val="000000"/>
          <w:sz w:val="19"/>
          <w:szCs w:val="19"/>
        </w:rPr>
        <w:t> </w:t>
      </w:r>
      <w:r>
        <w:rPr>
          <w:rFonts w:ascii="Arial" w:hAnsi="Arial" w:cs="Arial"/>
          <w:color w:val="000000"/>
          <w:sz w:val="19"/>
          <w:szCs w:val="19"/>
        </w:rPr>
        <w:t>规范使您能够开发基于</w:t>
      </w:r>
      <w:r>
        <w:rPr>
          <w:rFonts w:ascii="Arial" w:hAnsi="Arial" w:cs="Arial"/>
          <w:color w:val="000000"/>
          <w:sz w:val="19"/>
          <w:szCs w:val="19"/>
        </w:rPr>
        <w:t xml:space="preserve"> SOAP </w:t>
      </w:r>
      <w:r>
        <w:rPr>
          <w:rFonts w:ascii="Arial" w:hAnsi="Arial" w:cs="Arial"/>
          <w:color w:val="000000"/>
          <w:sz w:val="19"/>
          <w:szCs w:val="19"/>
        </w:rPr>
        <w:t>的可互操作并且可移植的</w:t>
      </w:r>
      <w:r>
        <w:rPr>
          <w:rFonts w:ascii="Arial" w:hAnsi="Arial" w:cs="Arial"/>
          <w:color w:val="000000"/>
          <w:sz w:val="19"/>
          <w:szCs w:val="19"/>
        </w:rPr>
        <w:t xml:space="preserve"> Web Service </w:t>
      </w:r>
      <w:r>
        <w:rPr>
          <w:rFonts w:ascii="Arial" w:hAnsi="Arial" w:cs="Arial"/>
          <w:color w:val="000000"/>
          <w:sz w:val="19"/>
          <w:szCs w:val="19"/>
        </w:rPr>
        <w:t>和</w:t>
      </w:r>
      <w:r>
        <w:rPr>
          <w:rFonts w:ascii="Arial" w:hAnsi="Arial" w:cs="Arial"/>
          <w:color w:val="000000"/>
          <w:sz w:val="19"/>
          <w:szCs w:val="19"/>
        </w:rPr>
        <w:t xml:space="preserve"> Web Service </w:t>
      </w:r>
      <w:r>
        <w:rPr>
          <w:rFonts w:ascii="Arial" w:hAnsi="Arial" w:cs="Arial"/>
          <w:color w:val="000000"/>
          <w:sz w:val="19"/>
          <w:szCs w:val="19"/>
        </w:rPr>
        <w:t>客户机。</w:t>
      </w:r>
      <w:r>
        <w:rPr>
          <w:rFonts w:ascii="Arial" w:hAnsi="Arial" w:cs="Arial"/>
          <w:color w:val="000000"/>
          <w:sz w:val="19"/>
          <w:szCs w:val="19"/>
        </w:rPr>
        <w:t xml:space="preserve">JAX-RPC 1.1 </w:t>
      </w:r>
      <w:r>
        <w:rPr>
          <w:rFonts w:ascii="Arial" w:hAnsi="Arial" w:cs="Arial"/>
          <w:color w:val="000000"/>
          <w:sz w:val="19"/>
          <w:szCs w:val="19"/>
        </w:rPr>
        <w:t>为在</w:t>
      </w:r>
      <w:r>
        <w:rPr>
          <w:rFonts w:ascii="Arial" w:hAnsi="Arial" w:cs="Arial"/>
          <w:color w:val="000000"/>
          <w:sz w:val="19"/>
          <w:szCs w:val="19"/>
        </w:rPr>
        <w:t xml:space="preserve"> Java </w:t>
      </w:r>
      <w:r>
        <w:rPr>
          <w:rFonts w:ascii="Arial" w:hAnsi="Arial" w:cs="Arial"/>
          <w:color w:val="000000"/>
          <w:sz w:val="19"/>
          <w:szCs w:val="19"/>
        </w:rPr>
        <w:t>平台上开发和部署</w:t>
      </w:r>
      <w:r>
        <w:rPr>
          <w:rFonts w:ascii="Arial" w:hAnsi="Arial" w:cs="Arial"/>
          <w:color w:val="000000"/>
          <w:sz w:val="19"/>
          <w:szCs w:val="19"/>
        </w:rPr>
        <w:t xml:space="preserve"> Web Service </w:t>
      </w:r>
      <w:r>
        <w:rPr>
          <w:rFonts w:ascii="Arial" w:hAnsi="Arial" w:cs="Arial"/>
          <w:color w:val="000000"/>
          <w:sz w:val="19"/>
          <w:szCs w:val="19"/>
        </w:rPr>
        <w:t>提供了核心</w:t>
      </w:r>
      <w:r>
        <w:rPr>
          <w:rFonts w:ascii="Arial" w:hAnsi="Arial" w:cs="Arial"/>
          <w:color w:val="000000"/>
          <w:sz w:val="19"/>
          <w:szCs w:val="19"/>
        </w:rPr>
        <w:t xml:space="preserve"> API</w:t>
      </w:r>
      <w:r>
        <w:rPr>
          <w:rFonts w:ascii="Arial" w:hAnsi="Arial" w:cs="Arial"/>
          <w:color w:val="000000"/>
          <w:sz w:val="19"/>
          <w:szCs w:val="19"/>
        </w:rPr>
        <w:t>，并且它是</w:t>
      </w:r>
      <w:r>
        <w:rPr>
          <w:rFonts w:ascii="Arial" w:hAnsi="Arial" w:cs="Arial"/>
          <w:color w:val="000000"/>
          <w:sz w:val="19"/>
          <w:szCs w:val="19"/>
        </w:rPr>
        <w:t xml:space="preserve"> Java Platform, Enterprise Edition (Java EE) </w:t>
      </w:r>
      <w:r>
        <w:rPr>
          <w:rFonts w:ascii="Arial" w:hAnsi="Arial" w:cs="Arial"/>
          <w:color w:val="000000"/>
          <w:sz w:val="19"/>
          <w:szCs w:val="19"/>
        </w:rPr>
        <w:t>平台的</w:t>
      </w:r>
      <w:r>
        <w:rPr>
          <w:rFonts w:ascii="Arial" w:hAnsi="Arial" w:cs="Arial"/>
          <w:color w:val="000000"/>
          <w:sz w:val="19"/>
          <w:szCs w:val="19"/>
        </w:rPr>
        <w:t xml:space="preserve"> Web Service </w:t>
      </w:r>
      <w:r>
        <w:rPr>
          <w:rFonts w:ascii="Arial" w:hAnsi="Arial" w:cs="Arial"/>
          <w:color w:val="000000"/>
          <w:sz w:val="19"/>
          <w:szCs w:val="19"/>
        </w:rPr>
        <w:t>的部件。</w:t>
      </w:r>
      <w:r>
        <w:rPr>
          <w:rFonts w:ascii="Arial" w:hAnsi="Arial" w:cs="Arial"/>
          <w:color w:val="000000"/>
          <w:sz w:val="19"/>
          <w:szCs w:val="19"/>
        </w:rPr>
        <w:t xml:space="preserve">Java EE </w:t>
      </w:r>
      <w:r>
        <w:rPr>
          <w:rFonts w:ascii="Arial" w:hAnsi="Arial" w:cs="Arial"/>
          <w:color w:val="000000"/>
          <w:sz w:val="19"/>
          <w:szCs w:val="19"/>
        </w:rPr>
        <w:t>平台允许您开发可移植的</w:t>
      </w:r>
      <w:r>
        <w:rPr>
          <w:rFonts w:ascii="Arial" w:hAnsi="Arial" w:cs="Arial"/>
          <w:color w:val="000000"/>
          <w:sz w:val="19"/>
          <w:szCs w:val="19"/>
        </w:rPr>
        <w:t xml:space="preserve"> Web Service</w:t>
      </w:r>
      <w:r>
        <w:rPr>
          <w:rFonts w:ascii="Arial" w:hAnsi="Arial" w:cs="Arial"/>
          <w:color w:val="000000"/>
          <w:sz w:val="19"/>
          <w:szCs w:val="19"/>
        </w:rPr>
        <w:t>。</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WebSphere</w:t>
      </w:r>
      <w:r>
        <w:rPr>
          <w:rFonts w:ascii="Arial" w:hAnsi="Arial" w:cs="Arial"/>
          <w:color w:val="000000"/>
          <w:sz w:val="19"/>
          <w:szCs w:val="19"/>
          <w:vertAlign w:val="superscript"/>
        </w:rPr>
        <w:t>®</w:t>
      </w:r>
      <w:r>
        <w:rPr>
          <w:rStyle w:val="apple-converted-space"/>
          <w:rFonts w:ascii="Arial" w:hAnsi="Arial" w:cs="Arial"/>
          <w:color w:val="000000"/>
          <w:sz w:val="19"/>
          <w:szCs w:val="19"/>
        </w:rPr>
        <w:t> </w:t>
      </w:r>
      <w:r>
        <w:rPr>
          <w:rFonts w:ascii="Arial" w:hAnsi="Arial" w:cs="Arial"/>
          <w:color w:val="000000"/>
          <w:sz w:val="19"/>
          <w:szCs w:val="19"/>
        </w:rPr>
        <w:t xml:space="preserve">Application Server </w:t>
      </w:r>
      <w:r>
        <w:rPr>
          <w:rFonts w:ascii="Arial" w:hAnsi="Arial" w:cs="Arial"/>
          <w:color w:val="000000"/>
          <w:sz w:val="19"/>
          <w:szCs w:val="19"/>
        </w:rPr>
        <w:t>实现了</w:t>
      </w:r>
      <w:r>
        <w:rPr>
          <w:rFonts w:ascii="Arial" w:hAnsi="Arial" w:cs="Arial"/>
          <w:color w:val="000000"/>
          <w:sz w:val="19"/>
          <w:szCs w:val="19"/>
        </w:rPr>
        <w:t xml:space="preserve"> JAX-RPC 1.1 </w:t>
      </w:r>
      <w:r>
        <w:rPr>
          <w:rFonts w:ascii="Arial" w:hAnsi="Arial" w:cs="Arial"/>
          <w:color w:val="000000"/>
          <w:sz w:val="19"/>
          <w:szCs w:val="19"/>
        </w:rPr>
        <w:t>标准。</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 xml:space="preserve">JAX-RPC </w:t>
      </w:r>
      <w:r>
        <w:rPr>
          <w:rFonts w:ascii="Arial" w:hAnsi="Arial" w:cs="Arial"/>
          <w:color w:val="000000"/>
          <w:sz w:val="19"/>
          <w:szCs w:val="19"/>
        </w:rPr>
        <w:t>标准包括用于对</w:t>
      </w:r>
      <w:r>
        <w:rPr>
          <w:rFonts w:ascii="Arial" w:hAnsi="Arial" w:cs="Arial"/>
          <w:color w:val="000000"/>
          <w:sz w:val="19"/>
          <w:szCs w:val="19"/>
        </w:rPr>
        <w:t xml:space="preserve"> Java </w:t>
      </w:r>
      <w:r>
        <w:rPr>
          <w:rFonts w:ascii="Arial" w:hAnsi="Arial" w:cs="Arial"/>
          <w:color w:val="000000"/>
          <w:sz w:val="19"/>
          <w:szCs w:val="19"/>
        </w:rPr>
        <w:t>语言的</w:t>
      </w:r>
      <w:r>
        <w:rPr>
          <w:rFonts w:ascii="Arial" w:hAnsi="Arial" w:cs="Arial"/>
          <w:color w:val="000000"/>
          <w:sz w:val="19"/>
          <w:szCs w:val="19"/>
        </w:rPr>
        <w:t xml:space="preserve"> Web Service </w:t>
      </w:r>
      <w:r>
        <w:rPr>
          <w:rFonts w:ascii="Arial" w:hAnsi="Arial" w:cs="Arial"/>
          <w:color w:val="000000"/>
          <w:sz w:val="19"/>
          <w:szCs w:val="19"/>
        </w:rPr>
        <w:t>使用</w:t>
      </w:r>
      <w:r>
        <w:rPr>
          <w:rFonts w:ascii="Arial" w:hAnsi="Arial" w:cs="Arial"/>
          <w:color w:val="000000"/>
          <w:sz w:val="19"/>
          <w:szCs w:val="19"/>
        </w:rPr>
        <w:t xml:space="preserve"> Web Service </w:t>
      </w:r>
      <w:r>
        <w:rPr>
          <w:rFonts w:ascii="Arial" w:hAnsi="Arial" w:cs="Arial"/>
          <w:color w:val="000000"/>
          <w:sz w:val="19"/>
          <w:szCs w:val="19"/>
        </w:rPr>
        <w:t>描述语言</w:t>
      </w:r>
      <w:r>
        <w:rPr>
          <w:rFonts w:ascii="Arial" w:hAnsi="Arial" w:cs="Arial"/>
          <w:color w:val="000000"/>
          <w:sz w:val="19"/>
          <w:szCs w:val="19"/>
        </w:rPr>
        <w:t xml:space="preserve"> (WSDL) </w:t>
      </w:r>
      <w:r>
        <w:rPr>
          <w:rFonts w:ascii="Arial" w:hAnsi="Arial" w:cs="Arial"/>
          <w:color w:val="000000"/>
          <w:sz w:val="19"/>
          <w:szCs w:val="19"/>
        </w:rPr>
        <w:t>的编程模型和绑定。</w:t>
      </w:r>
      <w:r>
        <w:rPr>
          <w:rFonts w:ascii="Arial" w:hAnsi="Arial" w:cs="Arial"/>
          <w:color w:val="000000"/>
          <w:sz w:val="19"/>
          <w:szCs w:val="19"/>
        </w:rPr>
        <w:t xml:space="preserve">JAX-RPC </w:t>
      </w:r>
      <w:r>
        <w:rPr>
          <w:rFonts w:ascii="Arial" w:hAnsi="Arial" w:cs="Arial"/>
          <w:color w:val="000000"/>
          <w:sz w:val="19"/>
          <w:szCs w:val="19"/>
        </w:rPr>
        <w:t>通过屏蔽</w:t>
      </w:r>
      <w:r>
        <w:rPr>
          <w:rFonts w:ascii="Arial" w:hAnsi="Arial" w:cs="Arial"/>
          <w:color w:val="000000"/>
          <w:sz w:val="19"/>
          <w:szCs w:val="19"/>
        </w:rPr>
        <w:t xml:space="preserve"> SOAP </w:t>
      </w:r>
      <w:r>
        <w:rPr>
          <w:rFonts w:ascii="Arial" w:hAnsi="Arial" w:cs="Arial"/>
          <w:color w:val="000000"/>
          <w:sz w:val="19"/>
          <w:szCs w:val="19"/>
        </w:rPr>
        <w:t>通信的底层复杂性来简化</w:t>
      </w:r>
      <w:r>
        <w:rPr>
          <w:rFonts w:ascii="Arial" w:hAnsi="Arial" w:cs="Arial"/>
          <w:color w:val="000000"/>
          <w:sz w:val="19"/>
          <w:szCs w:val="19"/>
        </w:rPr>
        <w:t xml:space="preserve"> Web Service </w:t>
      </w:r>
      <w:r>
        <w:rPr>
          <w:rFonts w:ascii="Arial" w:hAnsi="Arial" w:cs="Arial"/>
          <w:color w:val="000000"/>
          <w:sz w:val="19"/>
          <w:szCs w:val="19"/>
        </w:rPr>
        <w:t>的开发。</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表面上，</w:t>
      </w:r>
      <w:r>
        <w:rPr>
          <w:rFonts w:ascii="Arial" w:hAnsi="Arial" w:cs="Arial"/>
          <w:color w:val="000000"/>
          <w:sz w:val="19"/>
          <w:szCs w:val="19"/>
        </w:rPr>
        <w:t xml:space="preserve">JAX-RPC </w:t>
      </w:r>
      <w:r>
        <w:rPr>
          <w:rFonts w:ascii="Arial" w:hAnsi="Arial" w:cs="Arial"/>
          <w:color w:val="000000"/>
          <w:sz w:val="19"/>
          <w:szCs w:val="19"/>
        </w:rPr>
        <w:t>看上去像是另一个实例化的远程方法调用</w:t>
      </w:r>
      <w:r>
        <w:rPr>
          <w:rFonts w:ascii="Arial" w:hAnsi="Arial" w:cs="Arial"/>
          <w:color w:val="000000"/>
          <w:sz w:val="19"/>
          <w:szCs w:val="19"/>
        </w:rPr>
        <w:t xml:space="preserve"> (RMI)</w:t>
      </w:r>
      <w:r>
        <w:rPr>
          <w:rFonts w:ascii="Arial" w:hAnsi="Arial" w:cs="Arial"/>
          <w:color w:val="000000"/>
          <w:sz w:val="19"/>
          <w:szCs w:val="19"/>
        </w:rPr>
        <w:t>。本质上，</w:t>
      </w:r>
      <w:r>
        <w:rPr>
          <w:rFonts w:ascii="Arial" w:hAnsi="Arial" w:cs="Arial"/>
          <w:color w:val="000000"/>
          <w:sz w:val="19"/>
          <w:szCs w:val="19"/>
        </w:rPr>
        <w:t xml:space="preserve">JAX-RPC </w:t>
      </w:r>
      <w:r>
        <w:rPr>
          <w:rFonts w:ascii="Arial" w:hAnsi="Arial" w:cs="Arial"/>
          <w:color w:val="000000"/>
          <w:sz w:val="19"/>
          <w:szCs w:val="19"/>
        </w:rPr>
        <w:t>允许客户机访问</w:t>
      </w:r>
      <w:r>
        <w:rPr>
          <w:rFonts w:ascii="Arial" w:hAnsi="Arial" w:cs="Arial"/>
          <w:color w:val="000000"/>
          <w:sz w:val="19"/>
          <w:szCs w:val="19"/>
        </w:rPr>
        <w:t xml:space="preserve"> Web Service</w:t>
      </w:r>
      <w:r>
        <w:rPr>
          <w:rFonts w:ascii="Arial" w:hAnsi="Arial" w:cs="Arial"/>
          <w:color w:val="000000"/>
          <w:sz w:val="19"/>
          <w:szCs w:val="19"/>
        </w:rPr>
        <w:t>，就像</w:t>
      </w:r>
      <w:r>
        <w:rPr>
          <w:rFonts w:ascii="Arial" w:hAnsi="Arial" w:cs="Arial"/>
          <w:color w:val="000000"/>
          <w:sz w:val="19"/>
          <w:szCs w:val="19"/>
        </w:rPr>
        <w:t xml:space="preserve"> Web Service </w:t>
      </w:r>
      <w:r>
        <w:rPr>
          <w:rFonts w:ascii="Arial" w:hAnsi="Arial" w:cs="Arial"/>
          <w:color w:val="000000"/>
          <w:sz w:val="19"/>
          <w:szCs w:val="19"/>
        </w:rPr>
        <w:t>是映射至客户机地址空间的本地对象，即使</w:t>
      </w:r>
      <w:r>
        <w:rPr>
          <w:rFonts w:ascii="Arial" w:hAnsi="Arial" w:cs="Arial"/>
          <w:color w:val="000000"/>
          <w:sz w:val="19"/>
          <w:szCs w:val="19"/>
        </w:rPr>
        <w:t xml:space="preserve"> Web Service </w:t>
      </w:r>
      <w:r>
        <w:rPr>
          <w:rFonts w:ascii="Arial" w:hAnsi="Arial" w:cs="Arial"/>
          <w:color w:val="000000"/>
          <w:sz w:val="19"/>
          <w:szCs w:val="19"/>
        </w:rPr>
        <w:t>提供程序位于世界的另一角落。</w:t>
      </w:r>
      <w:r>
        <w:rPr>
          <w:rFonts w:ascii="Arial" w:hAnsi="Arial" w:cs="Arial"/>
          <w:color w:val="000000"/>
          <w:sz w:val="19"/>
          <w:szCs w:val="19"/>
        </w:rPr>
        <w:t xml:space="preserve">JAX-RPC </w:t>
      </w:r>
      <w:r>
        <w:rPr>
          <w:rFonts w:ascii="Arial" w:hAnsi="Arial" w:cs="Arial"/>
          <w:color w:val="000000"/>
          <w:sz w:val="19"/>
          <w:szCs w:val="19"/>
        </w:rPr>
        <w:t>是使用基</w:t>
      </w:r>
      <w:proofErr w:type="gramStart"/>
      <w:r>
        <w:rPr>
          <w:rFonts w:ascii="Arial" w:hAnsi="Arial" w:cs="Arial"/>
          <w:color w:val="000000"/>
          <w:sz w:val="19"/>
          <w:szCs w:val="19"/>
        </w:rPr>
        <w:t>于</w:t>
      </w:r>
      <w:proofErr w:type="gramEnd"/>
      <w:r>
        <w:rPr>
          <w:rFonts w:ascii="Arial" w:hAnsi="Arial" w:cs="Arial"/>
          <w:color w:val="000000"/>
          <w:sz w:val="19"/>
          <w:szCs w:val="19"/>
        </w:rPr>
        <w:t xml:space="preserve"> XML </w:t>
      </w:r>
      <w:r>
        <w:rPr>
          <w:rFonts w:ascii="Arial" w:hAnsi="Arial" w:cs="Arial"/>
          <w:color w:val="000000"/>
          <w:sz w:val="19"/>
          <w:szCs w:val="19"/>
        </w:rPr>
        <w:t>的协议</w:t>
      </w:r>
      <w:r>
        <w:rPr>
          <w:rFonts w:ascii="Arial" w:hAnsi="Arial" w:cs="Arial"/>
          <w:color w:val="000000"/>
          <w:sz w:val="19"/>
          <w:szCs w:val="19"/>
        </w:rPr>
        <w:t xml:space="preserve"> SOAP</w:t>
      </w:r>
      <w:r>
        <w:rPr>
          <w:rFonts w:ascii="Arial" w:hAnsi="Arial" w:cs="Arial"/>
          <w:color w:val="000000"/>
          <w:sz w:val="19"/>
          <w:szCs w:val="19"/>
        </w:rPr>
        <w:t>（它通常驻留在</w:t>
      </w:r>
      <w:r>
        <w:rPr>
          <w:rFonts w:ascii="Arial" w:hAnsi="Arial" w:cs="Arial"/>
          <w:color w:val="000000"/>
          <w:sz w:val="19"/>
          <w:szCs w:val="19"/>
        </w:rPr>
        <w:t xml:space="preserve"> HTTP </w:t>
      </w:r>
      <w:r>
        <w:rPr>
          <w:rFonts w:ascii="Arial" w:hAnsi="Arial" w:cs="Arial"/>
          <w:color w:val="000000"/>
          <w:sz w:val="19"/>
          <w:szCs w:val="19"/>
        </w:rPr>
        <w:t>顶部）执行的。</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 xml:space="preserve">JAX-RPC </w:t>
      </w:r>
      <w:r>
        <w:rPr>
          <w:rFonts w:ascii="Arial" w:hAnsi="Arial" w:cs="Arial"/>
          <w:color w:val="000000"/>
          <w:sz w:val="19"/>
          <w:szCs w:val="19"/>
        </w:rPr>
        <w:t>定义</w:t>
      </w:r>
      <w:r>
        <w:rPr>
          <w:rFonts w:ascii="Arial" w:hAnsi="Arial" w:cs="Arial"/>
          <w:color w:val="000000"/>
          <w:sz w:val="19"/>
          <w:szCs w:val="19"/>
        </w:rPr>
        <w:t xml:space="preserve"> WSDL </w:t>
      </w:r>
      <w:r>
        <w:rPr>
          <w:rFonts w:ascii="Arial" w:hAnsi="Arial" w:cs="Arial"/>
          <w:color w:val="000000"/>
          <w:sz w:val="19"/>
          <w:szCs w:val="19"/>
        </w:rPr>
        <w:t>端口类型与</w:t>
      </w:r>
      <w:r>
        <w:rPr>
          <w:rFonts w:ascii="Arial" w:hAnsi="Arial" w:cs="Arial"/>
          <w:color w:val="000000"/>
          <w:sz w:val="19"/>
          <w:szCs w:val="19"/>
        </w:rPr>
        <w:t xml:space="preserve"> Java </w:t>
      </w:r>
      <w:r>
        <w:rPr>
          <w:rFonts w:ascii="Arial" w:hAnsi="Arial" w:cs="Arial"/>
          <w:color w:val="000000"/>
          <w:sz w:val="19"/>
          <w:szCs w:val="19"/>
        </w:rPr>
        <w:t>接口之间以及</w:t>
      </w:r>
      <w:r>
        <w:rPr>
          <w:rFonts w:ascii="Arial" w:hAnsi="Arial" w:cs="Arial"/>
          <w:color w:val="000000"/>
          <w:sz w:val="19"/>
          <w:szCs w:val="19"/>
        </w:rPr>
        <w:t xml:space="preserve"> Java </w:t>
      </w:r>
      <w:r>
        <w:rPr>
          <w:rFonts w:ascii="Arial" w:hAnsi="Arial" w:cs="Arial"/>
          <w:color w:val="000000"/>
          <w:sz w:val="19"/>
          <w:szCs w:val="19"/>
        </w:rPr>
        <w:t>语言与可扩展标记语言</w:t>
      </w:r>
      <w:r>
        <w:rPr>
          <w:rFonts w:ascii="Arial" w:hAnsi="Arial" w:cs="Arial"/>
          <w:color w:val="000000"/>
          <w:sz w:val="19"/>
          <w:szCs w:val="19"/>
        </w:rPr>
        <w:t xml:space="preserve"> (XML) </w:t>
      </w:r>
      <w:r>
        <w:rPr>
          <w:rFonts w:ascii="Arial" w:hAnsi="Arial" w:cs="Arial"/>
          <w:color w:val="000000"/>
          <w:sz w:val="19"/>
          <w:szCs w:val="19"/>
        </w:rPr>
        <w:t>模式类型之间的映射。</w:t>
      </w:r>
    </w:p>
    <w:p w:rsidR="000844F1" w:rsidRDefault="000844F1" w:rsidP="000844F1">
      <w:pPr>
        <w:rPr>
          <w:rFonts w:ascii="Arial" w:hAnsi="Arial" w:cs="Arial"/>
          <w:color w:val="000000"/>
          <w:sz w:val="19"/>
          <w:szCs w:val="19"/>
        </w:rPr>
      </w:pPr>
      <w:r>
        <w:rPr>
          <w:rFonts w:ascii="Arial" w:hAnsi="Arial" w:cs="Arial"/>
          <w:color w:val="000000"/>
          <w:sz w:val="19"/>
          <w:szCs w:val="19"/>
        </w:rPr>
        <w:t>可以从</w:t>
      </w:r>
      <w:r>
        <w:rPr>
          <w:rFonts w:ascii="Arial" w:hAnsi="Arial" w:cs="Arial"/>
          <w:color w:val="000000"/>
          <w:sz w:val="19"/>
          <w:szCs w:val="19"/>
        </w:rPr>
        <w:t xml:space="preserve"> JavaBeans </w:t>
      </w:r>
      <w:r>
        <w:rPr>
          <w:rFonts w:ascii="Arial" w:hAnsi="Arial" w:cs="Arial"/>
          <w:color w:val="000000"/>
          <w:sz w:val="19"/>
          <w:szCs w:val="19"/>
        </w:rPr>
        <w:t>或者企业</w:t>
      </w:r>
      <w:r>
        <w:rPr>
          <w:rFonts w:ascii="Arial" w:hAnsi="Arial" w:cs="Arial"/>
          <w:color w:val="000000"/>
          <w:sz w:val="19"/>
          <w:szCs w:val="19"/>
        </w:rPr>
        <w:t xml:space="preserve"> Bean </w:t>
      </w:r>
      <w:r>
        <w:rPr>
          <w:rFonts w:ascii="Arial" w:hAnsi="Arial" w:cs="Arial"/>
          <w:color w:val="000000"/>
          <w:sz w:val="19"/>
          <w:szCs w:val="19"/>
        </w:rPr>
        <w:t>实现来创建</w:t>
      </w:r>
      <w:r>
        <w:rPr>
          <w:rFonts w:ascii="Arial" w:hAnsi="Arial" w:cs="Arial"/>
          <w:color w:val="000000"/>
          <w:sz w:val="19"/>
          <w:szCs w:val="19"/>
        </w:rPr>
        <w:t xml:space="preserve"> JAX-RPC Web Service</w:t>
      </w:r>
      <w:r>
        <w:rPr>
          <w:rFonts w:ascii="Arial" w:hAnsi="Arial" w:cs="Arial"/>
          <w:color w:val="000000"/>
          <w:sz w:val="19"/>
          <w:szCs w:val="19"/>
        </w:rPr>
        <w:t>。可以通过在</w:t>
      </w:r>
      <w:r>
        <w:rPr>
          <w:rFonts w:ascii="Arial" w:hAnsi="Arial" w:cs="Arial"/>
          <w:color w:val="000000"/>
          <w:sz w:val="19"/>
          <w:szCs w:val="19"/>
        </w:rPr>
        <w:t xml:space="preserve"> Java </w:t>
      </w:r>
      <w:r>
        <w:rPr>
          <w:rFonts w:ascii="Arial" w:hAnsi="Arial" w:cs="Arial"/>
          <w:color w:val="000000"/>
          <w:sz w:val="19"/>
          <w:szCs w:val="19"/>
        </w:rPr>
        <w:t>接口中定义远程方法来指定远程过程。只需要编码实现方法的一个或多个类。剩</w:t>
      </w:r>
      <w:proofErr w:type="gramStart"/>
      <w:r>
        <w:rPr>
          <w:rFonts w:ascii="Arial" w:hAnsi="Arial" w:cs="Arial"/>
          <w:color w:val="000000"/>
          <w:sz w:val="19"/>
          <w:szCs w:val="19"/>
        </w:rPr>
        <w:t>余</w:t>
      </w:r>
      <w:proofErr w:type="gramEnd"/>
      <w:r>
        <w:rPr>
          <w:rFonts w:ascii="Arial" w:hAnsi="Arial" w:cs="Arial"/>
          <w:color w:val="000000"/>
          <w:sz w:val="19"/>
          <w:szCs w:val="19"/>
        </w:rPr>
        <w:t>的类和其他工件由</w:t>
      </w:r>
      <w:r>
        <w:rPr>
          <w:rFonts w:ascii="Arial" w:hAnsi="Arial" w:cs="Arial"/>
          <w:color w:val="000000"/>
          <w:sz w:val="19"/>
          <w:szCs w:val="19"/>
        </w:rPr>
        <w:t xml:space="preserve"> Web Service </w:t>
      </w:r>
      <w:r>
        <w:rPr>
          <w:rFonts w:ascii="Arial" w:hAnsi="Arial" w:cs="Arial"/>
          <w:color w:val="000000"/>
          <w:sz w:val="19"/>
          <w:szCs w:val="19"/>
        </w:rPr>
        <w:t>供应商的工具生成。以下是</w:t>
      </w:r>
      <w:r>
        <w:rPr>
          <w:rFonts w:ascii="Arial" w:hAnsi="Arial" w:cs="Arial"/>
          <w:color w:val="000000"/>
          <w:sz w:val="19"/>
          <w:szCs w:val="19"/>
        </w:rPr>
        <w:t xml:space="preserve"> Web Service </w:t>
      </w:r>
      <w:r>
        <w:rPr>
          <w:rFonts w:ascii="Arial" w:hAnsi="Arial" w:cs="Arial"/>
          <w:color w:val="000000"/>
          <w:sz w:val="19"/>
          <w:szCs w:val="19"/>
        </w:rPr>
        <w:t>接口的示例：</w:t>
      </w:r>
    </w:p>
    <w:p w:rsidR="000844F1" w:rsidRDefault="000844F1" w:rsidP="000844F1">
      <w:pPr>
        <w:pStyle w:val="HTML"/>
        <w:shd w:val="clear" w:color="auto" w:fill="DADADA"/>
        <w:rPr>
          <w:rFonts w:ascii="Courier New" w:hAnsi="Courier New" w:cs="Courier New"/>
          <w:color w:val="000000"/>
          <w:sz w:val="19"/>
          <w:szCs w:val="19"/>
        </w:rPr>
      </w:pPr>
      <w:proofErr w:type="gramStart"/>
      <w:r>
        <w:rPr>
          <w:rFonts w:ascii="Courier New" w:hAnsi="Courier New" w:cs="Courier New"/>
          <w:color w:val="000000"/>
          <w:sz w:val="19"/>
          <w:szCs w:val="19"/>
        </w:rPr>
        <w:t>package</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com.ibm.mybank.ejb</w:t>
      </w:r>
      <w:proofErr w:type="spellEnd"/>
      <w:r>
        <w:rPr>
          <w:rFonts w:ascii="Courier New" w:hAnsi="Courier New" w:cs="Courier New"/>
          <w:color w:val="000000"/>
          <w:sz w:val="19"/>
          <w:szCs w:val="19"/>
        </w:rPr>
        <w:t>;</w:t>
      </w:r>
    </w:p>
    <w:p w:rsidR="000844F1" w:rsidRDefault="000844F1" w:rsidP="000844F1">
      <w:pPr>
        <w:pStyle w:val="HTML"/>
        <w:shd w:val="clear" w:color="auto" w:fill="DADADA"/>
        <w:rPr>
          <w:rFonts w:ascii="Courier New" w:hAnsi="Courier New" w:cs="Courier New"/>
          <w:color w:val="000000"/>
          <w:sz w:val="19"/>
          <w:szCs w:val="19"/>
        </w:rPr>
      </w:pPr>
      <w:proofErr w:type="gramStart"/>
      <w:r>
        <w:rPr>
          <w:rFonts w:ascii="Courier New" w:hAnsi="Courier New" w:cs="Courier New"/>
          <w:color w:val="000000"/>
          <w:sz w:val="19"/>
          <w:szCs w:val="19"/>
        </w:rPr>
        <w:t>import</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java.rmi.RemoteException</w:t>
      </w:r>
      <w:proofErr w:type="spellEnd"/>
      <w:r>
        <w:rPr>
          <w:rFonts w:ascii="Courier New" w:hAnsi="Courier New" w:cs="Courier New"/>
          <w:color w:val="000000"/>
          <w:sz w:val="19"/>
          <w:szCs w:val="19"/>
        </w:rPr>
        <w:t>;</w:t>
      </w:r>
    </w:p>
    <w:p w:rsidR="000844F1" w:rsidRDefault="000844F1" w:rsidP="000844F1">
      <w:pPr>
        <w:pStyle w:val="HTML"/>
        <w:shd w:val="clear" w:color="auto" w:fill="DADADA"/>
        <w:rPr>
          <w:rFonts w:ascii="Courier New" w:hAnsi="Courier New" w:cs="Courier New"/>
          <w:color w:val="000000"/>
          <w:sz w:val="19"/>
          <w:szCs w:val="19"/>
        </w:rPr>
      </w:pPr>
      <w:proofErr w:type="gramStart"/>
      <w:r>
        <w:rPr>
          <w:rFonts w:ascii="Courier New" w:hAnsi="Courier New" w:cs="Courier New"/>
          <w:color w:val="000000"/>
          <w:sz w:val="19"/>
          <w:szCs w:val="19"/>
        </w:rPr>
        <w:t>import</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com.ibm.mybank.exception.InsufficientFundsException</w:t>
      </w:r>
      <w:proofErr w:type="spellEnd"/>
      <w:r>
        <w:rPr>
          <w:rFonts w:ascii="Courier New" w:hAnsi="Courier New" w:cs="Courier New"/>
          <w:color w:val="000000"/>
          <w:sz w:val="19"/>
          <w:szCs w:val="19"/>
        </w:rPr>
        <w:t>;</w:t>
      </w: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w:t>
      </w: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ab/>
      </w:r>
      <w:r>
        <w:rPr>
          <w:rFonts w:ascii="Courier New" w:hAnsi="Courier New" w:cs="Courier New"/>
          <w:color w:val="000000"/>
          <w:sz w:val="19"/>
          <w:szCs w:val="19"/>
        </w:rPr>
        <w:tab/>
        <w:t>* Remote interface for Enterprise Bean: Transfer</w:t>
      </w: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ab/>
        <w:t>*/</w:t>
      </w:r>
    </w:p>
    <w:p w:rsidR="000844F1" w:rsidRDefault="000844F1" w:rsidP="000844F1">
      <w:pPr>
        <w:pStyle w:val="HTML"/>
        <w:shd w:val="clear" w:color="auto" w:fill="DADADA"/>
        <w:rPr>
          <w:rFonts w:ascii="Courier New" w:hAnsi="Courier New" w:cs="Courier New"/>
          <w:color w:val="000000"/>
          <w:sz w:val="19"/>
          <w:szCs w:val="19"/>
        </w:rPr>
      </w:pPr>
      <w:proofErr w:type="gramStart"/>
      <w:r>
        <w:rPr>
          <w:rFonts w:ascii="Courier New" w:hAnsi="Courier New" w:cs="Courier New"/>
          <w:color w:val="000000"/>
          <w:sz w:val="19"/>
          <w:szCs w:val="19"/>
        </w:rPr>
        <w:t>public</w:t>
      </w:r>
      <w:proofErr w:type="gramEnd"/>
      <w:r>
        <w:rPr>
          <w:rFonts w:ascii="Courier New" w:hAnsi="Courier New" w:cs="Courier New"/>
          <w:color w:val="000000"/>
          <w:sz w:val="19"/>
          <w:szCs w:val="19"/>
        </w:rPr>
        <w:t xml:space="preserve"> interface </w:t>
      </w:r>
      <w:proofErr w:type="spellStart"/>
      <w:r>
        <w:rPr>
          <w:rFonts w:ascii="Courier New" w:hAnsi="Courier New" w:cs="Courier New"/>
          <w:color w:val="000000"/>
          <w:sz w:val="19"/>
          <w:szCs w:val="19"/>
        </w:rPr>
        <w:t>Transfer_SEI</w:t>
      </w:r>
      <w:proofErr w:type="spellEnd"/>
      <w:r>
        <w:rPr>
          <w:rFonts w:ascii="Courier New" w:hAnsi="Courier New" w:cs="Courier New"/>
          <w:color w:val="000000"/>
          <w:sz w:val="19"/>
          <w:szCs w:val="19"/>
        </w:rPr>
        <w:t xml:space="preserve"> extends </w:t>
      </w:r>
      <w:proofErr w:type="spellStart"/>
      <w:r>
        <w:rPr>
          <w:rFonts w:ascii="Courier New" w:hAnsi="Courier New" w:cs="Courier New"/>
          <w:color w:val="000000"/>
          <w:sz w:val="19"/>
          <w:szCs w:val="19"/>
        </w:rPr>
        <w:t>java.rmi.Remote</w:t>
      </w:r>
      <w:proofErr w:type="spellEnd"/>
      <w:r>
        <w:rPr>
          <w:rFonts w:ascii="Courier New" w:hAnsi="Courier New" w:cs="Courier New"/>
          <w:color w:val="000000"/>
          <w:sz w:val="19"/>
          <w:szCs w:val="19"/>
        </w:rPr>
        <w:t xml:space="preserve"> {</w:t>
      </w: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roofErr w:type="gramStart"/>
      <w:r>
        <w:rPr>
          <w:rFonts w:ascii="Courier New" w:hAnsi="Courier New" w:cs="Courier New"/>
          <w:color w:val="000000"/>
          <w:sz w:val="19"/>
          <w:szCs w:val="19"/>
        </w:rPr>
        <w:t>public</w:t>
      </w:r>
      <w:proofErr w:type="gramEnd"/>
      <w:r>
        <w:rPr>
          <w:rFonts w:ascii="Courier New" w:hAnsi="Courier New" w:cs="Courier New"/>
          <w:color w:val="000000"/>
          <w:sz w:val="19"/>
          <w:szCs w:val="19"/>
        </w:rPr>
        <w:t xml:space="preserve"> void </w:t>
      </w:r>
      <w:proofErr w:type="spellStart"/>
      <w:r>
        <w:rPr>
          <w:rFonts w:ascii="Courier New" w:hAnsi="Courier New" w:cs="Courier New"/>
          <w:color w:val="000000"/>
          <w:sz w:val="19"/>
          <w:szCs w:val="19"/>
        </w:rPr>
        <w:t>transferFunds</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int</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fromAcctId</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int</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toAcctId</w:t>
      </w:r>
      <w:proofErr w:type="spellEnd"/>
      <w:r>
        <w:rPr>
          <w:rFonts w:ascii="Courier New" w:hAnsi="Courier New" w:cs="Courier New"/>
          <w:color w:val="000000"/>
          <w:sz w:val="19"/>
          <w:szCs w:val="19"/>
        </w:rPr>
        <w:t>, float amount)</w:t>
      </w: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roofErr w:type="gramStart"/>
      <w:r>
        <w:rPr>
          <w:rFonts w:ascii="Courier New" w:hAnsi="Courier New" w:cs="Courier New"/>
          <w:color w:val="000000"/>
          <w:sz w:val="19"/>
          <w:szCs w:val="19"/>
        </w:rPr>
        <w:t>throws</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java.rmi.RemoteException</w:t>
      </w:r>
      <w:proofErr w:type="spellEnd"/>
      <w:r>
        <w:rPr>
          <w:rFonts w:ascii="Courier New" w:hAnsi="Courier New" w:cs="Courier New"/>
          <w:color w:val="000000"/>
          <w:sz w:val="19"/>
          <w:szCs w:val="19"/>
        </w:rPr>
        <w:t>;</w:t>
      </w:r>
    </w:p>
    <w:p w:rsidR="000844F1" w:rsidRDefault="000844F1" w:rsidP="000844F1">
      <w:pPr>
        <w:pStyle w:val="HTML"/>
        <w:shd w:val="clear" w:color="auto" w:fill="DADADA"/>
        <w:rPr>
          <w:rFonts w:ascii="Courier New" w:hAnsi="Courier New" w:cs="Courier New"/>
          <w:color w:val="000000"/>
          <w:sz w:val="19"/>
          <w:szCs w:val="19"/>
        </w:rPr>
      </w:pPr>
    </w:p>
    <w:p w:rsidR="000844F1" w:rsidRDefault="000844F1" w:rsidP="000844F1">
      <w:pPr>
        <w:pStyle w:val="HTML"/>
        <w:shd w:val="clear" w:color="auto" w:fill="DADADA"/>
        <w:rPr>
          <w:rFonts w:ascii="Courier New" w:hAnsi="Courier New" w:cs="Courier New"/>
          <w:color w:val="000000"/>
          <w:sz w:val="19"/>
          <w:szCs w:val="19"/>
        </w:rPr>
      </w:pPr>
      <w:r>
        <w:rPr>
          <w:rFonts w:ascii="Courier New" w:hAnsi="Courier New" w:cs="Courier New"/>
          <w:color w:val="000000"/>
          <w:sz w:val="19"/>
          <w:szCs w:val="19"/>
        </w:rPr>
        <w:t>}</w:t>
      </w:r>
    </w:p>
    <w:p w:rsidR="000844F1" w:rsidRDefault="000844F1" w:rsidP="000844F1">
      <w:pPr>
        <w:rPr>
          <w:rFonts w:ascii="Arial" w:hAnsi="Arial" w:cs="Arial"/>
          <w:color w:val="000000"/>
          <w:sz w:val="19"/>
          <w:szCs w:val="19"/>
        </w:rPr>
      </w:pPr>
      <w:r>
        <w:rPr>
          <w:rFonts w:ascii="Arial" w:hAnsi="Arial" w:cs="Arial"/>
          <w:color w:val="000000"/>
          <w:sz w:val="19"/>
          <w:szCs w:val="19"/>
        </w:rPr>
        <w:lastRenderedPageBreak/>
        <w:t xml:space="preserve">JAX-RPC </w:t>
      </w:r>
      <w:r>
        <w:rPr>
          <w:rFonts w:ascii="Arial" w:hAnsi="Arial" w:cs="Arial"/>
          <w:color w:val="000000"/>
          <w:sz w:val="19"/>
          <w:szCs w:val="19"/>
        </w:rPr>
        <w:t>中的</w:t>
      </w:r>
      <w:proofErr w:type="gramStart"/>
      <w:r>
        <w:rPr>
          <w:rFonts w:ascii="Arial" w:hAnsi="Arial" w:cs="Arial"/>
          <w:color w:val="000000"/>
          <w:sz w:val="19"/>
          <w:szCs w:val="19"/>
        </w:rPr>
        <w:t>接口定</w:t>
      </w:r>
      <w:proofErr w:type="gramEnd"/>
      <w:r>
        <w:rPr>
          <w:rFonts w:ascii="Arial" w:hAnsi="Arial" w:cs="Arial"/>
          <w:color w:val="000000"/>
          <w:sz w:val="19"/>
          <w:szCs w:val="19"/>
        </w:rPr>
        <w:t>义必须符合特定规则：</w:t>
      </w:r>
    </w:p>
    <w:p w:rsidR="000844F1" w:rsidRDefault="000844F1" w:rsidP="000844F1">
      <w:pPr>
        <w:widowControl/>
        <w:numPr>
          <w:ilvl w:val="0"/>
          <w:numId w:val="1"/>
        </w:numPr>
        <w:rPr>
          <w:rFonts w:ascii="Arial" w:hAnsi="Arial" w:cs="Arial"/>
          <w:color w:val="000000"/>
          <w:sz w:val="19"/>
          <w:szCs w:val="19"/>
        </w:rPr>
      </w:pPr>
      <w:r>
        <w:rPr>
          <w:rFonts w:ascii="Arial" w:hAnsi="Arial" w:cs="Arial"/>
          <w:color w:val="000000"/>
          <w:sz w:val="19"/>
          <w:szCs w:val="19"/>
        </w:rPr>
        <w:t>接口必须扩展</w:t>
      </w:r>
      <w:r>
        <w:rPr>
          <w:rStyle w:val="apple-converted-space"/>
          <w:rFonts w:ascii="Arial" w:hAnsi="Arial" w:cs="Arial"/>
          <w:color w:val="000000"/>
          <w:sz w:val="19"/>
          <w:szCs w:val="19"/>
        </w:rPr>
        <w:t> </w:t>
      </w:r>
      <w:proofErr w:type="spellStart"/>
      <w:r>
        <w:rPr>
          <w:rStyle w:val="HTML1"/>
          <w:rFonts w:ascii="Courier New" w:hAnsi="Courier New" w:cs="Courier New"/>
          <w:color w:val="000000"/>
          <w:sz w:val="19"/>
          <w:szCs w:val="19"/>
        </w:rPr>
        <w:t>java.rmi.Remote</w:t>
      </w:r>
      <w:proofErr w:type="spellEnd"/>
      <w:r>
        <w:rPr>
          <w:rFonts w:ascii="Arial" w:hAnsi="Arial" w:cs="Arial"/>
          <w:color w:val="000000"/>
          <w:sz w:val="19"/>
          <w:szCs w:val="19"/>
        </w:rPr>
        <w:t>，就像</w:t>
      </w:r>
      <w:r>
        <w:rPr>
          <w:rFonts w:ascii="Arial" w:hAnsi="Arial" w:cs="Arial"/>
          <w:color w:val="000000"/>
          <w:sz w:val="19"/>
          <w:szCs w:val="19"/>
        </w:rPr>
        <w:t xml:space="preserve"> RMI</w:t>
      </w:r>
      <w:r>
        <w:rPr>
          <w:rFonts w:ascii="Arial" w:hAnsi="Arial" w:cs="Arial"/>
          <w:color w:val="000000"/>
          <w:sz w:val="19"/>
          <w:szCs w:val="19"/>
        </w:rPr>
        <w:t>。</w:t>
      </w:r>
    </w:p>
    <w:p w:rsidR="000844F1" w:rsidRDefault="000844F1" w:rsidP="000844F1">
      <w:pPr>
        <w:widowControl/>
        <w:numPr>
          <w:ilvl w:val="0"/>
          <w:numId w:val="1"/>
        </w:numPr>
        <w:rPr>
          <w:rFonts w:ascii="Arial" w:hAnsi="Arial" w:cs="Arial"/>
          <w:color w:val="000000"/>
          <w:sz w:val="19"/>
          <w:szCs w:val="19"/>
        </w:rPr>
      </w:pPr>
      <w:r>
        <w:rPr>
          <w:rFonts w:ascii="Arial" w:hAnsi="Arial" w:cs="Arial"/>
          <w:color w:val="000000"/>
          <w:sz w:val="19"/>
          <w:szCs w:val="19"/>
        </w:rPr>
        <w:t>方法必须创建</w:t>
      </w:r>
      <w:r>
        <w:rPr>
          <w:rStyle w:val="apple-converted-space"/>
          <w:rFonts w:ascii="Arial" w:hAnsi="Arial" w:cs="Arial"/>
          <w:color w:val="000000"/>
          <w:sz w:val="19"/>
          <w:szCs w:val="19"/>
        </w:rPr>
        <w:t> </w:t>
      </w:r>
      <w:proofErr w:type="spellStart"/>
      <w:r>
        <w:rPr>
          <w:rStyle w:val="HTML1"/>
          <w:rFonts w:ascii="Courier New" w:hAnsi="Courier New" w:cs="Courier New"/>
          <w:color w:val="000000"/>
          <w:sz w:val="19"/>
          <w:szCs w:val="19"/>
        </w:rPr>
        <w:t>java.rmi.RemoteException</w:t>
      </w:r>
      <w:proofErr w:type="spellEnd"/>
      <w:r>
        <w:rPr>
          <w:rFonts w:ascii="Arial" w:hAnsi="Arial" w:cs="Arial"/>
          <w:color w:val="000000"/>
          <w:sz w:val="19"/>
          <w:szCs w:val="19"/>
        </w:rPr>
        <w:t>。</w:t>
      </w:r>
    </w:p>
    <w:p w:rsidR="000844F1" w:rsidRDefault="000844F1" w:rsidP="000844F1">
      <w:pPr>
        <w:widowControl/>
        <w:numPr>
          <w:ilvl w:val="0"/>
          <w:numId w:val="1"/>
        </w:numPr>
        <w:rPr>
          <w:rFonts w:ascii="Arial" w:hAnsi="Arial" w:cs="Arial"/>
          <w:color w:val="000000"/>
          <w:sz w:val="19"/>
          <w:szCs w:val="19"/>
        </w:rPr>
      </w:pPr>
      <w:r>
        <w:rPr>
          <w:rFonts w:ascii="Arial" w:hAnsi="Arial" w:cs="Arial"/>
          <w:color w:val="000000"/>
          <w:sz w:val="19"/>
          <w:szCs w:val="19"/>
        </w:rPr>
        <w:t>方法参数不能为远程引用。</w:t>
      </w:r>
    </w:p>
    <w:p w:rsidR="000844F1" w:rsidRDefault="000844F1" w:rsidP="000844F1">
      <w:pPr>
        <w:widowControl/>
        <w:numPr>
          <w:ilvl w:val="0"/>
          <w:numId w:val="1"/>
        </w:numPr>
        <w:rPr>
          <w:rFonts w:ascii="Arial" w:hAnsi="Arial" w:cs="Arial"/>
          <w:color w:val="000000"/>
          <w:sz w:val="19"/>
          <w:szCs w:val="19"/>
        </w:rPr>
      </w:pPr>
      <w:r>
        <w:rPr>
          <w:rFonts w:ascii="Arial" w:hAnsi="Arial" w:cs="Arial"/>
          <w:color w:val="000000"/>
          <w:sz w:val="19"/>
          <w:szCs w:val="19"/>
        </w:rPr>
        <w:t>方法参数必须是</w:t>
      </w:r>
      <w:r>
        <w:rPr>
          <w:rFonts w:ascii="Arial" w:hAnsi="Arial" w:cs="Arial"/>
          <w:color w:val="000000"/>
          <w:sz w:val="19"/>
          <w:szCs w:val="19"/>
        </w:rPr>
        <w:t xml:space="preserve"> JAX-RPC </w:t>
      </w:r>
      <w:r>
        <w:rPr>
          <w:rFonts w:ascii="Arial" w:hAnsi="Arial" w:cs="Arial"/>
          <w:color w:val="000000"/>
          <w:sz w:val="19"/>
          <w:szCs w:val="19"/>
        </w:rPr>
        <w:t>规范支持的某个参数。下表是受支持的方法参数的示例。有关方法参数的完整列表，请参阅</w:t>
      </w:r>
      <w:r>
        <w:rPr>
          <w:rFonts w:ascii="Arial" w:hAnsi="Arial" w:cs="Arial"/>
          <w:color w:val="000000"/>
          <w:sz w:val="19"/>
          <w:szCs w:val="19"/>
        </w:rPr>
        <w:t xml:space="preserve"> JAX-RPC </w:t>
      </w:r>
      <w:r>
        <w:rPr>
          <w:rFonts w:ascii="Arial" w:hAnsi="Arial" w:cs="Arial"/>
          <w:color w:val="000000"/>
          <w:sz w:val="19"/>
          <w:szCs w:val="19"/>
        </w:rPr>
        <w:t>规范。</w:t>
      </w:r>
    </w:p>
    <w:p w:rsidR="000844F1" w:rsidRDefault="000844F1" w:rsidP="000844F1">
      <w:pPr>
        <w:widowControl/>
        <w:numPr>
          <w:ilvl w:val="1"/>
          <w:numId w:val="1"/>
        </w:numPr>
        <w:rPr>
          <w:rFonts w:ascii="Arial" w:hAnsi="Arial" w:cs="Arial"/>
          <w:color w:val="000000"/>
          <w:sz w:val="19"/>
          <w:szCs w:val="19"/>
        </w:rPr>
      </w:pPr>
      <w:r>
        <w:rPr>
          <w:rFonts w:ascii="Arial" w:hAnsi="Arial" w:cs="Arial"/>
          <w:color w:val="000000"/>
          <w:sz w:val="19"/>
          <w:szCs w:val="19"/>
        </w:rPr>
        <w:t>基本类型：</w:t>
      </w:r>
      <w:proofErr w:type="spellStart"/>
      <w:r>
        <w:rPr>
          <w:rStyle w:val="HTML1"/>
          <w:rFonts w:ascii="Courier New" w:hAnsi="Courier New" w:cs="Courier New"/>
          <w:color w:val="000000"/>
          <w:sz w:val="19"/>
          <w:szCs w:val="19"/>
        </w:rPr>
        <w:t>boolean</w:t>
      </w:r>
      <w:proofErr w:type="spellEnd"/>
      <w:r>
        <w:rPr>
          <w:rStyle w:val="HTML1"/>
          <w:rFonts w:ascii="Courier New" w:hAnsi="Courier New" w:cs="Courier New"/>
          <w:color w:val="000000"/>
          <w:sz w:val="19"/>
          <w:szCs w:val="19"/>
        </w:rPr>
        <w:t>、</w:t>
      </w:r>
      <w:r>
        <w:rPr>
          <w:rStyle w:val="HTML1"/>
          <w:rFonts w:ascii="Courier New" w:hAnsi="Courier New" w:cs="Courier New"/>
          <w:color w:val="000000"/>
          <w:sz w:val="19"/>
          <w:szCs w:val="19"/>
        </w:rPr>
        <w:t>byte</w:t>
      </w:r>
      <w:r>
        <w:rPr>
          <w:rStyle w:val="HTML1"/>
          <w:rFonts w:ascii="Courier New" w:hAnsi="Courier New" w:cs="Courier New"/>
          <w:color w:val="000000"/>
          <w:sz w:val="19"/>
          <w:szCs w:val="19"/>
        </w:rPr>
        <w:t>、</w:t>
      </w:r>
      <w:r>
        <w:rPr>
          <w:rStyle w:val="HTML1"/>
          <w:rFonts w:ascii="Courier New" w:hAnsi="Courier New" w:cs="Courier New"/>
          <w:color w:val="000000"/>
          <w:sz w:val="19"/>
          <w:szCs w:val="19"/>
        </w:rPr>
        <w:t>double</w:t>
      </w:r>
      <w:r>
        <w:rPr>
          <w:rStyle w:val="HTML1"/>
          <w:rFonts w:ascii="Courier New" w:hAnsi="Courier New" w:cs="Courier New"/>
          <w:color w:val="000000"/>
          <w:sz w:val="19"/>
          <w:szCs w:val="19"/>
        </w:rPr>
        <w:t>、</w:t>
      </w:r>
      <w:r>
        <w:rPr>
          <w:rStyle w:val="HTML1"/>
          <w:rFonts w:ascii="Courier New" w:hAnsi="Courier New" w:cs="Courier New"/>
          <w:color w:val="000000"/>
          <w:sz w:val="19"/>
          <w:szCs w:val="19"/>
        </w:rPr>
        <w:t>float</w:t>
      </w:r>
      <w:r>
        <w:rPr>
          <w:rStyle w:val="HTML1"/>
          <w:rFonts w:ascii="Courier New" w:hAnsi="Courier New" w:cs="Courier New"/>
          <w:color w:val="000000"/>
          <w:sz w:val="19"/>
          <w:szCs w:val="19"/>
        </w:rPr>
        <w:t>、</w:t>
      </w:r>
      <w:r>
        <w:rPr>
          <w:rStyle w:val="HTML1"/>
          <w:rFonts w:ascii="Courier New" w:hAnsi="Courier New" w:cs="Courier New"/>
          <w:color w:val="000000"/>
          <w:sz w:val="19"/>
          <w:szCs w:val="19"/>
        </w:rPr>
        <w:t>short</w:t>
      </w:r>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int</w:t>
      </w:r>
      <w:proofErr w:type="spellEnd"/>
      <w:r>
        <w:rPr>
          <w:rStyle w:val="apple-converted-space"/>
          <w:rFonts w:ascii="Arial" w:hAnsi="Arial" w:cs="Arial"/>
          <w:color w:val="000000"/>
          <w:sz w:val="19"/>
          <w:szCs w:val="19"/>
        </w:rPr>
        <w:t> </w:t>
      </w:r>
      <w:r>
        <w:rPr>
          <w:rFonts w:ascii="Arial" w:hAnsi="Arial" w:cs="Arial"/>
          <w:color w:val="000000"/>
          <w:sz w:val="19"/>
          <w:szCs w:val="19"/>
        </w:rPr>
        <w:t>和</w:t>
      </w:r>
      <w:r>
        <w:rPr>
          <w:rStyle w:val="apple-converted-space"/>
          <w:rFonts w:ascii="Arial" w:hAnsi="Arial" w:cs="Arial"/>
          <w:color w:val="000000"/>
          <w:sz w:val="19"/>
          <w:szCs w:val="19"/>
        </w:rPr>
        <w:t> </w:t>
      </w:r>
      <w:r>
        <w:rPr>
          <w:rStyle w:val="HTML1"/>
          <w:rFonts w:ascii="Courier New" w:hAnsi="Courier New" w:cs="Courier New"/>
          <w:color w:val="000000"/>
          <w:sz w:val="19"/>
          <w:szCs w:val="19"/>
        </w:rPr>
        <w:t>long</w:t>
      </w:r>
    </w:p>
    <w:p w:rsidR="000844F1" w:rsidRDefault="000844F1" w:rsidP="000844F1">
      <w:pPr>
        <w:widowControl/>
        <w:numPr>
          <w:ilvl w:val="1"/>
          <w:numId w:val="1"/>
        </w:numPr>
        <w:rPr>
          <w:rFonts w:ascii="Arial" w:hAnsi="Arial" w:cs="Arial"/>
          <w:color w:val="000000"/>
          <w:sz w:val="19"/>
          <w:szCs w:val="19"/>
        </w:rPr>
      </w:pPr>
      <w:r>
        <w:rPr>
          <w:rFonts w:ascii="Arial" w:hAnsi="Arial" w:cs="Arial"/>
          <w:color w:val="000000"/>
          <w:sz w:val="19"/>
          <w:szCs w:val="19"/>
        </w:rPr>
        <w:t>基本类型的对象包装器：</w:t>
      </w:r>
      <w:proofErr w:type="spellStart"/>
      <w:r>
        <w:rPr>
          <w:rStyle w:val="HTML1"/>
          <w:rFonts w:ascii="Courier New" w:hAnsi="Courier New" w:cs="Courier New"/>
          <w:color w:val="000000"/>
          <w:sz w:val="19"/>
          <w:szCs w:val="19"/>
        </w:rPr>
        <w:t>java.lang.Boolean</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java.lang.Byte</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java.lang.Double</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java.lang.Float</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java.lang.Integer</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java.lang.Long</w:t>
      </w:r>
      <w:proofErr w:type="spellEnd"/>
      <w:r>
        <w:rPr>
          <w:rStyle w:val="HTML1"/>
          <w:rFonts w:ascii="Courier New" w:hAnsi="Courier New" w:cs="Courier New"/>
          <w:color w:val="000000"/>
          <w:sz w:val="19"/>
          <w:szCs w:val="19"/>
        </w:rPr>
        <w:t>、</w:t>
      </w:r>
      <w:proofErr w:type="spellStart"/>
      <w:r>
        <w:rPr>
          <w:rStyle w:val="HTML1"/>
          <w:rFonts w:ascii="Courier New" w:hAnsi="Courier New" w:cs="Courier New"/>
          <w:color w:val="000000"/>
          <w:sz w:val="19"/>
          <w:szCs w:val="19"/>
        </w:rPr>
        <w:t>java.lang.Short</w:t>
      </w:r>
      <w:proofErr w:type="spellEnd"/>
    </w:p>
    <w:p w:rsidR="000844F1" w:rsidRDefault="000844F1" w:rsidP="000844F1">
      <w:pPr>
        <w:widowControl/>
        <w:numPr>
          <w:ilvl w:val="1"/>
          <w:numId w:val="1"/>
        </w:numPr>
        <w:rPr>
          <w:rFonts w:ascii="Arial" w:hAnsi="Arial" w:cs="Arial"/>
          <w:color w:val="000000"/>
          <w:sz w:val="19"/>
          <w:szCs w:val="19"/>
        </w:rPr>
      </w:pPr>
      <w:proofErr w:type="spellStart"/>
      <w:r>
        <w:rPr>
          <w:rStyle w:val="HTML1"/>
          <w:rFonts w:ascii="Courier New" w:hAnsi="Courier New" w:cs="Courier New"/>
          <w:color w:val="000000"/>
          <w:sz w:val="19"/>
          <w:szCs w:val="19"/>
        </w:rPr>
        <w:t>java.lang.String</w:t>
      </w:r>
      <w:proofErr w:type="spellEnd"/>
    </w:p>
    <w:p w:rsidR="000844F1" w:rsidRDefault="000844F1" w:rsidP="000844F1">
      <w:pPr>
        <w:widowControl/>
        <w:numPr>
          <w:ilvl w:val="1"/>
          <w:numId w:val="1"/>
        </w:numPr>
        <w:rPr>
          <w:rFonts w:ascii="Arial" w:hAnsi="Arial" w:cs="Arial"/>
          <w:color w:val="000000"/>
          <w:sz w:val="19"/>
          <w:szCs w:val="19"/>
        </w:rPr>
      </w:pPr>
      <w:proofErr w:type="spellStart"/>
      <w:r>
        <w:rPr>
          <w:rStyle w:val="HTML1"/>
          <w:rFonts w:ascii="Courier New" w:hAnsi="Courier New" w:cs="Courier New"/>
          <w:color w:val="000000"/>
          <w:sz w:val="19"/>
          <w:szCs w:val="19"/>
        </w:rPr>
        <w:t>java.lang.BigDecimal</w:t>
      </w:r>
      <w:proofErr w:type="spellEnd"/>
    </w:p>
    <w:p w:rsidR="000844F1" w:rsidRDefault="000844F1" w:rsidP="000844F1">
      <w:pPr>
        <w:widowControl/>
        <w:numPr>
          <w:ilvl w:val="1"/>
          <w:numId w:val="1"/>
        </w:numPr>
        <w:rPr>
          <w:rFonts w:ascii="Arial" w:hAnsi="Arial" w:cs="Arial"/>
          <w:color w:val="000000"/>
          <w:sz w:val="19"/>
          <w:szCs w:val="19"/>
        </w:rPr>
      </w:pPr>
      <w:proofErr w:type="spellStart"/>
      <w:r>
        <w:rPr>
          <w:rStyle w:val="HTML1"/>
          <w:rFonts w:ascii="Courier New" w:hAnsi="Courier New" w:cs="Courier New"/>
          <w:color w:val="000000"/>
          <w:sz w:val="19"/>
          <w:szCs w:val="19"/>
        </w:rPr>
        <w:t>java.lang.BigInteger</w:t>
      </w:r>
      <w:proofErr w:type="spellEnd"/>
    </w:p>
    <w:p w:rsidR="000844F1" w:rsidRDefault="000844F1" w:rsidP="000844F1">
      <w:pPr>
        <w:widowControl/>
        <w:numPr>
          <w:ilvl w:val="1"/>
          <w:numId w:val="1"/>
        </w:numPr>
        <w:rPr>
          <w:rFonts w:ascii="Arial" w:hAnsi="Arial" w:cs="Arial"/>
          <w:color w:val="000000"/>
          <w:sz w:val="19"/>
          <w:szCs w:val="19"/>
        </w:rPr>
      </w:pPr>
      <w:proofErr w:type="spellStart"/>
      <w:r>
        <w:rPr>
          <w:rStyle w:val="HTML1"/>
          <w:rFonts w:ascii="Courier New" w:hAnsi="Courier New" w:cs="Courier New"/>
          <w:color w:val="000000"/>
          <w:sz w:val="19"/>
          <w:szCs w:val="19"/>
        </w:rPr>
        <w:t>java.lang.Calendar</w:t>
      </w:r>
      <w:proofErr w:type="spellEnd"/>
    </w:p>
    <w:p w:rsidR="000844F1" w:rsidRDefault="000844F1" w:rsidP="000844F1">
      <w:pPr>
        <w:widowControl/>
        <w:numPr>
          <w:ilvl w:val="1"/>
          <w:numId w:val="1"/>
        </w:numPr>
        <w:rPr>
          <w:rFonts w:ascii="Arial" w:hAnsi="Arial" w:cs="Arial"/>
          <w:color w:val="000000"/>
          <w:sz w:val="19"/>
          <w:szCs w:val="19"/>
        </w:rPr>
      </w:pPr>
      <w:proofErr w:type="spellStart"/>
      <w:r>
        <w:rPr>
          <w:rStyle w:val="HTML1"/>
          <w:rFonts w:ascii="Courier New" w:hAnsi="Courier New" w:cs="Courier New"/>
          <w:color w:val="000000"/>
          <w:sz w:val="19"/>
          <w:szCs w:val="19"/>
        </w:rPr>
        <w:t>java.lang.Date</w:t>
      </w:r>
      <w:proofErr w:type="spellEnd"/>
    </w:p>
    <w:p w:rsidR="000844F1" w:rsidRDefault="000844F1" w:rsidP="000844F1">
      <w:pPr>
        <w:widowControl/>
        <w:numPr>
          <w:ilvl w:val="0"/>
          <w:numId w:val="1"/>
        </w:numPr>
        <w:rPr>
          <w:rFonts w:ascii="Arial" w:hAnsi="Arial" w:cs="Arial"/>
          <w:color w:val="000000"/>
          <w:sz w:val="19"/>
          <w:szCs w:val="19"/>
        </w:rPr>
      </w:pPr>
      <w:r>
        <w:rPr>
          <w:rFonts w:ascii="Arial" w:hAnsi="Arial" w:cs="Arial"/>
          <w:color w:val="000000"/>
          <w:sz w:val="19"/>
          <w:szCs w:val="19"/>
        </w:rPr>
        <w:t>除了聚集值对象外，方法还可以采用组成先前列出类型的组合的值对象。</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客户机创建存根并调用它上面的方法。存根</w:t>
      </w:r>
      <w:proofErr w:type="gramStart"/>
      <w:r>
        <w:rPr>
          <w:rFonts w:ascii="Arial" w:hAnsi="Arial" w:cs="Arial"/>
          <w:color w:val="000000"/>
          <w:sz w:val="19"/>
          <w:szCs w:val="19"/>
        </w:rPr>
        <w:t>象</w:t>
      </w:r>
      <w:proofErr w:type="gramEnd"/>
      <w:r>
        <w:rPr>
          <w:rFonts w:ascii="Arial" w:hAnsi="Arial" w:cs="Arial"/>
          <w:color w:val="000000"/>
          <w:sz w:val="19"/>
          <w:szCs w:val="19"/>
        </w:rPr>
        <w:t xml:space="preserve"> Web Service </w:t>
      </w:r>
      <w:r>
        <w:rPr>
          <w:rFonts w:ascii="Arial" w:hAnsi="Arial" w:cs="Arial"/>
          <w:color w:val="000000"/>
          <w:sz w:val="19"/>
          <w:szCs w:val="19"/>
        </w:rPr>
        <w:t>的代理</w:t>
      </w:r>
      <w:proofErr w:type="gramStart"/>
      <w:r>
        <w:rPr>
          <w:rFonts w:ascii="Arial" w:hAnsi="Arial" w:cs="Arial"/>
          <w:color w:val="000000"/>
          <w:sz w:val="19"/>
          <w:szCs w:val="19"/>
        </w:rPr>
        <w:t>一</w:t>
      </w:r>
      <w:proofErr w:type="gramEnd"/>
      <w:r>
        <w:rPr>
          <w:rFonts w:ascii="Arial" w:hAnsi="Arial" w:cs="Arial"/>
          <w:color w:val="000000"/>
          <w:sz w:val="19"/>
          <w:szCs w:val="19"/>
        </w:rPr>
        <w:t>样运作。从客户机代码的角度来看，它看上去象本地方法调用。但是，每</w:t>
      </w:r>
      <w:proofErr w:type="gramStart"/>
      <w:r>
        <w:rPr>
          <w:rFonts w:ascii="Arial" w:hAnsi="Arial" w:cs="Arial"/>
          <w:color w:val="000000"/>
          <w:sz w:val="19"/>
          <w:szCs w:val="19"/>
        </w:rPr>
        <w:t>种</w:t>
      </w:r>
      <w:proofErr w:type="gramEnd"/>
      <w:r>
        <w:rPr>
          <w:rFonts w:ascii="Arial" w:hAnsi="Arial" w:cs="Arial"/>
          <w:color w:val="000000"/>
          <w:sz w:val="19"/>
          <w:szCs w:val="19"/>
        </w:rPr>
        <w:t>方法调用编组到远程服务器。编组包括按</w:t>
      </w:r>
      <w:r>
        <w:rPr>
          <w:rFonts w:ascii="Arial" w:hAnsi="Arial" w:cs="Arial"/>
          <w:color w:val="000000"/>
          <w:sz w:val="19"/>
          <w:szCs w:val="19"/>
        </w:rPr>
        <w:t xml:space="preserve"> SOAP </w:t>
      </w:r>
      <w:r>
        <w:rPr>
          <w:rFonts w:ascii="Arial" w:hAnsi="Arial" w:cs="Arial"/>
          <w:color w:val="000000"/>
          <w:sz w:val="19"/>
          <w:szCs w:val="19"/>
        </w:rPr>
        <w:t>协议规定编码</w:t>
      </w:r>
      <w:r>
        <w:rPr>
          <w:rFonts w:ascii="Arial" w:hAnsi="Arial" w:cs="Arial"/>
          <w:color w:val="000000"/>
          <w:sz w:val="19"/>
          <w:szCs w:val="19"/>
        </w:rPr>
        <w:t xml:space="preserve"> XML </w:t>
      </w:r>
      <w:r>
        <w:rPr>
          <w:rFonts w:ascii="Arial" w:hAnsi="Arial" w:cs="Arial"/>
          <w:color w:val="000000"/>
          <w:sz w:val="19"/>
          <w:szCs w:val="19"/>
        </w:rPr>
        <w:t>中的方法调用。</w:t>
      </w:r>
    </w:p>
    <w:p w:rsidR="000844F1" w:rsidRDefault="000844F1" w:rsidP="000844F1">
      <w:pPr>
        <w:rPr>
          <w:rFonts w:ascii="Arial" w:hAnsi="Arial" w:cs="Arial"/>
          <w:color w:val="000000"/>
          <w:sz w:val="19"/>
          <w:szCs w:val="19"/>
        </w:rPr>
      </w:pPr>
      <w:r>
        <w:rPr>
          <w:rFonts w:ascii="Arial" w:hAnsi="Arial" w:cs="Arial"/>
          <w:color w:val="000000"/>
          <w:sz w:val="19"/>
          <w:szCs w:val="19"/>
        </w:rPr>
        <w:t>以下是编写</w:t>
      </w:r>
      <w:r>
        <w:rPr>
          <w:rFonts w:ascii="Arial" w:hAnsi="Arial" w:cs="Arial"/>
          <w:color w:val="000000"/>
          <w:sz w:val="19"/>
          <w:szCs w:val="19"/>
        </w:rPr>
        <w:t xml:space="preserve"> Web Service </w:t>
      </w:r>
      <w:r>
        <w:rPr>
          <w:rFonts w:ascii="Arial" w:hAnsi="Arial" w:cs="Arial"/>
          <w:color w:val="000000"/>
          <w:sz w:val="19"/>
          <w:szCs w:val="19"/>
        </w:rPr>
        <w:t>和</w:t>
      </w:r>
      <w:r>
        <w:rPr>
          <w:rFonts w:ascii="Arial" w:hAnsi="Arial" w:cs="Arial"/>
          <w:color w:val="000000"/>
          <w:sz w:val="19"/>
          <w:szCs w:val="19"/>
        </w:rPr>
        <w:t xml:space="preserve"> Web Service </w:t>
      </w:r>
      <w:r>
        <w:rPr>
          <w:rFonts w:ascii="Arial" w:hAnsi="Arial" w:cs="Arial"/>
          <w:color w:val="000000"/>
          <w:sz w:val="19"/>
          <w:szCs w:val="19"/>
        </w:rPr>
        <w:t>客户机所需的键类和接口。</w:t>
      </w:r>
    </w:p>
    <w:p w:rsidR="000844F1" w:rsidRDefault="000844F1" w:rsidP="000844F1">
      <w:pPr>
        <w:widowControl/>
        <w:numPr>
          <w:ilvl w:val="0"/>
          <w:numId w:val="2"/>
        </w:numPr>
        <w:rPr>
          <w:rFonts w:ascii="Arial" w:hAnsi="Arial" w:cs="Arial"/>
          <w:color w:val="000000"/>
          <w:sz w:val="19"/>
          <w:szCs w:val="19"/>
        </w:rPr>
      </w:pPr>
      <w:r>
        <w:rPr>
          <w:rFonts w:ascii="Arial" w:hAnsi="Arial" w:cs="Arial"/>
          <w:color w:val="000000"/>
          <w:sz w:val="19"/>
          <w:szCs w:val="19"/>
        </w:rPr>
        <w:t>服务接口：存根或动态调用的工厂以及用来调用方法的代理对象</w:t>
      </w:r>
    </w:p>
    <w:p w:rsidR="000844F1" w:rsidRDefault="000844F1" w:rsidP="000844F1">
      <w:pPr>
        <w:widowControl/>
        <w:numPr>
          <w:ilvl w:val="0"/>
          <w:numId w:val="2"/>
        </w:numPr>
        <w:rPr>
          <w:rFonts w:ascii="Arial" w:hAnsi="Arial" w:cs="Arial"/>
          <w:color w:val="000000"/>
          <w:sz w:val="19"/>
          <w:szCs w:val="19"/>
        </w:rPr>
      </w:pPr>
      <w:proofErr w:type="spellStart"/>
      <w:r>
        <w:rPr>
          <w:rFonts w:ascii="Arial" w:hAnsi="Arial" w:cs="Arial"/>
          <w:color w:val="000000"/>
          <w:sz w:val="19"/>
          <w:szCs w:val="19"/>
        </w:rPr>
        <w:t>ServiceFactory</w:t>
      </w:r>
      <w:proofErr w:type="spellEnd"/>
      <w:r>
        <w:rPr>
          <w:rFonts w:ascii="Arial" w:hAnsi="Arial" w:cs="Arial"/>
          <w:color w:val="000000"/>
          <w:sz w:val="19"/>
          <w:szCs w:val="19"/>
        </w:rPr>
        <w:t xml:space="preserve"> </w:t>
      </w:r>
      <w:r>
        <w:rPr>
          <w:rFonts w:ascii="Arial" w:hAnsi="Arial" w:cs="Arial"/>
          <w:color w:val="000000"/>
          <w:sz w:val="19"/>
          <w:szCs w:val="19"/>
        </w:rPr>
        <w:t>类：用</w:t>
      </w:r>
      <w:proofErr w:type="gramStart"/>
      <w:r>
        <w:rPr>
          <w:rFonts w:ascii="Arial" w:hAnsi="Arial" w:cs="Arial"/>
          <w:color w:val="000000"/>
          <w:sz w:val="19"/>
          <w:szCs w:val="19"/>
        </w:rPr>
        <w:t>于</w:t>
      </w:r>
      <w:proofErr w:type="gramEnd"/>
      <w:r>
        <w:rPr>
          <w:rFonts w:ascii="Arial" w:hAnsi="Arial" w:cs="Arial"/>
          <w:color w:val="000000"/>
          <w:sz w:val="19"/>
          <w:szCs w:val="19"/>
        </w:rPr>
        <w:t>服务的工厂。</w:t>
      </w:r>
    </w:p>
    <w:p w:rsidR="000844F1" w:rsidRDefault="000844F1" w:rsidP="000844F1">
      <w:pPr>
        <w:widowControl/>
        <w:numPr>
          <w:ilvl w:val="0"/>
          <w:numId w:val="2"/>
        </w:numPr>
        <w:rPr>
          <w:rFonts w:ascii="Arial" w:hAnsi="Arial" w:cs="Arial"/>
          <w:color w:val="000000"/>
          <w:sz w:val="19"/>
          <w:szCs w:val="19"/>
        </w:rPr>
      </w:pPr>
      <w:proofErr w:type="spellStart"/>
      <w:r>
        <w:rPr>
          <w:rStyle w:val="HTML1"/>
          <w:rFonts w:ascii="Courier New" w:hAnsi="Courier New" w:cs="Courier New"/>
          <w:color w:val="000000"/>
          <w:sz w:val="19"/>
          <w:szCs w:val="19"/>
        </w:rPr>
        <w:t>loadService</w:t>
      </w:r>
      <w:proofErr w:type="spellEnd"/>
    </w:p>
    <w:p w:rsidR="000844F1" w:rsidRDefault="000844F1" w:rsidP="000844F1">
      <w:pPr>
        <w:pStyle w:val="Web"/>
        <w:ind w:left="720"/>
        <w:rPr>
          <w:rFonts w:ascii="Arial" w:hAnsi="Arial" w:cs="Arial"/>
          <w:color w:val="000000"/>
          <w:sz w:val="19"/>
          <w:szCs w:val="19"/>
        </w:rPr>
      </w:pPr>
      <w:r>
        <w:rPr>
          <w:rFonts w:ascii="Arial" w:hAnsi="Arial" w:cs="Arial"/>
          <w:color w:val="000000"/>
          <w:sz w:val="19"/>
          <w:szCs w:val="19"/>
        </w:rPr>
        <w:t xml:space="preserve">WebSphere Application Server V6.0 </w:t>
      </w:r>
      <w:r>
        <w:rPr>
          <w:rFonts w:ascii="Arial" w:hAnsi="Arial" w:cs="Arial"/>
          <w:color w:val="000000"/>
          <w:sz w:val="19"/>
          <w:szCs w:val="19"/>
        </w:rPr>
        <w:t>中提供了</w:t>
      </w:r>
      <w:r>
        <w:rPr>
          <w:rStyle w:val="apple-converted-space"/>
          <w:rFonts w:ascii="Arial" w:hAnsi="Arial" w:cs="Arial"/>
          <w:color w:val="000000"/>
          <w:sz w:val="19"/>
          <w:szCs w:val="19"/>
        </w:rPr>
        <w:t> </w:t>
      </w:r>
      <w:proofErr w:type="spellStart"/>
      <w:r>
        <w:rPr>
          <w:rStyle w:val="HTML1"/>
          <w:rFonts w:ascii="Courier New" w:hAnsi="Courier New" w:cs="Courier New"/>
          <w:color w:val="000000"/>
          <w:sz w:val="19"/>
          <w:szCs w:val="19"/>
        </w:rPr>
        <w:t>loadService</w:t>
      </w:r>
      <w:proofErr w:type="spellEnd"/>
      <w:r>
        <w:rPr>
          <w:rStyle w:val="apple-converted-space"/>
          <w:rFonts w:ascii="Arial" w:hAnsi="Arial" w:cs="Arial"/>
          <w:color w:val="000000"/>
          <w:sz w:val="19"/>
          <w:szCs w:val="19"/>
        </w:rPr>
        <w:t> </w:t>
      </w:r>
      <w:r>
        <w:rPr>
          <w:rFonts w:ascii="Arial" w:hAnsi="Arial" w:cs="Arial"/>
          <w:color w:val="000000"/>
          <w:sz w:val="19"/>
          <w:szCs w:val="19"/>
        </w:rPr>
        <w:t>方法以生成</w:t>
      </w:r>
      <w:r>
        <w:rPr>
          <w:rFonts w:ascii="Arial" w:hAnsi="Arial" w:cs="Arial"/>
          <w:color w:val="000000"/>
          <w:sz w:val="19"/>
          <w:szCs w:val="19"/>
        </w:rPr>
        <w:t xml:space="preserve"> JAX-RPC </w:t>
      </w:r>
      <w:r>
        <w:rPr>
          <w:rFonts w:ascii="Arial" w:hAnsi="Arial" w:cs="Arial"/>
          <w:color w:val="000000"/>
          <w:sz w:val="19"/>
          <w:szCs w:val="19"/>
        </w:rPr>
        <w:t>实现所需的服务定位器。如果重新调用，那么先前版本中没有特定方式以获取生成的服务定位器。对于受管客户机，您使用</w:t>
      </w:r>
      <w:r>
        <w:rPr>
          <w:rFonts w:ascii="Arial" w:hAnsi="Arial" w:cs="Arial"/>
          <w:color w:val="000000"/>
          <w:sz w:val="19"/>
          <w:szCs w:val="19"/>
        </w:rPr>
        <w:t xml:space="preserve"> JNDI </w:t>
      </w:r>
      <w:r>
        <w:rPr>
          <w:rFonts w:ascii="Arial" w:hAnsi="Arial" w:cs="Arial"/>
          <w:color w:val="000000"/>
          <w:sz w:val="19"/>
          <w:szCs w:val="19"/>
        </w:rPr>
        <w:t>方法获取服务定位器，而对于非受管客户机，需要您实例化</w:t>
      </w:r>
      <w:r>
        <w:rPr>
          <w:rFonts w:ascii="Arial" w:hAnsi="Arial" w:cs="Arial"/>
          <w:color w:val="000000"/>
          <w:sz w:val="19"/>
          <w:szCs w:val="19"/>
        </w:rPr>
        <w:t xml:space="preserve"> IBM </w:t>
      </w:r>
      <w:r>
        <w:rPr>
          <w:rFonts w:ascii="Arial" w:hAnsi="Arial" w:cs="Arial"/>
          <w:color w:val="000000"/>
          <w:sz w:val="19"/>
          <w:szCs w:val="19"/>
        </w:rPr>
        <w:t>的特定服务定位器</w:t>
      </w:r>
      <w:r>
        <w:rPr>
          <w:rStyle w:val="apple-converted-space"/>
          <w:rFonts w:ascii="Arial" w:hAnsi="Arial" w:cs="Arial"/>
          <w:color w:val="000000"/>
          <w:sz w:val="19"/>
          <w:szCs w:val="19"/>
        </w:rPr>
        <w:t> </w:t>
      </w:r>
      <w:proofErr w:type="spellStart"/>
      <w:r>
        <w:rPr>
          <w:rStyle w:val="HTML1"/>
          <w:rFonts w:ascii="Courier New" w:hAnsi="Courier New" w:cs="Courier New"/>
          <w:color w:val="000000"/>
          <w:sz w:val="19"/>
          <w:szCs w:val="19"/>
        </w:rPr>
        <w:t>ServiceLocator</w:t>
      </w:r>
      <w:proofErr w:type="spellEnd"/>
      <w:r>
        <w:rPr>
          <w:rStyle w:val="HTML1"/>
          <w:rFonts w:ascii="Courier New" w:hAnsi="Courier New" w:cs="Courier New"/>
          <w:color w:val="000000"/>
          <w:sz w:val="19"/>
          <w:szCs w:val="19"/>
        </w:rPr>
        <w:t xml:space="preserve"> service=new </w:t>
      </w:r>
      <w:proofErr w:type="spellStart"/>
      <w:r>
        <w:rPr>
          <w:rStyle w:val="HTML1"/>
          <w:rFonts w:ascii="Courier New" w:hAnsi="Courier New" w:cs="Courier New"/>
          <w:color w:val="000000"/>
          <w:sz w:val="19"/>
          <w:szCs w:val="19"/>
        </w:rPr>
        <w:t>ServiceLocator</w:t>
      </w:r>
      <w:proofErr w:type="spellEnd"/>
      <w:r>
        <w:rPr>
          <w:rStyle w:val="HTML1"/>
          <w:rFonts w:ascii="Courier New" w:hAnsi="Courier New" w:cs="Courier New"/>
          <w:color w:val="000000"/>
          <w:sz w:val="19"/>
          <w:szCs w:val="19"/>
        </w:rPr>
        <w:t>(.</w:t>
      </w:r>
      <w:proofErr w:type="gramStart"/>
      <w:r>
        <w:rPr>
          <w:rStyle w:val="HTML1"/>
          <w:rFonts w:ascii="Courier New" w:hAnsi="Courier New" w:cs="Courier New"/>
          <w:color w:val="000000"/>
          <w:sz w:val="19"/>
          <w:szCs w:val="19"/>
        </w:rPr>
        <w:t>..</w:t>
      </w:r>
      <w:proofErr w:type="gramEnd"/>
      <w:r>
        <w:rPr>
          <w:rStyle w:val="HTML1"/>
          <w:rFonts w:ascii="Courier New" w:hAnsi="Courier New" w:cs="Courier New"/>
          <w:color w:val="000000"/>
          <w:sz w:val="19"/>
          <w:szCs w:val="19"/>
        </w:rPr>
        <w:t>);</w:t>
      </w:r>
      <w:r>
        <w:rPr>
          <w:rFonts w:ascii="Arial" w:hAnsi="Arial" w:cs="Arial"/>
          <w:color w:val="000000"/>
          <w:sz w:val="19"/>
          <w:szCs w:val="19"/>
        </w:rPr>
        <w:t>，该定位器不提供可移植性。</w:t>
      </w:r>
      <w:proofErr w:type="spellStart"/>
      <w:r>
        <w:rPr>
          <w:rStyle w:val="HTML1"/>
          <w:rFonts w:ascii="Courier New" w:hAnsi="Courier New" w:cs="Courier New"/>
          <w:color w:val="000000"/>
          <w:sz w:val="19"/>
          <w:szCs w:val="19"/>
        </w:rPr>
        <w:t>loadService</w:t>
      </w:r>
      <w:proofErr w:type="spellEnd"/>
      <w:r>
        <w:rPr>
          <w:rStyle w:val="apple-converted-space"/>
          <w:rFonts w:ascii="Arial" w:hAnsi="Arial" w:cs="Arial"/>
          <w:color w:val="000000"/>
          <w:sz w:val="19"/>
          <w:szCs w:val="19"/>
        </w:rPr>
        <w:t> </w:t>
      </w:r>
      <w:r>
        <w:rPr>
          <w:rFonts w:ascii="Arial" w:hAnsi="Arial" w:cs="Arial"/>
          <w:color w:val="000000"/>
          <w:sz w:val="19"/>
          <w:szCs w:val="19"/>
        </w:rPr>
        <w:t>参数包括：</w:t>
      </w:r>
    </w:p>
    <w:p w:rsidR="000844F1" w:rsidRDefault="000844F1" w:rsidP="000844F1">
      <w:pPr>
        <w:widowControl/>
        <w:numPr>
          <w:ilvl w:val="1"/>
          <w:numId w:val="2"/>
        </w:numPr>
        <w:rPr>
          <w:rFonts w:ascii="Arial" w:hAnsi="Arial" w:cs="Arial"/>
          <w:color w:val="000000"/>
          <w:sz w:val="19"/>
          <w:szCs w:val="19"/>
        </w:rPr>
      </w:pPr>
      <w:proofErr w:type="spellStart"/>
      <w:r>
        <w:rPr>
          <w:rStyle w:val="HTML1"/>
          <w:rFonts w:ascii="Courier New" w:hAnsi="Courier New" w:cs="Courier New"/>
          <w:color w:val="000000"/>
          <w:sz w:val="19"/>
          <w:szCs w:val="19"/>
        </w:rPr>
        <w:t>wsdlDocumentLocation</w:t>
      </w:r>
      <w:proofErr w:type="spellEnd"/>
      <w:r>
        <w:rPr>
          <w:rFonts w:ascii="Arial" w:hAnsi="Arial" w:cs="Arial"/>
          <w:color w:val="000000"/>
          <w:sz w:val="19"/>
          <w:szCs w:val="19"/>
        </w:rPr>
        <w:t>：表示服务的</w:t>
      </w:r>
      <w:r>
        <w:rPr>
          <w:rFonts w:ascii="Arial" w:hAnsi="Arial" w:cs="Arial"/>
          <w:color w:val="000000"/>
          <w:sz w:val="19"/>
          <w:szCs w:val="19"/>
        </w:rPr>
        <w:t xml:space="preserve"> WSDL </w:t>
      </w:r>
      <w:r>
        <w:rPr>
          <w:rFonts w:ascii="Arial" w:hAnsi="Arial" w:cs="Arial"/>
          <w:color w:val="000000"/>
          <w:sz w:val="19"/>
          <w:szCs w:val="19"/>
        </w:rPr>
        <w:t>文档位置的</w:t>
      </w:r>
      <w:r>
        <w:rPr>
          <w:rFonts w:ascii="Arial" w:hAnsi="Arial" w:cs="Arial"/>
          <w:color w:val="000000"/>
          <w:sz w:val="19"/>
          <w:szCs w:val="19"/>
        </w:rPr>
        <w:t xml:space="preserve"> URL</w:t>
      </w:r>
      <w:r>
        <w:rPr>
          <w:rFonts w:ascii="Arial" w:hAnsi="Arial" w:cs="Arial"/>
          <w:color w:val="000000"/>
          <w:sz w:val="19"/>
          <w:szCs w:val="19"/>
        </w:rPr>
        <w:t>，或者为</w:t>
      </w:r>
      <w:r>
        <w:rPr>
          <w:rFonts w:ascii="Arial" w:hAnsi="Arial" w:cs="Arial"/>
          <w:color w:val="000000"/>
          <w:sz w:val="19"/>
          <w:szCs w:val="19"/>
        </w:rPr>
        <w:t xml:space="preserve"> null</w:t>
      </w:r>
      <w:r>
        <w:rPr>
          <w:rFonts w:ascii="Arial" w:hAnsi="Arial" w:cs="Arial"/>
          <w:color w:val="000000"/>
          <w:sz w:val="19"/>
          <w:szCs w:val="19"/>
        </w:rPr>
        <w:t>。</w:t>
      </w:r>
    </w:p>
    <w:p w:rsidR="000844F1" w:rsidRDefault="000844F1" w:rsidP="000844F1">
      <w:pPr>
        <w:widowControl/>
        <w:numPr>
          <w:ilvl w:val="1"/>
          <w:numId w:val="2"/>
        </w:numPr>
        <w:rPr>
          <w:rFonts w:ascii="Arial" w:hAnsi="Arial" w:cs="Arial"/>
          <w:color w:val="000000"/>
          <w:sz w:val="19"/>
          <w:szCs w:val="19"/>
        </w:rPr>
      </w:pPr>
      <w:proofErr w:type="spellStart"/>
      <w:r>
        <w:rPr>
          <w:rStyle w:val="HTML1"/>
          <w:rFonts w:ascii="Courier New" w:hAnsi="Courier New" w:cs="Courier New"/>
          <w:color w:val="000000"/>
          <w:sz w:val="19"/>
          <w:szCs w:val="19"/>
        </w:rPr>
        <w:t>serviceName</w:t>
      </w:r>
      <w:proofErr w:type="spellEnd"/>
      <w:r>
        <w:rPr>
          <w:rFonts w:ascii="Arial" w:hAnsi="Arial" w:cs="Arial"/>
          <w:color w:val="000000"/>
          <w:sz w:val="19"/>
          <w:szCs w:val="19"/>
        </w:rPr>
        <w:t>：服务的限定名</w:t>
      </w:r>
    </w:p>
    <w:p w:rsidR="000844F1" w:rsidRDefault="000844F1" w:rsidP="000844F1">
      <w:pPr>
        <w:widowControl/>
        <w:numPr>
          <w:ilvl w:val="1"/>
          <w:numId w:val="2"/>
        </w:numPr>
        <w:rPr>
          <w:rFonts w:ascii="Arial" w:hAnsi="Arial" w:cs="Arial"/>
          <w:color w:val="000000"/>
          <w:sz w:val="19"/>
          <w:szCs w:val="19"/>
        </w:rPr>
      </w:pPr>
      <w:r>
        <w:rPr>
          <w:rStyle w:val="HTML1"/>
          <w:rFonts w:ascii="Courier New" w:hAnsi="Courier New" w:cs="Courier New"/>
          <w:color w:val="000000"/>
          <w:sz w:val="19"/>
          <w:szCs w:val="19"/>
        </w:rPr>
        <w:t>属性</w:t>
      </w:r>
      <w:r>
        <w:rPr>
          <w:rFonts w:ascii="Arial" w:hAnsi="Arial" w:cs="Arial"/>
          <w:color w:val="000000"/>
          <w:sz w:val="19"/>
          <w:szCs w:val="19"/>
        </w:rPr>
        <w:t>：</w:t>
      </w:r>
      <w:proofErr w:type="gramStart"/>
      <w:r>
        <w:rPr>
          <w:rFonts w:ascii="Arial" w:hAnsi="Arial" w:cs="Arial"/>
          <w:color w:val="000000"/>
          <w:sz w:val="19"/>
          <w:szCs w:val="19"/>
        </w:rPr>
        <w:t>一</w:t>
      </w:r>
      <w:proofErr w:type="gramEnd"/>
      <w:r>
        <w:rPr>
          <w:rFonts w:ascii="Arial" w:hAnsi="Arial" w:cs="Arial"/>
          <w:color w:val="000000"/>
          <w:sz w:val="19"/>
          <w:szCs w:val="19"/>
        </w:rPr>
        <w:t>组特定于实现的属性，用于帮助查找生成的服务实现类。</w:t>
      </w:r>
    </w:p>
    <w:p w:rsidR="000844F1" w:rsidRDefault="000844F1" w:rsidP="000844F1">
      <w:pPr>
        <w:widowControl/>
        <w:numPr>
          <w:ilvl w:val="0"/>
          <w:numId w:val="2"/>
        </w:numPr>
        <w:rPr>
          <w:rFonts w:ascii="Arial" w:hAnsi="Arial" w:cs="Arial"/>
          <w:color w:val="000000"/>
          <w:sz w:val="19"/>
          <w:szCs w:val="19"/>
        </w:rPr>
      </w:pPr>
      <w:proofErr w:type="spellStart"/>
      <w:r>
        <w:rPr>
          <w:rStyle w:val="HTML1"/>
          <w:rFonts w:ascii="Courier New" w:hAnsi="Courier New" w:cs="Courier New"/>
          <w:color w:val="000000"/>
          <w:sz w:val="19"/>
          <w:szCs w:val="19"/>
        </w:rPr>
        <w:t>isUserInRole</w:t>
      </w:r>
      <w:proofErr w:type="spellEnd"/>
    </w:p>
    <w:p w:rsidR="000844F1" w:rsidRDefault="000844F1" w:rsidP="000844F1">
      <w:pPr>
        <w:ind w:left="720"/>
        <w:rPr>
          <w:rFonts w:ascii="Arial" w:hAnsi="Arial" w:cs="Arial"/>
          <w:color w:val="000000"/>
          <w:sz w:val="19"/>
          <w:szCs w:val="19"/>
        </w:rPr>
      </w:pPr>
      <w:proofErr w:type="spellStart"/>
      <w:r>
        <w:rPr>
          <w:rStyle w:val="HTML1"/>
          <w:rFonts w:ascii="Courier New" w:hAnsi="Courier New" w:cs="Courier New"/>
          <w:color w:val="000000"/>
          <w:sz w:val="19"/>
          <w:szCs w:val="19"/>
        </w:rPr>
        <w:t>isUserInRole</w:t>
      </w:r>
      <w:proofErr w:type="spellEnd"/>
      <w:r>
        <w:rPr>
          <w:rStyle w:val="apple-converted-space"/>
          <w:rFonts w:ascii="Arial" w:hAnsi="Arial" w:cs="Arial"/>
          <w:color w:val="000000"/>
          <w:sz w:val="19"/>
          <w:szCs w:val="19"/>
        </w:rPr>
        <w:t> </w:t>
      </w:r>
      <w:r>
        <w:rPr>
          <w:rFonts w:ascii="Arial" w:hAnsi="Arial" w:cs="Arial"/>
          <w:color w:val="000000"/>
          <w:sz w:val="19"/>
          <w:szCs w:val="19"/>
        </w:rPr>
        <w:t>方法返回一个布尔值以表明端点实例上当前方法调用的已认证用户是否包含在特定的逻辑角色中。</w:t>
      </w:r>
    </w:p>
    <w:p w:rsidR="000844F1" w:rsidRDefault="000844F1" w:rsidP="000844F1">
      <w:pPr>
        <w:widowControl/>
        <w:numPr>
          <w:ilvl w:val="1"/>
          <w:numId w:val="2"/>
        </w:numPr>
        <w:rPr>
          <w:rFonts w:ascii="Arial" w:hAnsi="Arial" w:cs="Arial"/>
          <w:color w:val="000000"/>
          <w:sz w:val="19"/>
          <w:szCs w:val="19"/>
        </w:rPr>
      </w:pPr>
      <w:r>
        <w:rPr>
          <w:rStyle w:val="HTML1"/>
          <w:rFonts w:ascii="Courier New" w:hAnsi="Courier New" w:cs="Courier New"/>
          <w:color w:val="000000"/>
          <w:sz w:val="19"/>
          <w:szCs w:val="19"/>
        </w:rPr>
        <w:t>角色</w:t>
      </w:r>
      <w:r>
        <w:rPr>
          <w:rFonts w:ascii="Arial" w:hAnsi="Arial" w:cs="Arial"/>
          <w:color w:val="000000"/>
          <w:sz w:val="19"/>
          <w:szCs w:val="19"/>
        </w:rPr>
        <w:t>：角色参数是指定角色名的字符串。</w:t>
      </w:r>
    </w:p>
    <w:p w:rsidR="000844F1" w:rsidRDefault="000844F1" w:rsidP="000844F1">
      <w:pPr>
        <w:widowControl/>
        <w:numPr>
          <w:ilvl w:val="0"/>
          <w:numId w:val="2"/>
        </w:numPr>
        <w:rPr>
          <w:rFonts w:ascii="Arial" w:hAnsi="Arial" w:cs="Arial"/>
          <w:color w:val="000000"/>
          <w:sz w:val="19"/>
          <w:szCs w:val="19"/>
        </w:rPr>
      </w:pPr>
      <w:r>
        <w:rPr>
          <w:rFonts w:ascii="Arial" w:hAnsi="Arial" w:cs="Arial"/>
          <w:color w:val="000000"/>
          <w:sz w:val="19"/>
          <w:szCs w:val="19"/>
        </w:rPr>
        <w:t>Service</w:t>
      </w:r>
    </w:p>
    <w:p w:rsidR="000844F1" w:rsidRDefault="000844F1" w:rsidP="000844F1">
      <w:pPr>
        <w:widowControl/>
        <w:numPr>
          <w:ilvl w:val="0"/>
          <w:numId w:val="2"/>
        </w:numPr>
        <w:rPr>
          <w:rFonts w:ascii="Arial" w:hAnsi="Arial" w:cs="Arial"/>
          <w:color w:val="000000"/>
          <w:sz w:val="19"/>
          <w:szCs w:val="19"/>
        </w:rPr>
      </w:pPr>
      <w:r>
        <w:rPr>
          <w:rFonts w:ascii="Arial" w:hAnsi="Arial" w:cs="Arial"/>
          <w:color w:val="000000"/>
          <w:sz w:val="19"/>
          <w:szCs w:val="19"/>
        </w:rPr>
        <w:t>调用接口：用</w:t>
      </w:r>
      <w:proofErr w:type="gramStart"/>
      <w:r>
        <w:rPr>
          <w:rFonts w:ascii="Arial" w:hAnsi="Arial" w:cs="Arial"/>
          <w:color w:val="000000"/>
          <w:sz w:val="19"/>
          <w:szCs w:val="19"/>
        </w:rPr>
        <w:t>于</w:t>
      </w:r>
      <w:proofErr w:type="gramEnd"/>
      <w:r>
        <w:rPr>
          <w:rFonts w:ascii="Arial" w:hAnsi="Arial" w:cs="Arial"/>
          <w:color w:val="000000"/>
          <w:sz w:val="19"/>
          <w:szCs w:val="19"/>
        </w:rPr>
        <w:t>动态调用</w:t>
      </w:r>
    </w:p>
    <w:p w:rsidR="000844F1" w:rsidRDefault="000844F1" w:rsidP="000844F1">
      <w:pPr>
        <w:widowControl/>
        <w:numPr>
          <w:ilvl w:val="0"/>
          <w:numId w:val="2"/>
        </w:numPr>
        <w:rPr>
          <w:rFonts w:ascii="Arial" w:hAnsi="Arial" w:cs="Arial"/>
          <w:color w:val="000000"/>
          <w:sz w:val="19"/>
          <w:szCs w:val="19"/>
        </w:rPr>
      </w:pPr>
      <w:r>
        <w:rPr>
          <w:rFonts w:ascii="Arial" w:hAnsi="Arial" w:cs="Arial"/>
          <w:color w:val="000000"/>
          <w:sz w:val="19"/>
          <w:szCs w:val="19"/>
        </w:rPr>
        <w:t>存根接口：存根的基本接口</w:t>
      </w:r>
    </w:p>
    <w:p w:rsidR="000844F1" w:rsidRDefault="000844F1" w:rsidP="000844F1">
      <w:pPr>
        <w:pStyle w:val="Web"/>
        <w:rPr>
          <w:rFonts w:ascii="Arial" w:hAnsi="Arial" w:cs="Arial"/>
          <w:color w:val="000000"/>
          <w:sz w:val="19"/>
          <w:szCs w:val="19"/>
        </w:rPr>
      </w:pPr>
      <w:r>
        <w:rPr>
          <w:rFonts w:ascii="Arial" w:hAnsi="Arial" w:cs="Arial"/>
          <w:color w:val="000000"/>
          <w:sz w:val="19"/>
          <w:szCs w:val="19"/>
        </w:rPr>
        <w:t>如果您正在使用存根来访问</w:t>
      </w:r>
      <w:r>
        <w:rPr>
          <w:rFonts w:ascii="Arial" w:hAnsi="Arial" w:cs="Arial"/>
          <w:color w:val="000000"/>
          <w:sz w:val="19"/>
          <w:szCs w:val="19"/>
        </w:rPr>
        <w:t xml:space="preserve"> Web Service </w:t>
      </w:r>
      <w:r>
        <w:rPr>
          <w:rFonts w:ascii="Arial" w:hAnsi="Arial" w:cs="Arial"/>
          <w:color w:val="000000"/>
          <w:sz w:val="19"/>
          <w:szCs w:val="19"/>
        </w:rPr>
        <w:t>提供程序，那么将对您隐藏大多数</w:t>
      </w:r>
      <w:r>
        <w:rPr>
          <w:rFonts w:ascii="Arial" w:hAnsi="Arial" w:cs="Arial"/>
          <w:color w:val="000000"/>
          <w:sz w:val="19"/>
          <w:szCs w:val="19"/>
        </w:rPr>
        <w:t xml:space="preserve"> JAX-RPC API </w:t>
      </w:r>
      <w:r>
        <w:rPr>
          <w:rFonts w:ascii="Arial" w:hAnsi="Arial" w:cs="Arial"/>
          <w:color w:val="000000"/>
          <w:sz w:val="19"/>
          <w:szCs w:val="19"/>
        </w:rPr>
        <w:t>详细信息。客户机创建</w:t>
      </w:r>
      <w:r>
        <w:rPr>
          <w:rFonts w:ascii="Arial" w:hAnsi="Arial" w:cs="Arial"/>
          <w:color w:val="000000"/>
          <w:sz w:val="19"/>
          <w:szCs w:val="19"/>
        </w:rPr>
        <w:t xml:space="preserve"> </w:t>
      </w:r>
      <w:proofErr w:type="spellStart"/>
      <w:r>
        <w:rPr>
          <w:rFonts w:ascii="Arial" w:hAnsi="Arial" w:cs="Arial"/>
          <w:color w:val="000000"/>
          <w:sz w:val="19"/>
          <w:szCs w:val="19"/>
        </w:rPr>
        <w:t>ServiceFactory</w:t>
      </w:r>
      <w:proofErr w:type="spellEnd"/>
      <w:r>
        <w:rPr>
          <w:rFonts w:ascii="Arial" w:hAnsi="Arial" w:cs="Arial"/>
          <w:color w:val="000000"/>
          <w:sz w:val="19"/>
          <w:szCs w:val="19"/>
        </w:rPr>
        <w:t xml:space="preserve"> (</w:t>
      </w:r>
      <w:proofErr w:type="spellStart"/>
      <w:r>
        <w:rPr>
          <w:rStyle w:val="HTML1"/>
          <w:rFonts w:ascii="Courier New" w:hAnsi="Courier New" w:cs="Courier New"/>
          <w:color w:val="000000"/>
          <w:sz w:val="19"/>
          <w:szCs w:val="19"/>
        </w:rPr>
        <w:t>java.xml.rpc.ServiceFactory</w:t>
      </w:r>
      <w:proofErr w:type="spellEnd"/>
      <w:r>
        <w:rPr>
          <w:rFonts w:ascii="Arial" w:hAnsi="Arial" w:cs="Arial"/>
          <w:color w:val="000000"/>
          <w:sz w:val="19"/>
          <w:szCs w:val="19"/>
        </w:rPr>
        <w:t>)</w:t>
      </w:r>
      <w:r>
        <w:rPr>
          <w:rFonts w:ascii="Arial" w:hAnsi="Arial" w:cs="Arial"/>
          <w:color w:val="000000"/>
          <w:sz w:val="19"/>
          <w:szCs w:val="19"/>
        </w:rPr>
        <w:t>。客户机实例化</w:t>
      </w:r>
      <w:r>
        <w:rPr>
          <w:rFonts w:ascii="Arial" w:hAnsi="Arial" w:cs="Arial"/>
          <w:color w:val="000000"/>
          <w:sz w:val="19"/>
          <w:szCs w:val="19"/>
        </w:rPr>
        <w:t xml:space="preserve"> </w:t>
      </w:r>
      <w:proofErr w:type="spellStart"/>
      <w:r>
        <w:rPr>
          <w:rFonts w:ascii="Arial" w:hAnsi="Arial" w:cs="Arial"/>
          <w:color w:val="000000"/>
          <w:sz w:val="19"/>
          <w:szCs w:val="19"/>
        </w:rPr>
        <w:t>ServiceFactory</w:t>
      </w:r>
      <w:proofErr w:type="spellEnd"/>
      <w:r>
        <w:rPr>
          <w:rFonts w:ascii="Arial" w:hAnsi="Arial" w:cs="Arial"/>
          <w:color w:val="000000"/>
          <w:sz w:val="19"/>
          <w:szCs w:val="19"/>
        </w:rPr>
        <w:t xml:space="preserve"> </w:t>
      </w:r>
      <w:r>
        <w:rPr>
          <w:rFonts w:ascii="Arial" w:hAnsi="Arial" w:cs="Arial"/>
          <w:color w:val="000000"/>
          <w:sz w:val="19"/>
          <w:szCs w:val="19"/>
        </w:rPr>
        <w:t>的服务</w:t>
      </w:r>
      <w:r>
        <w:rPr>
          <w:rFonts w:ascii="Arial" w:hAnsi="Arial" w:cs="Arial"/>
          <w:color w:val="000000"/>
          <w:sz w:val="19"/>
          <w:szCs w:val="19"/>
        </w:rPr>
        <w:t xml:space="preserve"> (</w:t>
      </w:r>
      <w:proofErr w:type="spellStart"/>
      <w:r>
        <w:rPr>
          <w:rStyle w:val="HTML1"/>
          <w:rFonts w:ascii="Courier New" w:hAnsi="Courier New" w:cs="Courier New"/>
          <w:color w:val="000000"/>
          <w:sz w:val="19"/>
          <w:szCs w:val="19"/>
        </w:rPr>
        <w:t>java.xml.rpc.Service</w:t>
      </w:r>
      <w:proofErr w:type="spellEnd"/>
      <w:r>
        <w:rPr>
          <w:rFonts w:ascii="Arial" w:hAnsi="Arial" w:cs="Arial"/>
          <w:color w:val="000000"/>
          <w:sz w:val="19"/>
          <w:szCs w:val="19"/>
        </w:rPr>
        <w:t>)</w:t>
      </w:r>
      <w:r>
        <w:rPr>
          <w:rFonts w:ascii="Arial" w:hAnsi="Arial" w:cs="Arial"/>
          <w:color w:val="000000"/>
          <w:sz w:val="19"/>
          <w:szCs w:val="19"/>
        </w:rPr>
        <w:t>。该服务是创建端口的工厂对象。该端口是</w:t>
      </w:r>
      <w:r>
        <w:rPr>
          <w:rFonts w:ascii="Arial" w:hAnsi="Arial" w:cs="Arial"/>
          <w:color w:val="000000"/>
          <w:sz w:val="19"/>
          <w:szCs w:val="19"/>
        </w:rPr>
        <w:t xml:space="preserve"> Web Service </w:t>
      </w:r>
      <w:r>
        <w:rPr>
          <w:rFonts w:ascii="Arial" w:hAnsi="Arial" w:cs="Arial"/>
          <w:color w:val="000000"/>
          <w:sz w:val="19"/>
          <w:szCs w:val="19"/>
        </w:rPr>
        <w:t>的远程服务端点接口。在</w:t>
      </w:r>
      <w:r>
        <w:rPr>
          <w:rFonts w:ascii="Arial" w:hAnsi="Arial" w:cs="Arial"/>
          <w:color w:val="000000"/>
          <w:sz w:val="19"/>
          <w:szCs w:val="19"/>
        </w:rPr>
        <w:t xml:space="preserve"> DII </w:t>
      </w:r>
      <w:r>
        <w:rPr>
          <w:rFonts w:ascii="Arial" w:hAnsi="Arial" w:cs="Arial"/>
          <w:color w:val="000000"/>
          <w:sz w:val="19"/>
          <w:szCs w:val="19"/>
        </w:rPr>
        <w:t>的情况下，服务对象用于创建调用对象，您可配置该调用对象以调用</w:t>
      </w:r>
      <w:r>
        <w:rPr>
          <w:rFonts w:ascii="Arial" w:hAnsi="Arial" w:cs="Arial"/>
          <w:color w:val="000000"/>
          <w:sz w:val="19"/>
          <w:szCs w:val="19"/>
        </w:rPr>
        <w:t xml:space="preserve"> Web Service </w:t>
      </w:r>
      <w:r>
        <w:rPr>
          <w:rFonts w:ascii="Arial" w:hAnsi="Arial" w:cs="Arial"/>
          <w:color w:val="000000"/>
          <w:sz w:val="19"/>
          <w:szCs w:val="19"/>
        </w:rPr>
        <w:t>端口上的方法。</w:t>
      </w:r>
    </w:p>
    <w:p w:rsidR="000844F1" w:rsidRPr="000844F1" w:rsidRDefault="000844F1" w:rsidP="000844F1">
      <w:pPr>
        <w:widowControl/>
        <w:spacing w:after="120"/>
        <w:outlineLvl w:val="0"/>
        <w:rPr>
          <w:rFonts w:ascii="Arial" w:eastAsia="新細明體" w:hAnsi="Arial" w:cs="Arial"/>
          <w:b/>
          <w:bCs/>
          <w:color w:val="000000"/>
          <w:kern w:val="36"/>
          <w:sz w:val="36"/>
          <w:szCs w:val="36"/>
        </w:rPr>
      </w:pPr>
      <w:r w:rsidRPr="000844F1">
        <w:rPr>
          <w:rFonts w:ascii="Arial" w:eastAsia="新細明體" w:hAnsi="Arial" w:cs="Arial"/>
          <w:b/>
          <w:bCs/>
          <w:color w:val="000000"/>
          <w:kern w:val="36"/>
          <w:sz w:val="36"/>
          <w:szCs w:val="36"/>
        </w:rPr>
        <w:t>使用</w:t>
      </w:r>
      <w:r w:rsidRPr="000844F1">
        <w:rPr>
          <w:rFonts w:ascii="Arial" w:eastAsia="新細明體" w:hAnsi="Arial" w:cs="Arial"/>
          <w:b/>
          <w:bCs/>
          <w:color w:val="000000"/>
          <w:kern w:val="36"/>
          <w:sz w:val="36"/>
          <w:szCs w:val="36"/>
        </w:rPr>
        <w:t xml:space="preserve"> JAX-RPC </w:t>
      </w:r>
      <w:r w:rsidRPr="000844F1">
        <w:rPr>
          <w:rFonts w:ascii="Arial" w:eastAsia="新細明體" w:hAnsi="Arial" w:cs="Arial"/>
          <w:b/>
          <w:bCs/>
          <w:color w:val="000000"/>
          <w:kern w:val="36"/>
          <w:sz w:val="36"/>
          <w:szCs w:val="36"/>
        </w:rPr>
        <w:t>的</w:t>
      </w:r>
      <w:r w:rsidRPr="000844F1">
        <w:rPr>
          <w:rFonts w:ascii="Arial" w:eastAsia="新細明體" w:hAnsi="Arial" w:cs="Arial"/>
          <w:b/>
          <w:bCs/>
          <w:color w:val="000000"/>
          <w:kern w:val="36"/>
          <w:sz w:val="36"/>
          <w:szCs w:val="36"/>
        </w:rPr>
        <w:t xml:space="preserve"> RMI-IIOP</w:t>
      </w:r>
    </w:p>
    <w:p w:rsidR="000844F1" w:rsidRPr="000844F1" w:rsidRDefault="000844F1" w:rsidP="000844F1">
      <w:pPr>
        <w:widowControl/>
        <w:spacing w:before="100" w:beforeAutospacing="1" w:after="100" w:afterAutospacing="1"/>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可以将基于因特网</w:t>
      </w:r>
      <w:r w:rsidRPr="000844F1">
        <w:rPr>
          <w:rFonts w:ascii="Arial" w:eastAsia="新細明體" w:hAnsi="Arial" w:cs="Arial"/>
          <w:color w:val="000000"/>
          <w:kern w:val="0"/>
          <w:sz w:val="19"/>
          <w:szCs w:val="19"/>
        </w:rPr>
        <w:t xml:space="preserve"> ORB </w:t>
      </w:r>
      <w:r w:rsidRPr="000844F1">
        <w:rPr>
          <w:rFonts w:ascii="Arial" w:eastAsia="新細明體" w:hAnsi="Arial" w:cs="Arial"/>
          <w:color w:val="000000"/>
          <w:kern w:val="0"/>
          <w:sz w:val="19"/>
          <w:szCs w:val="19"/>
        </w:rPr>
        <w:t>间协议的远程方法调用</w:t>
      </w:r>
      <w:r w:rsidRPr="000844F1">
        <w:rPr>
          <w:rFonts w:ascii="Arial" w:eastAsia="新細明體" w:hAnsi="Arial" w:cs="Arial"/>
          <w:color w:val="000000"/>
          <w:kern w:val="0"/>
          <w:sz w:val="19"/>
          <w:szCs w:val="19"/>
        </w:rPr>
        <w:t xml:space="preserve"> (RMI-IIOP) </w:t>
      </w:r>
      <w:r w:rsidRPr="000844F1">
        <w:rPr>
          <w:rFonts w:ascii="Arial" w:eastAsia="新細明體" w:hAnsi="Arial" w:cs="Arial"/>
          <w:color w:val="000000"/>
          <w:kern w:val="0"/>
          <w:sz w:val="19"/>
          <w:szCs w:val="19"/>
        </w:rPr>
        <w:t>与</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配合使用以支持非</w:t>
      </w:r>
      <w:r w:rsidRPr="000844F1">
        <w:rPr>
          <w:rFonts w:ascii="Arial" w:eastAsia="新細明體" w:hAnsi="Arial" w:cs="Arial"/>
          <w:color w:val="000000"/>
          <w:kern w:val="0"/>
          <w:sz w:val="19"/>
          <w:szCs w:val="19"/>
        </w:rPr>
        <w:t xml:space="preserve"> SOAP </w:t>
      </w:r>
      <w:r w:rsidRPr="000844F1">
        <w:rPr>
          <w:rFonts w:ascii="Arial" w:eastAsia="新細明體" w:hAnsi="Arial" w:cs="Arial"/>
          <w:color w:val="000000"/>
          <w:kern w:val="0"/>
          <w:sz w:val="19"/>
          <w:szCs w:val="19"/>
        </w:rPr>
        <w:t>绑定。</w:t>
      </w:r>
    </w:p>
    <w:p w:rsidR="000844F1" w:rsidRPr="000844F1" w:rsidRDefault="000844F1" w:rsidP="000844F1">
      <w:pPr>
        <w:widowControl/>
        <w:spacing w:before="100" w:beforeAutospacing="1" w:after="100" w:afterAutospacing="1"/>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基</w:t>
      </w:r>
      <w:proofErr w:type="gramStart"/>
      <w:r w:rsidRPr="000844F1">
        <w:rPr>
          <w:rFonts w:ascii="Arial" w:eastAsia="新細明體" w:hAnsi="Arial" w:cs="Arial"/>
          <w:color w:val="000000"/>
          <w:kern w:val="0"/>
          <w:sz w:val="19"/>
          <w:szCs w:val="19"/>
        </w:rPr>
        <w:t>于</w:t>
      </w:r>
      <w:proofErr w:type="gramEnd"/>
      <w:r w:rsidRPr="000844F1">
        <w:rPr>
          <w:rFonts w:ascii="Arial" w:eastAsia="新細明體" w:hAnsi="Arial" w:cs="Arial"/>
          <w:color w:val="000000"/>
          <w:kern w:val="0"/>
          <w:sz w:val="19"/>
          <w:szCs w:val="19"/>
        </w:rPr>
        <w:t xml:space="preserve"> XML </w:t>
      </w:r>
      <w:r w:rsidRPr="000844F1">
        <w:rPr>
          <w:rFonts w:ascii="Arial" w:eastAsia="新細明體" w:hAnsi="Arial" w:cs="Arial"/>
          <w:color w:val="000000"/>
          <w:kern w:val="0"/>
          <w:sz w:val="19"/>
          <w:szCs w:val="19"/>
        </w:rPr>
        <w:t>的远程过程调用的</w:t>
      </w:r>
      <w:r w:rsidRPr="000844F1">
        <w:rPr>
          <w:rFonts w:ascii="Arial" w:eastAsia="新細明體" w:hAnsi="Arial" w:cs="Arial"/>
          <w:color w:val="000000"/>
          <w:kern w:val="0"/>
          <w:sz w:val="19"/>
          <w:szCs w:val="19"/>
        </w:rPr>
        <w:t xml:space="preserve"> Java API (JAX-RPC) </w:t>
      </w:r>
      <w:r w:rsidRPr="000844F1">
        <w:rPr>
          <w:rFonts w:ascii="Arial" w:eastAsia="新細明體" w:hAnsi="Arial" w:cs="Arial"/>
          <w:color w:val="000000"/>
          <w:kern w:val="0"/>
          <w:sz w:val="19"/>
          <w:szCs w:val="19"/>
        </w:rPr>
        <w:t>是</w:t>
      </w:r>
      <w:r w:rsidRPr="000844F1">
        <w:rPr>
          <w:rFonts w:ascii="Arial" w:eastAsia="新細明體" w:hAnsi="Arial" w:cs="Arial"/>
          <w:color w:val="000000"/>
          <w:kern w:val="0"/>
          <w:sz w:val="19"/>
          <w:szCs w:val="19"/>
        </w:rPr>
        <w:t xml:space="preserve"> Java </w:t>
      </w:r>
      <w:r w:rsidRPr="000844F1">
        <w:rPr>
          <w:rFonts w:ascii="Arial" w:eastAsia="新細明體" w:hAnsi="Arial" w:cs="Arial"/>
          <w:color w:val="000000"/>
          <w:kern w:val="0"/>
          <w:sz w:val="19"/>
          <w:szCs w:val="19"/>
        </w:rPr>
        <w:t>标准</w:t>
      </w:r>
      <w:r w:rsidRPr="000844F1">
        <w:rPr>
          <w:rFonts w:ascii="Arial" w:eastAsia="新細明體" w:hAnsi="Arial" w:cs="Arial"/>
          <w:color w:val="000000"/>
          <w:kern w:val="0"/>
          <w:sz w:val="19"/>
          <w:szCs w:val="19"/>
        </w:rPr>
        <w:t xml:space="preserve"> API</w:t>
      </w:r>
      <w:r w:rsidRPr="000844F1">
        <w:rPr>
          <w:rFonts w:ascii="Arial" w:eastAsia="新細明體" w:hAnsi="Arial" w:cs="Arial"/>
          <w:color w:val="000000"/>
          <w:kern w:val="0"/>
          <w:sz w:val="19"/>
          <w:szCs w:val="19"/>
        </w:rPr>
        <w:t>，它通过远程过程调用来调用</w:t>
      </w:r>
      <w:r w:rsidRPr="000844F1">
        <w:rPr>
          <w:rFonts w:ascii="Arial" w:eastAsia="新細明體" w:hAnsi="Arial" w:cs="Arial"/>
          <w:color w:val="000000"/>
          <w:kern w:val="0"/>
          <w:sz w:val="19"/>
          <w:szCs w:val="19"/>
        </w:rPr>
        <w:t xml:space="preserve"> Web Service</w:t>
      </w:r>
      <w:r w:rsidRPr="000844F1">
        <w:rPr>
          <w:rFonts w:ascii="Arial" w:eastAsia="新細明體" w:hAnsi="Arial" w:cs="Arial"/>
          <w:color w:val="000000"/>
          <w:kern w:val="0"/>
          <w:sz w:val="19"/>
          <w:szCs w:val="19"/>
        </w:rPr>
        <w:t>。编程语言使用传输来在因特网上进行通信。可以将协议与传输配合使用，例如，</w:t>
      </w:r>
      <w:r w:rsidRPr="000844F1">
        <w:rPr>
          <w:rFonts w:ascii="Arial" w:eastAsia="新細明體" w:hAnsi="Arial" w:cs="Arial"/>
          <w:color w:val="000000"/>
          <w:kern w:val="0"/>
          <w:sz w:val="19"/>
          <w:szCs w:val="19"/>
        </w:rPr>
        <w:t xml:space="preserve">SOAP </w:t>
      </w:r>
      <w:r w:rsidRPr="000844F1">
        <w:rPr>
          <w:rFonts w:ascii="Arial" w:eastAsia="新細明體" w:hAnsi="Arial" w:cs="Arial"/>
          <w:color w:val="000000"/>
          <w:kern w:val="0"/>
          <w:sz w:val="19"/>
          <w:szCs w:val="19"/>
        </w:rPr>
        <w:t>和远程方法调用</w:t>
      </w:r>
      <w:r w:rsidRPr="000844F1">
        <w:rPr>
          <w:rFonts w:ascii="Arial" w:eastAsia="新細明體" w:hAnsi="Arial" w:cs="Arial"/>
          <w:color w:val="000000"/>
          <w:kern w:val="0"/>
          <w:sz w:val="19"/>
          <w:szCs w:val="19"/>
        </w:rPr>
        <w:t xml:space="preserve"> (RMI)</w:t>
      </w:r>
      <w:r w:rsidRPr="000844F1">
        <w:rPr>
          <w:rFonts w:ascii="Arial" w:eastAsia="新細明體" w:hAnsi="Arial" w:cs="Arial"/>
          <w:color w:val="000000"/>
          <w:kern w:val="0"/>
          <w:sz w:val="19"/>
          <w:szCs w:val="19"/>
        </w:rPr>
        <w:t>。您可以使用具有</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远程方法调用</w:t>
      </w:r>
      <w:r w:rsidRPr="000844F1">
        <w:rPr>
          <w:rFonts w:ascii="Arial" w:eastAsia="新細明體" w:hAnsi="Arial" w:cs="Arial"/>
          <w:color w:val="000000"/>
          <w:kern w:val="0"/>
          <w:sz w:val="19"/>
          <w:szCs w:val="19"/>
        </w:rPr>
        <w:t>/</w:t>
      </w:r>
      <w:r w:rsidRPr="000844F1">
        <w:rPr>
          <w:rFonts w:ascii="Arial" w:eastAsia="新細明體" w:hAnsi="Arial" w:cs="Arial"/>
          <w:color w:val="000000"/>
          <w:kern w:val="0"/>
          <w:sz w:val="19"/>
          <w:szCs w:val="19"/>
        </w:rPr>
        <w:t>因特网</w:t>
      </w:r>
      <w:r w:rsidRPr="000844F1">
        <w:rPr>
          <w:rFonts w:ascii="Arial" w:eastAsia="新細明體" w:hAnsi="Arial" w:cs="Arial"/>
          <w:color w:val="000000"/>
          <w:kern w:val="0"/>
          <w:sz w:val="19"/>
          <w:szCs w:val="19"/>
        </w:rPr>
        <w:t xml:space="preserve"> ORB </w:t>
      </w:r>
      <w:r w:rsidRPr="000844F1">
        <w:rPr>
          <w:rFonts w:ascii="Arial" w:eastAsia="新細明體" w:hAnsi="Arial" w:cs="Arial"/>
          <w:color w:val="000000"/>
          <w:kern w:val="0"/>
          <w:sz w:val="19"/>
          <w:szCs w:val="19"/>
        </w:rPr>
        <w:t>间协议</w:t>
      </w:r>
      <w:r w:rsidRPr="000844F1">
        <w:rPr>
          <w:rFonts w:ascii="Arial" w:eastAsia="新細明體" w:hAnsi="Arial" w:cs="Arial"/>
          <w:color w:val="000000"/>
          <w:kern w:val="0"/>
          <w:sz w:val="19"/>
          <w:szCs w:val="19"/>
        </w:rPr>
        <w:t xml:space="preserve"> (RMI-IIOP) </w:t>
      </w:r>
      <w:r w:rsidRPr="000844F1">
        <w:rPr>
          <w:rFonts w:ascii="Arial" w:eastAsia="新細明體" w:hAnsi="Arial" w:cs="Arial"/>
          <w:color w:val="000000"/>
          <w:kern w:val="0"/>
          <w:sz w:val="19"/>
          <w:szCs w:val="19"/>
        </w:rPr>
        <w:t>来支持非</w:t>
      </w:r>
      <w:r w:rsidRPr="000844F1">
        <w:rPr>
          <w:rFonts w:ascii="Arial" w:eastAsia="新細明體" w:hAnsi="Arial" w:cs="Arial"/>
          <w:color w:val="000000"/>
          <w:kern w:val="0"/>
          <w:sz w:val="19"/>
          <w:szCs w:val="19"/>
        </w:rPr>
        <w:t xml:space="preserve"> SOAP </w:t>
      </w:r>
      <w:r w:rsidRPr="000844F1">
        <w:rPr>
          <w:rFonts w:ascii="Arial" w:eastAsia="新細明體" w:hAnsi="Arial" w:cs="Arial"/>
          <w:color w:val="000000"/>
          <w:kern w:val="0"/>
          <w:sz w:val="19"/>
          <w:szCs w:val="19"/>
        </w:rPr>
        <w:t>绑定。</w:t>
      </w:r>
    </w:p>
    <w:p w:rsidR="000844F1" w:rsidRPr="000844F1" w:rsidRDefault="000844F1" w:rsidP="000844F1">
      <w:pPr>
        <w:widowControl/>
        <w:spacing w:before="100" w:beforeAutospacing="1" w:after="100" w:afterAutospacing="1"/>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使用带有</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的</w:t>
      </w:r>
      <w:r w:rsidRPr="000844F1">
        <w:rPr>
          <w:rFonts w:ascii="Arial" w:eastAsia="新細明體" w:hAnsi="Arial" w:cs="Arial"/>
          <w:color w:val="000000"/>
          <w:kern w:val="0"/>
          <w:sz w:val="19"/>
          <w:szCs w:val="19"/>
        </w:rPr>
        <w:t xml:space="preserve"> RMI-IIOP</w:t>
      </w:r>
      <w:r w:rsidRPr="000844F1">
        <w:rPr>
          <w:rFonts w:ascii="Arial" w:eastAsia="新細明體" w:hAnsi="Arial" w:cs="Arial"/>
          <w:color w:val="000000"/>
          <w:kern w:val="0"/>
          <w:sz w:val="19"/>
          <w:szCs w:val="19"/>
        </w:rPr>
        <w:t>，使</w:t>
      </w:r>
      <w:r w:rsidRPr="000844F1">
        <w:rPr>
          <w:rFonts w:ascii="Arial" w:eastAsia="新細明體" w:hAnsi="Arial" w:cs="Arial"/>
          <w:color w:val="000000"/>
          <w:kern w:val="0"/>
          <w:sz w:val="19"/>
          <w:szCs w:val="19"/>
        </w:rPr>
        <w:t xml:space="preserve"> WebSphere</w:t>
      </w:r>
      <w:r w:rsidRPr="000844F1">
        <w:rPr>
          <w:rFonts w:ascii="Arial" w:eastAsia="新細明體" w:hAnsi="Arial" w:cs="Arial"/>
          <w:color w:val="000000"/>
          <w:kern w:val="0"/>
          <w:sz w:val="19"/>
          <w:szCs w:val="19"/>
          <w:vertAlign w:val="superscript"/>
        </w:rPr>
        <w:t>®</w:t>
      </w:r>
      <w:r w:rsidRPr="000844F1">
        <w:rPr>
          <w:rFonts w:ascii="Arial" w:eastAsia="新細明體" w:hAnsi="Arial" w:cs="Arial"/>
          <w:color w:val="000000"/>
          <w:kern w:val="0"/>
          <w:sz w:val="19"/>
          <w:szCs w:val="19"/>
        </w:rPr>
        <w:t xml:space="preserve"> Java </w:t>
      </w:r>
      <w:r w:rsidRPr="000844F1">
        <w:rPr>
          <w:rFonts w:ascii="Arial" w:eastAsia="新細明體" w:hAnsi="Arial" w:cs="Arial"/>
          <w:color w:val="000000"/>
          <w:kern w:val="0"/>
          <w:sz w:val="19"/>
          <w:szCs w:val="19"/>
        </w:rPr>
        <w:t>客户机可以使用</w:t>
      </w:r>
      <w:r w:rsidRPr="000844F1">
        <w:rPr>
          <w:rFonts w:ascii="Arial" w:eastAsia="新細明體" w:hAnsi="Arial" w:cs="Arial"/>
          <w:color w:val="000000"/>
          <w:kern w:val="0"/>
          <w:sz w:val="19"/>
          <w:szCs w:val="19"/>
        </w:rPr>
        <w:t xml:space="preserve"> WSDL </w:t>
      </w:r>
      <w:r w:rsidRPr="000844F1">
        <w:rPr>
          <w:rFonts w:ascii="Arial" w:eastAsia="新細明體" w:hAnsi="Arial" w:cs="Arial"/>
          <w:color w:val="000000"/>
          <w:kern w:val="0"/>
          <w:sz w:val="19"/>
          <w:szCs w:val="19"/>
        </w:rPr>
        <w:t>文件和</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编程模型（而不是使用针对</w:t>
      </w:r>
      <w:r w:rsidRPr="000844F1">
        <w:rPr>
          <w:rFonts w:ascii="Arial" w:eastAsia="新細明體" w:hAnsi="Arial" w:cs="Arial"/>
          <w:color w:val="000000"/>
          <w:kern w:val="0"/>
          <w:sz w:val="19"/>
          <w:szCs w:val="19"/>
        </w:rPr>
        <w:t xml:space="preserve"> Java Platform</w:t>
      </w:r>
      <w:r w:rsidRPr="000844F1">
        <w:rPr>
          <w:rFonts w:ascii="Arial" w:eastAsia="新細明體" w:hAnsi="Arial" w:cs="Arial"/>
          <w:color w:val="000000"/>
          <w:kern w:val="0"/>
          <w:sz w:val="19"/>
          <w:szCs w:val="19"/>
        </w:rPr>
        <w:t>，</w:t>
      </w:r>
      <w:r w:rsidRPr="000844F1">
        <w:rPr>
          <w:rFonts w:ascii="Arial" w:eastAsia="新細明體" w:hAnsi="Arial" w:cs="Arial"/>
          <w:color w:val="000000"/>
          <w:kern w:val="0"/>
          <w:sz w:val="19"/>
          <w:szCs w:val="19"/>
        </w:rPr>
        <w:t xml:space="preserve">Enterprise Edition (Java EE) </w:t>
      </w:r>
      <w:r w:rsidRPr="000844F1">
        <w:rPr>
          <w:rFonts w:ascii="Arial" w:eastAsia="新細明體" w:hAnsi="Arial" w:cs="Arial"/>
          <w:color w:val="000000"/>
          <w:kern w:val="0"/>
          <w:sz w:val="19"/>
          <w:szCs w:val="19"/>
        </w:rPr>
        <w:t>的标准</w:t>
      </w:r>
      <w:r w:rsidRPr="000844F1">
        <w:rPr>
          <w:rFonts w:ascii="Arial" w:eastAsia="新細明體" w:hAnsi="Arial" w:cs="Arial"/>
          <w:color w:val="000000"/>
          <w:kern w:val="0"/>
          <w:sz w:val="19"/>
          <w:szCs w:val="19"/>
        </w:rPr>
        <w:t xml:space="preserve"> Web Service</w:t>
      </w:r>
      <w:r w:rsidRPr="000844F1">
        <w:rPr>
          <w:rFonts w:ascii="Arial" w:eastAsia="新細明體" w:hAnsi="Arial" w:cs="Arial"/>
          <w:color w:val="000000"/>
          <w:kern w:val="0"/>
          <w:sz w:val="19"/>
          <w:szCs w:val="19"/>
        </w:rPr>
        <w:t>）来调用企业</w:t>
      </w:r>
      <w:r w:rsidRPr="000844F1">
        <w:rPr>
          <w:rFonts w:ascii="Arial" w:eastAsia="新細明體" w:hAnsi="Arial" w:cs="Arial"/>
          <w:color w:val="000000"/>
          <w:kern w:val="0"/>
          <w:sz w:val="19"/>
          <w:szCs w:val="19"/>
        </w:rPr>
        <w:t xml:space="preserve"> Bean</w:t>
      </w:r>
      <w:r w:rsidRPr="000844F1">
        <w:rPr>
          <w:rFonts w:ascii="Arial" w:eastAsia="新細明體" w:hAnsi="Arial" w:cs="Arial"/>
          <w:color w:val="000000"/>
          <w:kern w:val="0"/>
          <w:sz w:val="19"/>
          <w:szCs w:val="19"/>
        </w:rPr>
        <w:t>。使用</w:t>
      </w:r>
      <w:r w:rsidRPr="000844F1">
        <w:rPr>
          <w:rFonts w:ascii="Arial" w:eastAsia="新細明體" w:hAnsi="Arial" w:cs="Arial"/>
          <w:color w:val="000000"/>
          <w:kern w:val="0"/>
          <w:sz w:val="19"/>
          <w:szCs w:val="19"/>
        </w:rPr>
        <w:t xml:space="preserve"> Enterprise JavaBeans </w:t>
      </w:r>
      <w:r w:rsidRPr="000844F1">
        <w:rPr>
          <w:rFonts w:ascii="Arial" w:eastAsia="新細明體" w:hAnsi="Arial" w:cs="Arial"/>
          <w:color w:val="000000"/>
          <w:kern w:val="0"/>
          <w:sz w:val="19"/>
          <w:szCs w:val="19"/>
        </w:rPr>
        <w:t>实现来调用</w:t>
      </w:r>
      <w:r w:rsidRPr="000844F1">
        <w:rPr>
          <w:rFonts w:ascii="Arial" w:eastAsia="新細明體" w:hAnsi="Arial" w:cs="Arial"/>
          <w:color w:val="000000"/>
          <w:kern w:val="0"/>
          <w:sz w:val="19"/>
          <w:szCs w:val="19"/>
        </w:rPr>
        <w:t xml:space="preserve"> Web Service </w:t>
      </w:r>
      <w:r w:rsidRPr="000844F1">
        <w:rPr>
          <w:rFonts w:ascii="Arial" w:eastAsia="新細明體" w:hAnsi="Arial" w:cs="Arial"/>
          <w:color w:val="000000"/>
          <w:kern w:val="0"/>
          <w:sz w:val="19"/>
          <w:szCs w:val="19"/>
        </w:rPr>
        <w:t>时，多协议</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允许针对</w:t>
      </w:r>
      <w:r w:rsidRPr="000844F1">
        <w:rPr>
          <w:rFonts w:ascii="Arial" w:eastAsia="新細明體" w:hAnsi="Arial" w:cs="Arial"/>
          <w:color w:val="000000"/>
          <w:kern w:val="0"/>
          <w:sz w:val="19"/>
          <w:szCs w:val="19"/>
        </w:rPr>
        <w:t xml:space="preserve"> WebSphere Java </w:t>
      </w:r>
      <w:r w:rsidRPr="000844F1">
        <w:rPr>
          <w:rFonts w:ascii="Arial" w:eastAsia="新細明體" w:hAnsi="Arial" w:cs="Arial"/>
          <w:color w:val="000000"/>
          <w:kern w:val="0"/>
          <w:sz w:val="19"/>
          <w:szCs w:val="19"/>
        </w:rPr>
        <w:t>客户机优化</w:t>
      </w:r>
      <w:r w:rsidRPr="000844F1">
        <w:rPr>
          <w:rFonts w:ascii="Arial" w:eastAsia="新細明體" w:hAnsi="Arial" w:cs="Arial"/>
          <w:color w:val="000000"/>
          <w:kern w:val="0"/>
          <w:sz w:val="19"/>
          <w:szCs w:val="19"/>
        </w:rPr>
        <w:t xml:space="preserve"> Web Service </w:t>
      </w:r>
      <w:r w:rsidRPr="000844F1">
        <w:rPr>
          <w:rFonts w:ascii="Arial" w:eastAsia="新細明體" w:hAnsi="Arial" w:cs="Arial"/>
          <w:color w:val="000000"/>
          <w:kern w:val="0"/>
          <w:sz w:val="19"/>
          <w:szCs w:val="19"/>
        </w:rPr>
        <w:t>调用路径。要了解有关此优化的更多信息，请阅读</w:t>
      </w:r>
      <w:r w:rsidRPr="000844F1">
        <w:rPr>
          <w:rFonts w:ascii="Arial" w:eastAsia="新細明體" w:hAnsi="Arial" w:cs="Arial"/>
          <w:color w:val="000000"/>
          <w:kern w:val="0"/>
          <w:sz w:val="19"/>
          <w:szCs w:val="19"/>
        </w:rPr>
        <w:t>“</w:t>
      </w:r>
      <w:r w:rsidRPr="000844F1">
        <w:rPr>
          <w:rFonts w:ascii="Arial" w:eastAsia="新細明體" w:hAnsi="Arial" w:cs="Arial"/>
          <w:color w:val="000000"/>
          <w:kern w:val="0"/>
          <w:sz w:val="19"/>
          <w:szCs w:val="19"/>
        </w:rPr>
        <w:t>使用企业</w:t>
      </w:r>
      <w:r w:rsidRPr="000844F1">
        <w:rPr>
          <w:rFonts w:ascii="Arial" w:eastAsia="新細明體" w:hAnsi="Arial" w:cs="Arial"/>
          <w:color w:val="000000"/>
          <w:kern w:val="0"/>
          <w:sz w:val="19"/>
          <w:szCs w:val="19"/>
        </w:rPr>
        <w:t xml:space="preserve"> Bean </w:t>
      </w:r>
      <w:r w:rsidRPr="000844F1">
        <w:rPr>
          <w:rFonts w:ascii="Arial" w:eastAsia="新細明體" w:hAnsi="Arial" w:cs="Arial"/>
          <w:color w:val="000000"/>
          <w:kern w:val="0"/>
          <w:sz w:val="19"/>
          <w:szCs w:val="19"/>
        </w:rPr>
        <w:t>绑定从</w:t>
      </w:r>
      <w:r w:rsidRPr="000844F1">
        <w:rPr>
          <w:rFonts w:ascii="Arial" w:eastAsia="新細明體" w:hAnsi="Arial" w:cs="Arial"/>
          <w:color w:val="000000"/>
          <w:kern w:val="0"/>
          <w:sz w:val="19"/>
          <w:szCs w:val="19"/>
        </w:rPr>
        <w:t xml:space="preserve"> Web Service </w:t>
      </w:r>
      <w:r w:rsidRPr="000844F1">
        <w:rPr>
          <w:rFonts w:ascii="Arial" w:eastAsia="新細明體" w:hAnsi="Arial" w:cs="Arial"/>
          <w:color w:val="000000"/>
          <w:kern w:val="0"/>
          <w:sz w:val="19"/>
          <w:szCs w:val="19"/>
        </w:rPr>
        <w:t>客户机调用</w:t>
      </w:r>
      <w:r w:rsidRPr="000844F1">
        <w:rPr>
          <w:rFonts w:ascii="Arial" w:eastAsia="新細明體" w:hAnsi="Arial" w:cs="Arial"/>
          <w:color w:val="000000"/>
          <w:kern w:val="0"/>
          <w:sz w:val="19"/>
          <w:szCs w:val="19"/>
        </w:rPr>
        <w:t xml:space="preserve"> EJB”</w:t>
      </w:r>
      <w:r w:rsidRPr="000844F1">
        <w:rPr>
          <w:rFonts w:ascii="Arial" w:eastAsia="新細明體" w:hAnsi="Arial" w:cs="Arial"/>
          <w:color w:val="000000"/>
          <w:kern w:val="0"/>
          <w:sz w:val="19"/>
          <w:szCs w:val="19"/>
        </w:rPr>
        <w:t>。</w:t>
      </w:r>
    </w:p>
    <w:p w:rsidR="000844F1" w:rsidRPr="000844F1" w:rsidRDefault="000844F1" w:rsidP="000844F1">
      <w:pPr>
        <w:widowControl/>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使用</w:t>
      </w:r>
      <w:r w:rsidRPr="000844F1">
        <w:rPr>
          <w:rFonts w:ascii="Arial" w:eastAsia="新細明體" w:hAnsi="Arial" w:cs="Arial"/>
          <w:color w:val="000000"/>
          <w:kern w:val="0"/>
          <w:sz w:val="19"/>
          <w:szCs w:val="19"/>
        </w:rPr>
        <w:t xml:space="preserve"> RMI/IIOP </w:t>
      </w:r>
      <w:r w:rsidRPr="000844F1">
        <w:rPr>
          <w:rFonts w:ascii="Arial" w:eastAsia="新細明體" w:hAnsi="Arial" w:cs="Arial"/>
          <w:color w:val="000000"/>
          <w:kern w:val="0"/>
          <w:sz w:val="19"/>
          <w:szCs w:val="19"/>
        </w:rPr>
        <w:t>协议代替基于</w:t>
      </w:r>
      <w:r w:rsidRPr="000844F1">
        <w:rPr>
          <w:rFonts w:ascii="Arial" w:eastAsia="新細明體" w:hAnsi="Arial" w:cs="Arial"/>
          <w:color w:val="000000"/>
          <w:kern w:val="0"/>
          <w:sz w:val="19"/>
          <w:szCs w:val="19"/>
        </w:rPr>
        <w:t xml:space="preserve"> SOAP </w:t>
      </w:r>
      <w:r w:rsidRPr="000844F1">
        <w:rPr>
          <w:rFonts w:ascii="Arial" w:eastAsia="新細明體" w:hAnsi="Arial" w:cs="Arial"/>
          <w:color w:val="000000"/>
          <w:kern w:val="0"/>
          <w:sz w:val="19"/>
          <w:szCs w:val="19"/>
        </w:rPr>
        <w:t>的协议的好处如下：</w:t>
      </w:r>
    </w:p>
    <w:p w:rsidR="000844F1" w:rsidRPr="000844F1" w:rsidRDefault="000844F1" w:rsidP="000844F1">
      <w:pPr>
        <w:widowControl/>
        <w:numPr>
          <w:ilvl w:val="0"/>
          <w:numId w:val="3"/>
        </w:numPr>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将不需要使用</w:t>
      </w:r>
      <w:r w:rsidRPr="000844F1">
        <w:rPr>
          <w:rFonts w:ascii="Arial" w:eastAsia="新細明體" w:hAnsi="Arial" w:cs="Arial"/>
          <w:color w:val="000000"/>
          <w:kern w:val="0"/>
          <w:sz w:val="19"/>
          <w:szCs w:val="19"/>
        </w:rPr>
        <w:t xml:space="preserve"> XML </w:t>
      </w:r>
      <w:r w:rsidRPr="000844F1">
        <w:rPr>
          <w:rFonts w:ascii="Arial" w:eastAsia="新細明體" w:hAnsi="Arial" w:cs="Arial"/>
          <w:color w:val="000000"/>
          <w:kern w:val="0"/>
          <w:sz w:val="19"/>
          <w:szCs w:val="19"/>
        </w:rPr>
        <w:t>处理来发送和接收消息，转而使用</w:t>
      </w:r>
      <w:r w:rsidRPr="000844F1">
        <w:rPr>
          <w:rFonts w:ascii="Arial" w:eastAsia="新細明體" w:hAnsi="Arial" w:cs="Arial"/>
          <w:color w:val="000000"/>
          <w:kern w:val="0"/>
          <w:sz w:val="19"/>
          <w:szCs w:val="19"/>
        </w:rPr>
        <w:t xml:space="preserve"> Java </w:t>
      </w:r>
      <w:r w:rsidRPr="000844F1">
        <w:rPr>
          <w:rFonts w:ascii="Arial" w:eastAsia="新細明體" w:hAnsi="Arial" w:cs="Arial"/>
          <w:color w:val="000000"/>
          <w:kern w:val="0"/>
          <w:sz w:val="19"/>
          <w:szCs w:val="19"/>
        </w:rPr>
        <w:t>序列化。</w:t>
      </w:r>
    </w:p>
    <w:p w:rsidR="000844F1" w:rsidRPr="000844F1" w:rsidRDefault="000844F1" w:rsidP="000844F1">
      <w:pPr>
        <w:widowControl/>
        <w:numPr>
          <w:ilvl w:val="0"/>
          <w:numId w:val="3"/>
        </w:numPr>
        <w:rPr>
          <w:rFonts w:ascii="Arial" w:eastAsia="新細明體" w:hAnsi="Arial" w:cs="Arial"/>
          <w:color w:val="000000"/>
          <w:kern w:val="0"/>
          <w:sz w:val="19"/>
          <w:szCs w:val="19"/>
        </w:rPr>
      </w:pPr>
      <w:r w:rsidRPr="000844F1">
        <w:rPr>
          <w:rFonts w:ascii="Arial" w:eastAsia="新細明體" w:hAnsi="Arial" w:cs="Arial"/>
          <w:color w:val="000000"/>
          <w:kern w:val="0"/>
          <w:sz w:val="19"/>
          <w:szCs w:val="19"/>
        </w:rPr>
        <w:t>客户机</w:t>
      </w:r>
      <w:r w:rsidRPr="000844F1">
        <w:rPr>
          <w:rFonts w:ascii="Arial" w:eastAsia="新細明體" w:hAnsi="Arial" w:cs="Arial"/>
          <w:color w:val="000000"/>
          <w:kern w:val="0"/>
          <w:sz w:val="19"/>
          <w:szCs w:val="19"/>
        </w:rPr>
        <w:t xml:space="preserve"> JAX-RPC </w:t>
      </w:r>
      <w:r w:rsidRPr="000844F1">
        <w:rPr>
          <w:rFonts w:ascii="Arial" w:eastAsia="新細明體" w:hAnsi="Arial" w:cs="Arial"/>
          <w:color w:val="000000"/>
          <w:kern w:val="0"/>
          <w:sz w:val="19"/>
          <w:szCs w:val="19"/>
        </w:rPr>
        <w:t>调用可以在不使用</w:t>
      </w:r>
      <w:r w:rsidRPr="000844F1">
        <w:rPr>
          <w:rFonts w:ascii="Arial" w:eastAsia="新細明體" w:hAnsi="Arial" w:cs="Arial"/>
          <w:color w:val="000000"/>
          <w:kern w:val="0"/>
          <w:sz w:val="19"/>
          <w:szCs w:val="19"/>
        </w:rPr>
        <w:t xml:space="preserve"> SOAP </w:t>
      </w:r>
      <w:r w:rsidRPr="000844F1">
        <w:rPr>
          <w:rFonts w:ascii="Arial" w:eastAsia="新細明體" w:hAnsi="Arial" w:cs="Arial"/>
          <w:color w:val="000000"/>
          <w:kern w:val="0"/>
          <w:sz w:val="19"/>
          <w:szCs w:val="19"/>
        </w:rPr>
        <w:t>时参与用户事务。</w:t>
      </w:r>
    </w:p>
    <w:p w:rsidR="00BC63CF" w:rsidRPr="000844F1" w:rsidRDefault="00BC63CF">
      <w:bookmarkStart w:id="0" w:name="_GoBack"/>
      <w:bookmarkEnd w:id="0"/>
    </w:p>
    <w:sectPr w:rsidR="00BC63CF" w:rsidRPr="000844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F388D"/>
    <w:multiLevelType w:val="multilevel"/>
    <w:tmpl w:val="7D4E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356966"/>
    <w:multiLevelType w:val="multilevel"/>
    <w:tmpl w:val="701C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4901C0"/>
    <w:multiLevelType w:val="multilevel"/>
    <w:tmpl w:val="80F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53"/>
    <w:rsid w:val="000005D1"/>
    <w:rsid w:val="00005F4D"/>
    <w:rsid w:val="000844F1"/>
    <w:rsid w:val="00087A89"/>
    <w:rsid w:val="000A665E"/>
    <w:rsid w:val="000D73D3"/>
    <w:rsid w:val="00114982"/>
    <w:rsid w:val="00167EF2"/>
    <w:rsid w:val="002D32A0"/>
    <w:rsid w:val="002E613E"/>
    <w:rsid w:val="00380789"/>
    <w:rsid w:val="003A3E20"/>
    <w:rsid w:val="003B7732"/>
    <w:rsid w:val="003F58F0"/>
    <w:rsid w:val="004116DC"/>
    <w:rsid w:val="00424729"/>
    <w:rsid w:val="00446862"/>
    <w:rsid w:val="00452ADD"/>
    <w:rsid w:val="00490E58"/>
    <w:rsid w:val="004B5A5F"/>
    <w:rsid w:val="004E45A4"/>
    <w:rsid w:val="00501AE3"/>
    <w:rsid w:val="00505337"/>
    <w:rsid w:val="005B480E"/>
    <w:rsid w:val="00626F5E"/>
    <w:rsid w:val="00676CD3"/>
    <w:rsid w:val="006B3C2F"/>
    <w:rsid w:val="006C12DD"/>
    <w:rsid w:val="0071277E"/>
    <w:rsid w:val="007D3914"/>
    <w:rsid w:val="007D5AFF"/>
    <w:rsid w:val="007E2C53"/>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C42BD-1377-4899-99DD-AD1348C5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E2C5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2C53"/>
    <w:rPr>
      <w:rFonts w:ascii="新細明體" w:eastAsia="新細明體" w:hAnsi="新細明體" w:cs="新細明體"/>
      <w:b/>
      <w:bCs/>
      <w:kern w:val="36"/>
      <w:sz w:val="48"/>
      <w:szCs w:val="48"/>
    </w:rPr>
  </w:style>
  <w:style w:type="paragraph" w:styleId="Web">
    <w:name w:val="Normal (Web)"/>
    <w:basedOn w:val="a"/>
    <w:uiPriority w:val="99"/>
    <w:semiHidden/>
    <w:unhideWhenUsed/>
    <w:rsid w:val="000844F1"/>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0844F1"/>
    <w:rPr>
      <w:i/>
      <w:iCs/>
    </w:rPr>
  </w:style>
  <w:style w:type="character" w:customStyle="1" w:styleId="apple-converted-space">
    <w:name w:val="apple-converted-space"/>
    <w:basedOn w:val="a0"/>
    <w:rsid w:val="000844F1"/>
  </w:style>
  <w:style w:type="paragraph" w:styleId="HTML">
    <w:name w:val="HTML Preformatted"/>
    <w:basedOn w:val="a"/>
    <w:link w:val="HTML0"/>
    <w:uiPriority w:val="99"/>
    <w:semiHidden/>
    <w:unhideWhenUsed/>
    <w:rsid w:val="00084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844F1"/>
    <w:rPr>
      <w:rFonts w:ascii="細明體" w:eastAsia="細明體" w:hAnsi="細明體" w:cs="細明體"/>
      <w:kern w:val="0"/>
      <w:szCs w:val="24"/>
    </w:rPr>
  </w:style>
  <w:style w:type="character" w:styleId="HTML1">
    <w:name w:val="HTML Sample"/>
    <w:basedOn w:val="a0"/>
    <w:uiPriority w:val="99"/>
    <w:semiHidden/>
    <w:unhideWhenUsed/>
    <w:rsid w:val="000844F1"/>
    <w:rPr>
      <w:rFonts w:ascii="細明體" w:eastAsia="細明體" w:hAnsi="細明體" w:cs="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32571">
      <w:bodyDiv w:val="1"/>
      <w:marLeft w:val="0"/>
      <w:marRight w:val="0"/>
      <w:marTop w:val="0"/>
      <w:marBottom w:val="0"/>
      <w:divBdr>
        <w:top w:val="none" w:sz="0" w:space="0" w:color="auto"/>
        <w:left w:val="none" w:sz="0" w:space="0" w:color="auto"/>
        <w:bottom w:val="none" w:sz="0" w:space="0" w:color="auto"/>
        <w:right w:val="none" w:sz="0" w:space="0" w:color="auto"/>
      </w:divBdr>
      <w:divsChild>
        <w:div w:id="2026975837">
          <w:marLeft w:val="0"/>
          <w:marRight w:val="0"/>
          <w:marTop w:val="0"/>
          <w:marBottom w:val="0"/>
          <w:divBdr>
            <w:top w:val="none" w:sz="0" w:space="0" w:color="auto"/>
            <w:left w:val="none" w:sz="0" w:space="0" w:color="auto"/>
            <w:bottom w:val="none" w:sz="0" w:space="0" w:color="auto"/>
            <w:right w:val="none" w:sz="0" w:space="0" w:color="auto"/>
          </w:divBdr>
          <w:divsChild>
            <w:div w:id="1462876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05349493">
      <w:bodyDiv w:val="1"/>
      <w:marLeft w:val="0"/>
      <w:marRight w:val="0"/>
      <w:marTop w:val="0"/>
      <w:marBottom w:val="0"/>
      <w:divBdr>
        <w:top w:val="none" w:sz="0" w:space="0" w:color="auto"/>
        <w:left w:val="none" w:sz="0" w:space="0" w:color="auto"/>
        <w:bottom w:val="none" w:sz="0" w:space="0" w:color="auto"/>
        <w:right w:val="none" w:sz="0" w:space="0" w:color="auto"/>
      </w:divBdr>
      <w:divsChild>
        <w:div w:id="665281765">
          <w:marLeft w:val="0"/>
          <w:marRight w:val="0"/>
          <w:marTop w:val="0"/>
          <w:marBottom w:val="0"/>
          <w:divBdr>
            <w:top w:val="none" w:sz="0" w:space="0" w:color="auto"/>
            <w:left w:val="none" w:sz="0" w:space="0" w:color="auto"/>
            <w:bottom w:val="none" w:sz="0" w:space="0" w:color="auto"/>
            <w:right w:val="none" w:sz="0" w:space="0" w:color="auto"/>
          </w:divBdr>
          <w:divsChild>
            <w:div w:id="1577786123">
              <w:marLeft w:val="0"/>
              <w:marRight w:val="0"/>
              <w:marTop w:val="240"/>
              <w:marBottom w:val="0"/>
              <w:divBdr>
                <w:top w:val="none" w:sz="0" w:space="0" w:color="auto"/>
                <w:left w:val="none" w:sz="0" w:space="0" w:color="auto"/>
                <w:bottom w:val="none" w:sz="0" w:space="0" w:color="auto"/>
                <w:right w:val="none" w:sz="0" w:space="0" w:color="auto"/>
              </w:divBdr>
            </w:div>
            <w:div w:id="1166748718">
              <w:marLeft w:val="0"/>
              <w:marRight w:val="0"/>
              <w:marTop w:val="240"/>
              <w:marBottom w:val="0"/>
              <w:divBdr>
                <w:top w:val="none" w:sz="0" w:space="0" w:color="auto"/>
                <w:left w:val="none" w:sz="0" w:space="0" w:color="auto"/>
                <w:bottom w:val="none" w:sz="0" w:space="0" w:color="auto"/>
                <w:right w:val="none" w:sz="0" w:space="0" w:color="auto"/>
              </w:divBdr>
            </w:div>
            <w:div w:id="373695685">
              <w:marLeft w:val="0"/>
              <w:marRight w:val="0"/>
              <w:marTop w:val="240"/>
              <w:marBottom w:val="0"/>
              <w:divBdr>
                <w:top w:val="none" w:sz="0" w:space="0" w:color="auto"/>
                <w:left w:val="none" w:sz="0" w:space="0" w:color="auto"/>
                <w:bottom w:val="none" w:sz="0" w:space="0" w:color="auto"/>
                <w:right w:val="none" w:sz="0" w:space="0" w:color="auto"/>
              </w:divBdr>
              <w:divsChild>
                <w:div w:id="12956027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345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2</cp:revision>
  <dcterms:created xsi:type="dcterms:W3CDTF">2016-05-17T10:25:00Z</dcterms:created>
  <dcterms:modified xsi:type="dcterms:W3CDTF">2016-05-17T10:28:00Z</dcterms:modified>
</cp:coreProperties>
</file>