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362" w:rsidRDefault="005472C1">
      <w:proofErr w:type="spellStart"/>
      <w:r>
        <w:rPr>
          <w:rFonts w:hint="eastAsia"/>
        </w:rPr>
        <w:t>Redmine</w:t>
      </w:r>
      <w:proofErr w:type="spellEnd"/>
      <w:r>
        <w:rPr>
          <w:rFonts w:hint="eastAsia"/>
        </w:rPr>
        <w:t>網址</w:t>
      </w:r>
      <w:r>
        <w:rPr>
          <w:rFonts w:hint="eastAsia"/>
        </w:rPr>
        <w:t>:</w:t>
      </w:r>
      <w:bookmarkStart w:id="0" w:name="OLE_LINK1"/>
      <w:bookmarkStart w:id="1" w:name="OLE_LINK2"/>
      <w:r>
        <w:rPr>
          <w:rFonts w:hint="eastAsia"/>
        </w:rPr>
        <w:t xml:space="preserve"> </w:t>
      </w:r>
      <w:bookmarkEnd w:id="0"/>
      <w:bookmarkEnd w:id="1"/>
      <w:r>
        <w:fldChar w:fldCharType="begin"/>
      </w:r>
      <w:r>
        <w:instrText xml:space="preserve"> HYPERLINK "</w:instrText>
      </w:r>
      <w:r w:rsidRPr="005472C1">
        <w:instrText>http://192.168.0.40/redmine/projects/one/issues</w:instrText>
      </w:r>
      <w:r>
        <w:instrText xml:space="preserve">" </w:instrText>
      </w:r>
      <w:r>
        <w:fldChar w:fldCharType="separate"/>
      </w:r>
      <w:r w:rsidRPr="004E6B12">
        <w:rPr>
          <w:rStyle w:val="a3"/>
        </w:rPr>
        <w:t>http://192.168.0.40/redmine/projects/one/issues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帳密</w:t>
      </w:r>
      <w:proofErr w:type="gramEnd"/>
      <w:r>
        <w:rPr>
          <w:rFonts w:hint="eastAsia"/>
        </w:rPr>
        <w:t>:</w:t>
      </w:r>
      <w:r>
        <w:rPr>
          <w:rFonts w:hint="eastAsia"/>
        </w:rPr>
        <w:t>自己的英文名字</w:t>
      </w:r>
    </w:p>
    <w:p w:rsidR="005472C1" w:rsidRDefault="005472C1"/>
    <w:p w:rsidR="005B7207" w:rsidRDefault="009F22CB">
      <w:r>
        <w:rPr>
          <w:rFonts w:hint="eastAsia"/>
        </w:rPr>
        <w:t>參考來源</w:t>
      </w:r>
      <w:r>
        <w:rPr>
          <w:rFonts w:hint="eastAsia"/>
        </w:rPr>
        <w:t>:</w:t>
      </w:r>
      <w:r>
        <w:t xml:space="preserve"> </w:t>
      </w:r>
      <w:hyperlink r:id="rId6" w:history="1">
        <w:r w:rsidRPr="00CD2A04">
          <w:rPr>
            <w:rStyle w:val="a3"/>
          </w:rPr>
          <w:t>http://jdev.tw/blog/4425/tortoisesvn-redmine-turtlemine-integration</w:t>
        </w:r>
      </w:hyperlink>
      <w:r>
        <w:t xml:space="preserve"> </w:t>
      </w:r>
    </w:p>
    <w:p w:rsidR="005472C1" w:rsidRDefault="005B7207">
      <w:r w:rsidRPr="005B7207">
        <w:rPr>
          <w:rFonts w:hint="eastAsia"/>
        </w:rPr>
        <w:t>整合</w:t>
      </w:r>
      <w:bookmarkStart w:id="2" w:name="OLE_LINK3"/>
      <w:bookmarkStart w:id="3" w:name="OLE_LINK4"/>
      <w:proofErr w:type="spellStart"/>
      <w:r w:rsidRPr="005B7207">
        <w:rPr>
          <w:rFonts w:hint="eastAsia"/>
        </w:rPr>
        <w:t>Redmine</w:t>
      </w:r>
      <w:bookmarkEnd w:id="2"/>
      <w:bookmarkEnd w:id="3"/>
      <w:proofErr w:type="spellEnd"/>
      <w:r w:rsidRPr="005B7207">
        <w:rPr>
          <w:rFonts w:hint="eastAsia"/>
        </w:rPr>
        <w:t>的</w:t>
      </w:r>
      <w:proofErr w:type="spellStart"/>
      <w:r w:rsidRPr="005B7207">
        <w:rPr>
          <w:rFonts w:hint="eastAsia"/>
        </w:rPr>
        <w:t>TortoiseSVN</w:t>
      </w:r>
      <w:proofErr w:type="spellEnd"/>
      <w:r w:rsidRPr="005B7207">
        <w:rPr>
          <w:rFonts w:hint="eastAsia"/>
        </w:rPr>
        <w:t>外掛：</w:t>
      </w:r>
      <w:proofErr w:type="spellStart"/>
      <w:r w:rsidRPr="005B7207">
        <w:rPr>
          <w:rFonts w:hint="eastAsia"/>
        </w:rPr>
        <w:t>TurtleMine</w:t>
      </w:r>
      <w:proofErr w:type="spellEnd"/>
    </w:p>
    <w:p w:rsidR="005B7207" w:rsidRDefault="005B7207" w:rsidP="005B7207">
      <w:pPr>
        <w:pStyle w:val="Web"/>
      </w:pPr>
      <w:proofErr w:type="spellStart"/>
      <w:r>
        <w:t>TurtleMine</w:t>
      </w:r>
      <w:proofErr w:type="spellEnd"/>
      <w:r>
        <w:t>是一個給</w:t>
      </w:r>
      <w:proofErr w:type="spellStart"/>
      <w:r>
        <w:t>TortoiseSVN</w:t>
      </w:r>
      <w:proofErr w:type="spellEnd"/>
      <w:r>
        <w:t>使用的外掛，其功能是將</w:t>
      </w:r>
      <w:bookmarkStart w:id="4" w:name="_GoBack"/>
      <w:bookmarkEnd w:id="4"/>
      <w:proofErr w:type="spellStart"/>
      <w:r>
        <w:t>Redmine</w:t>
      </w:r>
      <w:proofErr w:type="spellEnd"/>
      <w:r>
        <w:t>整合到</w:t>
      </w:r>
      <w:proofErr w:type="spellStart"/>
      <w:r>
        <w:t>TortoiseSVN</w:t>
      </w:r>
      <w:proofErr w:type="spellEnd"/>
      <w:r>
        <w:t>裡，當使用</w:t>
      </w:r>
      <w:proofErr w:type="spellStart"/>
      <w:r>
        <w:t>TortoiseSVN</w:t>
      </w:r>
      <w:proofErr w:type="spellEnd"/>
      <w:r>
        <w:t>提交修改時，能查詢</w:t>
      </w:r>
      <w:proofErr w:type="spellStart"/>
      <w:r>
        <w:t>Redmine</w:t>
      </w:r>
      <w:proofErr w:type="spellEnd"/>
      <w:r>
        <w:t>的反應單，勾選單後會後將反應單的單號與主旨帶入提交訊息裡，方便由提交訊息找到反應單。</w:t>
      </w:r>
    </w:p>
    <w:p w:rsidR="005B7207" w:rsidRDefault="009F22CB" w:rsidP="005B7207">
      <w:pPr>
        <w:pStyle w:val="3"/>
      </w:pPr>
      <w:hyperlink r:id="rId7" w:anchor="top" w:tooltip="Back to top" w:history="1">
        <w:r w:rsidR="005B7207">
          <w:rPr>
            <w:rStyle w:val="a3"/>
          </w:rPr>
          <w:t>1. 安裝TurtleMine 1.2.0.1</w:t>
        </w:r>
      </w:hyperlink>
    </w:p>
    <w:p w:rsidR="005B7207" w:rsidRDefault="005B7207" w:rsidP="005B7207">
      <w:pPr>
        <w:widowControl/>
        <w:numPr>
          <w:ilvl w:val="0"/>
          <w:numId w:val="1"/>
        </w:numPr>
        <w:spacing w:before="100" w:beforeAutospacing="1" w:after="100" w:afterAutospacing="1"/>
      </w:pPr>
      <w:r>
        <w:t>下載網址：</w:t>
      </w:r>
      <w:r>
        <w:fldChar w:fldCharType="begin"/>
      </w:r>
      <w:r>
        <w:instrText xml:space="preserve"> HYPERLINK "https://code.google.com/p/turtlemine" \t "_blank" </w:instrText>
      </w:r>
      <w:r>
        <w:fldChar w:fldCharType="separate"/>
      </w:r>
      <w:r>
        <w:rPr>
          <w:rStyle w:val="a3"/>
        </w:rPr>
        <w:t>https://code.google.com/p/turtlemine</w:t>
      </w:r>
      <w:r>
        <w:fldChar w:fldCharType="end"/>
      </w:r>
    </w:p>
    <w:p w:rsidR="005B7207" w:rsidRDefault="005B7207" w:rsidP="005B7207">
      <w:pPr>
        <w:widowControl/>
        <w:numPr>
          <w:ilvl w:val="0"/>
          <w:numId w:val="1"/>
        </w:numPr>
        <w:spacing w:before="100" w:beforeAutospacing="1" w:after="100" w:afterAutospacing="1"/>
      </w:pPr>
      <w:r>
        <w:t>下載說明：有</w:t>
      </w:r>
      <w:r>
        <w:t>32-bit</w:t>
      </w:r>
      <w:r>
        <w:t>與</w:t>
      </w:r>
      <w:r>
        <w:t>64-bit</w:t>
      </w:r>
      <w:r>
        <w:t>兩個版本，依</w:t>
      </w:r>
      <w:proofErr w:type="spellStart"/>
      <w:r>
        <w:t>TortoiseSVN</w:t>
      </w:r>
      <w:proofErr w:type="spellEnd"/>
      <w:r>
        <w:t>是</w:t>
      </w:r>
      <w:r>
        <w:t>32</w:t>
      </w:r>
      <w:r>
        <w:t>或</w:t>
      </w:r>
      <w:r>
        <w:t>64-bit</w:t>
      </w:r>
      <w:r>
        <w:t>來決定下載那個版本。安裝完畢後需要重新開機。</w:t>
      </w:r>
      <w:r w:rsidR="00FA184D" w:rsidRPr="00FA184D">
        <w:rPr>
          <w:rFonts w:hint="eastAsia"/>
          <w:b/>
          <w:color w:val="FF0000"/>
        </w:rPr>
        <w:t>公司</w:t>
      </w:r>
      <w:proofErr w:type="spellStart"/>
      <w:r w:rsidR="00FA184D" w:rsidRPr="00FA184D">
        <w:rPr>
          <w:rFonts w:hint="eastAsia"/>
          <w:b/>
          <w:color w:val="FF0000"/>
        </w:rPr>
        <w:t>svn</w:t>
      </w:r>
      <w:proofErr w:type="spellEnd"/>
      <w:r w:rsidR="00FA184D" w:rsidRPr="00FA184D">
        <w:rPr>
          <w:rFonts w:hint="eastAsia"/>
          <w:b/>
          <w:color w:val="FF0000"/>
        </w:rPr>
        <w:t>的</w:t>
      </w:r>
      <w:r w:rsidR="00FA184D" w:rsidRPr="00FA184D">
        <w:rPr>
          <w:rFonts w:hint="eastAsia"/>
          <w:b/>
          <w:color w:val="FF0000"/>
        </w:rPr>
        <w:t>tools</w:t>
      </w:r>
      <w:r w:rsidR="00FA184D" w:rsidRPr="00FA184D">
        <w:rPr>
          <w:rFonts w:hint="eastAsia"/>
          <w:b/>
          <w:color w:val="FF0000"/>
        </w:rPr>
        <w:t>有此檔案。</w:t>
      </w:r>
    </w:p>
    <w:p w:rsidR="005B7207" w:rsidRDefault="009F22CB" w:rsidP="005B7207">
      <w:pPr>
        <w:pStyle w:val="3"/>
      </w:pPr>
      <w:hyperlink r:id="rId8" w:anchor="top" w:tooltip="Back to top" w:history="1">
        <w:r w:rsidR="005B7207">
          <w:rPr>
            <w:rStyle w:val="a3"/>
          </w:rPr>
          <w:t>2. 設定TurtleMine</w:t>
        </w:r>
      </w:hyperlink>
    </w:p>
    <w:p w:rsidR="005B7207" w:rsidRDefault="005B7207" w:rsidP="005B7207">
      <w:pPr>
        <w:widowControl/>
        <w:numPr>
          <w:ilvl w:val="0"/>
          <w:numId w:val="2"/>
        </w:numPr>
        <w:spacing w:before="100" w:beforeAutospacing="1" w:after="100" w:afterAutospacing="1"/>
      </w:pPr>
      <w:proofErr w:type="spellStart"/>
      <w:r>
        <w:t>TurtleMine</w:t>
      </w:r>
      <w:proofErr w:type="spellEnd"/>
      <w:r>
        <w:t>的設定由</w:t>
      </w:r>
      <w:proofErr w:type="spellStart"/>
      <w:r>
        <w:t>TortoiseSVN</w:t>
      </w:r>
      <w:proofErr w:type="spellEnd"/>
      <w:r>
        <w:t>的</w:t>
      </w:r>
      <w:r>
        <w:t>Settings</w:t>
      </w:r>
      <w:r>
        <w:t>進入（在檔案總管按右鍵選【</w:t>
      </w:r>
      <w:proofErr w:type="spellStart"/>
      <w:r>
        <w:t>TortoiseSVN</w:t>
      </w:r>
      <w:proofErr w:type="spellEnd"/>
      <w:r>
        <w:t>】</w:t>
      </w:r>
      <w:r>
        <w:t>→</w:t>
      </w:r>
      <w:r>
        <w:t>【</w:t>
      </w:r>
      <w:r>
        <w:t>Settings</w:t>
      </w:r>
      <w:r>
        <w:t>】），點擊【</w:t>
      </w:r>
      <w:r>
        <w:t>Hook Scripts</w:t>
      </w:r>
      <w:r>
        <w:t>】裡的【</w:t>
      </w:r>
      <w:r>
        <w:t>Issue Tracker Integration</w:t>
      </w:r>
      <w:r>
        <w:t>】</w:t>
      </w:r>
    </w:p>
    <w:p w:rsidR="005B7207" w:rsidRDefault="005B7207" w:rsidP="005B7207">
      <w:pPr>
        <w:pStyle w:val="Web"/>
        <w:numPr>
          <w:ilvl w:val="0"/>
          <w:numId w:val="2"/>
        </w:numPr>
      </w:pPr>
      <w:r>
        <w:t xml:space="preserve">按下Add後填妥「Working Copy Path」與「Parameters」兩個欄位。 </w:t>
      </w:r>
      <w:r>
        <w:rPr>
          <w:noProof/>
        </w:rPr>
        <w:drawing>
          <wp:inline distT="0" distB="0" distL="0" distR="0">
            <wp:extent cx="4985856" cy="3394537"/>
            <wp:effectExtent l="0" t="0" r="5715" b="0"/>
            <wp:docPr id="9" name="圖片 9" descr="tracer integ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cer integ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46" cy="340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widowControl/>
        <w:numPr>
          <w:ilvl w:val="1"/>
          <w:numId w:val="2"/>
        </w:numPr>
        <w:spacing w:before="100" w:beforeAutospacing="1" w:after="100" w:afterAutospacing="1"/>
      </w:pPr>
      <w:r>
        <w:t xml:space="preserve">Working Copy Path: </w:t>
      </w:r>
      <w:r>
        <w:t>輸入工作目錄的路徑，例如：</w:t>
      </w:r>
      <w:r>
        <w:t>d:\work\mis\</w:t>
      </w:r>
    </w:p>
    <w:p w:rsidR="00FA184D" w:rsidRDefault="005B7207" w:rsidP="005B7207">
      <w:pPr>
        <w:widowControl/>
        <w:numPr>
          <w:ilvl w:val="1"/>
          <w:numId w:val="2"/>
        </w:numPr>
        <w:spacing w:before="100" w:beforeAutospacing="1" w:after="100" w:afterAutospacing="1"/>
      </w:pPr>
      <w:r>
        <w:t xml:space="preserve">Parameters: </w:t>
      </w:r>
      <w:r>
        <w:t>貼入專案的</w:t>
      </w:r>
      <w:proofErr w:type="spellStart"/>
      <w:r>
        <w:t>Redmine</w:t>
      </w:r>
      <w:proofErr w:type="spellEnd"/>
      <w:r>
        <w:t>問題清單</w:t>
      </w:r>
      <w:r>
        <w:t>Atom</w:t>
      </w:r>
      <w:r>
        <w:t>網址，</w:t>
      </w:r>
      <w:r>
        <w:t>Atom</w:t>
      </w:r>
      <w:r>
        <w:t>網址由</w:t>
      </w:r>
      <w:proofErr w:type="spellStart"/>
      <w:r>
        <w:t>Redmine</w:t>
      </w:r>
      <w:proofErr w:type="spellEnd"/>
      <w:r>
        <w:t>專案清單下方按右鍵複製超連結網址</w:t>
      </w:r>
      <w:r w:rsidR="00FA184D">
        <w:rPr>
          <w:rFonts w:hint="eastAsia"/>
        </w:rPr>
        <w:t>。</w:t>
      </w:r>
      <w:r w:rsidR="00FA184D" w:rsidRPr="00FA184D">
        <w:rPr>
          <w:rFonts w:hint="eastAsia"/>
          <w:b/>
          <w:color w:val="FF0000"/>
        </w:rPr>
        <w:t>一元</w:t>
      </w:r>
      <w:proofErr w:type="gramStart"/>
      <w:r w:rsidR="00FA184D" w:rsidRPr="00FA184D">
        <w:rPr>
          <w:rFonts w:hint="eastAsia"/>
          <w:b/>
          <w:color w:val="FF0000"/>
        </w:rPr>
        <w:t>奪寶請填入</w:t>
      </w:r>
      <w:proofErr w:type="gramEnd"/>
      <w:r w:rsidR="00FA184D" w:rsidRPr="00FA184D">
        <w:rPr>
          <w:rFonts w:hint="eastAsia"/>
          <w:b/>
          <w:color w:val="FF0000"/>
        </w:rPr>
        <w:t>:</w:t>
      </w:r>
    </w:p>
    <w:p w:rsidR="005B7207" w:rsidRDefault="009F22CB" w:rsidP="00FA184D">
      <w:pPr>
        <w:widowControl/>
        <w:numPr>
          <w:ilvl w:val="1"/>
          <w:numId w:val="2"/>
        </w:numPr>
        <w:spacing w:before="100" w:beforeAutospacing="1" w:after="100" w:afterAutospacing="1"/>
      </w:pPr>
      <w:hyperlink r:id="rId10" w:history="1">
        <w:r w:rsidR="00FA184D" w:rsidRPr="004E6B12">
          <w:rPr>
            <w:rStyle w:val="a3"/>
          </w:rPr>
          <w:t>http://192.168.0.40/redmine/projects/one/issues.atom?key=a09219d7b04d78426b4a63ac3762366e25a02f24</w:t>
        </w:r>
      </w:hyperlink>
      <w:r w:rsidR="00FA184D">
        <w:t xml:space="preserve"> </w:t>
      </w:r>
      <w:r w:rsidR="005B7207">
        <w:t xml:space="preserve"> </w:t>
      </w:r>
      <w:r w:rsidR="005B7207">
        <w:rPr>
          <w:noProof/>
        </w:rPr>
        <w:drawing>
          <wp:inline distT="0" distB="0" distL="0" distR="0">
            <wp:extent cx="10972800" cy="1247140"/>
            <wp:effectExtent l="0" t="0" r="0" b="0"/>
            <wp:docPr id="8" name="圖片 8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9F22CB" w:rsidP="005B7207">
      <w:pPr>
        <w:pStyle w:val="3"/>
      </w:pPr>
      <w:hyperlink r:id="rId12" w:anchor="top" w:tooltip="Back to top" w:history="1">
        <w:r w:rsidR="005B7207">
          <w:rPr>
            <w:rStyle w:val="a3"/>
          </w:rPr>
          <w:t>3. 提交</w:t>
        </w:r>
        <w:proofErr w:type="gramStart"/>
        <w:r w:rsidR="005B7207">
          <w:rPr>
            <w:rStyle w:val="a3"/>
          </w:rPr>
          <w:t>對話窗的</w:t>
        </w:r>
        <w:proofErr w:type="gramEnd"/>
        <w:r w:rsidR="005B7207">
          <w:rPr>
            <w:rStyle w:val="a3"/>
          </w:rPr>
          <w:t>Redmine操作</w:t>
        </w:r>
      </w:hyperlink>
    </w:p>
    <w:p w:rsidR="005B7207" w:rsidRDefault="005B7207" w:rsidP="005B7207">
      <w:pPr>
        <w:pStyle w:val="Web"/>
      </w:pPr>
      <w:proofErr w:type="spellStart"/>
      <w:r>
        <w:t>TurtleMine</w:t>
      </w:r>
      <w:proofErr w:type="spellEnd"/>
      <w:r>
        <w:t>設定完成後，指定工作目錄的檔案在做提交時提交對話窗右上角會出現〔</w:t>
      </w:r>
      <w:proofErr w:type="spellStart"/>
      <w:r>
        <w:t>Redmine</w:t>
      </w:r>
      <w:proofErr w:type="spellEnd"/>
      <w:r>
        <w:t xml:space="preserve"> Issues〕按鈕，點擊此按鈕會出現此專案進行中的反應單清單供我們勾選。 </w:t>
      </w:r>
      <w:r>
        <w:rPr>
          <w:noProof/>
        </w:rPr>
        <w:drawing>
          <wp:inline distT="0" distB="0" distL="0" distR="0">
            <wp:extent cx="6096000" cy="4980940"/>
            <wp:effectExtent l="0" t="0" r="0" b="0"/>
            <wp:docPr id="7" name="圖片 7" descr="edit iss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it issu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pStyle w:val="Web"/>
      </w:pPr>
      <w:proofErr w:type="gramStart"/>
      <w:r>
        <w:lastRenderedPageBreak/>
        <w:t>▼</w:t>
      </w:r>
      <w:proofErr w:type="gramEnd"/>
      <w:r>
        <w:t xml:space="preserve"> 反應單號可以複選。</w:t>
      </w:r>
      <w:r>
        <w:br/>
      </w:r>
      <w:r>
        <w:rPr>
          <w:noProof/>
        </w:rPr>
        <w:drawing>
          <wp:inline distT="0" distB="0" distL="0" distR="0">
            <wp:extent cx="5998502" cy="3664585"/>
            <wp:effectExtent l="0" t="0" r="2540" b="0"/>
            <wp:docPr id="6" name="圖片 6" descr="select iss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lect issu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796" cy="367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pStyle w:val="Web"/>
      </w:pPr>
      <w:proofErr w:type="gramStart"/>
      <w:r>
        <w:t>▼</w:t>
      </w:r>
      <w:proofErr w:type="gramEnd"/>
      <w:r>
        <w:t xml:space="preserve"> 勾選後會自動把反應單號與主旨帶入提交訊息區，讓Subversion的版本號與</w:t>
      </w:r>
      <w:proofErr w:type="spellStart"/>
      <w:r>
        <w:t>Redmine</w:t>
      </w:r>
      <w:proofErr w:type="spellEnd"/>
      <w:r>
        <w:t>的單號整合在一起。</w:t>
      </w:r>
      <w:r>
        <w:br/>
      </w:r>
      <w:r>
        <w:rPr>
          <w:noProof/>
        </w:rPr>
        <w:drawing>
          <wp:inline distT="0" distB="0" distL="0" distR="0">
            <wp:extent cx="6096000" cy="4980940"/>
            <wp:effectExtent l="0" t="0" r="0" b="0"/>
            <wp:docPr id="5" name="圖片 5" descr="issue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sue mess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98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84D" w:rsidRPr="003225A1" w:rsidRDefault="003225A1" w:rsidP="005B7207">
      <w:pPr>
        <w:pStyle w:val="Web"/>
        <w:rPr>
          <w:color w:val="FF0000"/>
        </w:rPr>
      </w:pPr>
      <w:r w:rsidRPr="003225A1">
        <w:rPr>
          <w:rFonts w:hint="eastAsia"/>
          <w:color w:val="FF0000"/>
        </w:rPr>
        <w:lastRenderedPageBreak/>
        <w:t>在Issue與#2中間填入fixed，即可自動</w:t>
      </w:r>
      <w:r w:rsidR="003A0D00">
        <w:rPr>
          <w:rFonts w:hint="eastAsia"/>
          <w:color w:val="FF0000"/>
        </w:rPr>
        <w:t>回覆</w:t>
      </w:r>
      <w:proofErr w:type="spellStart"/>
      <w:r w:rsidRPr="003225A1">
        <w:rPr>
          <w:rFonts w:hint="eastAsia"/>
          <w:color w:val="FF0000"/>
        </w:rPr>
        <w:t>redmine</w:t>
      </w:r>
      <w:proofErr w:type="spellEnd"/>
      <w:r w:rsidRPr="003225A1">
        <w:rPr>
          <w:rFonts w:hint="eastAsia"/>
          <w:color w:val="FF0000"/>
        </w:rPr>
        <w:t>此一問題單</w:t>
      </w:r>
      <w:r w:rsidR="003A0D00">
        <w:rPr>
          <w:rFonts w:hint="eastAsia"/>
          <w:color w:val="FF0000"/>
        </w:rPr>
        <w:t>的狀態</w:t>
      </w:r>
      <w:r w:rsidRPr="003225A1">
        <w:rPr>
          <w:rFonts w:hint="eastAsia"/>
          <w:color w:val="FF0000"/>
        </w:rPr>
        <w:t>。</w:t>
      </w:r>
    </w:p>
    <w:p w:rsidR="00FA184D" w:rsidRDefault="00FA184D" w:rsidP="005B7207">
      <w:pPr>
        <w:pStyle w:val="Web"/>
      </w:pPr>
      <w:r>
        <w:rPr>
          <w:noProof/>
        </w:rPr>
        <w:drawing>
          <wp:inline distT="0" distB="0" distL="0" distR="0" wp14:anchorId="13B20891" wp14:editId="4AFD86F3">
            <wp:extent cx="4848225" cy="25241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pStyle w:val="Web"/>
      </w:pPr>
      <w:proofErr w:type="gramStart"/>
      <w:r>
        <w:t>▼</w:t>
      </w:r>
      <w:proofErr w:type="gramEnd"/>
      <w:r>
        <w:t xml:space="preserve"> </w:t>
      </w:r>
      <w:proofErr w:type="spellStart"/>
      <w:r>
        <w:t>Redmine</w:t>
      </w:r>
      <w:proofErr w:type="spellEnd"/>
      <w:r>
        <w:t>專案若有設定好儲存機制即能觀察到單號已自動形成超連結，點擊即可開啟此反應單網頁。</w:t>
      </w:r>
      <w:r>
        <w:br/>
      </w:r>
      <w:r>
        <w:rPr>
          <w:noProof/>
        </w:rPr>
        <w:drawing>
          <wp:inline distT="0" distB="0" distL="0" distR="0">
            <wp:extent cx="6906664" cy="1094294"/>
            <wp:effectExtent l="0" t="0" r="0" b="0"/>
            <wp:docPr id="4" name="圖片 4" descr="redmine hyper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mine hyperlin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591" cy="11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9F22CB" w:rsidP="005B7207">
      <w:pPr>
        <w:pStyle w:val="3"/>
      </w:pPr>
      <w:hyperlink r:id="rId18" w:anchor="top" w:tooltip="Back to top" w:history="1">
        <w:r w:rsidR="005B7207">
          <w:rPr>
            <w:rStyle w:val="a3"/>
          </w:rPr>
          <w:t>4. 設定bugtraq特性</w:t>
        </w:r>
      </w:hyperlink>
    </w:p>
    <w:p w:rsidR="005B7207" w:rsidRDefault="005B7207" w:rsidP="005B7207">
      <w:pPr>
        <w:pStyle w:val="Web"/>
      </w:pPr>
      <w:r>
        <w:t>由</w:t>
      </w:r>
      <w:r w:rsidR="009F22CB">
        <w:fldChar w:fldCharType="begin"/>
      </w:r>
      <w:r w:rsidR="009F22CB">
        <w:instrText xml:space="preserve"> HYPERLINK "https://code.google.com/p/turtlemine/downloads/list" \t "_blank" </w:instrText>
      </w:r>
      <w:r w:rsidR="009F22CB">
        <w:fldChar w:fldCharType="separate"/>
      </w:r>
      <w:r>
        <w:rPr>
          <w:rStyle w:val="a3"/>
        </w:rPr>
        <w:t>https://code.google.com/p/turtlemine/downloads/list</w:t>
      </w:r>
      <w:r w:rsidR="009F22CB">
        <w:rPr>
          <w:rStyle w:val="a3"/>
        </w:rPr>
        <w:fldChar w:fldCharType="end"/>
      </w:r>
      <w:r>
        <w:t>下載</w:t>
      </w:r>
      <w:proofErr w:type="spellStart"/>
      <w:r>
        <w:t>Redmine</w:t>
      </w:r>
      <w:proofErr w:type="spellEnd"/>
      <w:r>
        <w:t xml:space="preserve"> </w:t>
      </w:r>
      <w:proofErr w:type="spellStart"/>
      <w:r>
        <w:t>Bugtraq</w:t>
      </w:r>
      <w:proofErr w:type="spellEnd"/>
      <w:r>
        <w:t>的示範特性檔，在後面用Import匯入</w:t>
      </w:r>
      <w:proofErr w:type="spellStart"/>
      <w:r>
        <w:t>TortoiseSVN</w:t>
      </w:r>
      <w:proofErr w:type="spellEnd"/>
      <w:r>
        <w:t>。 在某個要設定與</w:t>
      </w:r>
      <w:proofErr w:type="spellStart"/>
      <w:r>
        <w:t>Redmine</w:t>
      </w:r>
      <w:proofErr w:type="spellEnd"/>
      <w:r>
        <w:t>整合的資料夾上按右鍵→</w:t>
      </w:r>
      <w:proofErr w:type="spellStart"/>
      <w:r>
        <w:t>TortoiseSVN→Properties</w:t>
      </w:r>
      <w:proofErr w:type="spellEnd"/>
      <w:r>
        <w:t xml:space="preserve">。 (參考: </w:t>
      </w:r>
      <w:hyperlink r:id="rId19" w:tgtFrame="_blank" w:history="1">
        <w:r>
          <w:rPr>
            <w:rStyle w:val="a3"/>
          </w:rPr>
          <w:t>https://code.google.com/p/turtlemine/wiki/BugTraqConfiguration</w:t>
        </w:r>
      </w:hyperlink>
      <w:r>
        <w:t>)</w:t>
      </w:r>
    </w:p>
    <w:p w:rsidR="005B7207" w:rsidRDefault="005B7207" w:rsidP="005B7207">
      <w:pPr>
        <w:pStyle w:val="Web"/>
      </w:pPr>
      <w:r>
        <w:rPr>
          <w:noProof/>
        </w:rPr>
        <w:lastRenderedPageBreak/>
        <w:drawing>
          <wp:inline distT="0" distB="0" distL="0" distR="0">
            <wp:extent cx="6796394" cy="3380682"/>
            <wp:effectExtent l="0" t="0" r="5080" b="0"/>
            <wp:docPr id="3" name="圖片 3" descr="bugtra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gtraq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397" cy="338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pStyle w:val="Web"/>
      </w:pPr>
      <w:r>
        <w:t>在Properties</w:t>
      </w:r>
      <w:proofErr w:type="gramStart"/>
      <w:r>
        <w:t>對話窗點擊</w:t>
      </w:r>
      <w:proofErr w:type="gramEnd"/>
      <w:r>
        <w:t>Import…，選用先前下載的</w:t>
      </w:r>
      <w:proofErr w:type="spellStart"/>
      <w:r>
        <w:t>BugtraqSampleForTurtleMine.svnprops</w:t>
      </w:r>
      <w:proofErr w:type="spellEnd"/>
      <w:r>
        <w:t xml:space="preserve">。 </w:t>
      </w:r>
      <w:r>
        <w:rPr>
          <w:noProof/>
        </w:rPr>
        <w:drawing>
          <wp:inline distT="0" distB="0" distL="0" distR="0">
            <wp:extent cx="6684435" cy="3186257"/>
            <wp:effectExtent l="0" t="0" r="2540" b="0"/>
            <wp:docPr id="2" name="圖片 2" descr="bugtra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ugtraq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8" cy="319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pStyle w:val="Web"/>
      </w:pPr>
      <w:r>
        <w:t>必須修改</w:t>
      </w:r>
      <w:proofErr w:type="spellStart"/>
      <w:r>
        <w:t>bugtraq:url</w:t>
      </w:r>
      <w:proofErr w:type="spellEnd"/>
      <w:r>
        <w:t>為實際使用的</w:t>
      </w:r>
      <w:proofErr w:type="spellStart"/>
      <w:r>
        <w:t>Redmine</w:t>
      </w:r>
      <w:proofErr w:type="spellEnd"/>
      <w:r>
        <w:t>反應單網址。即「http://你的網址/</w:t>
      </w:r>
      <w:proofErr w:type="spellStart"/>
      <w:r>
        <w:t>redmine</w:t>
      </w:r>
      <w:proofErr w:type="spellEnd"/>
      <w:r>
        <w:t>/issues/%BUGID%」</w:t>
      </w:r>
    </w:p>
    <w:p w:rsidR="005B7207" w:rsidRDefault="005B7207" w:rsidP="005B7207">
      <w:pPr>
        <w:pStyle w:val="Web"/>
      </w:pPr>
      <w:r>
        <w:rPr>
          <w:noProof/>
        </w:rPr>
        <w:lastRenderedPageBreak/>
        <w:drawing>
          <wp:inline distT="0" distB="0" distL="0" distR="0">
            <wp:extent cx="5971078" cy="2815398"/>
            <wp:effectExtent l="0" t="0" r="0" b="4445"/>
            <wp:docPr id="1" name="圖片 1" descr="bugtra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ugtraq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60" cy="2821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207" w:rsidRDefault="005B7207" w:rsidP="005B7207">
      <w:pPr>
        <w:pStyle w:val="Web"/>
      </w:pPr>
      <w:r>
        <w:t>設定</w:t>
      </w:r>
      <w:proofErr w:type="spellStart"/>
      <w:r>
        <w:t>bugtraq</w:t>
      </w:r>
      <w:proofErr w:type="spellEnd"/>
      <w:r>
        <w:t>的好處就是：提交訊息裡的反應單號會變成可點擊的超連結，點擊後瀏覽器會</w:t>
      </w:r>
      <w:proofErr w:type="gramStart"/>
      <w:r>
        <w:t>顯示該單號</w:t>
      </w:r>
      <w:proofErr w:type="gramEnd"/>
      <w:r>
        <w:t>的</w:t>
      </w:r>
      <w:proofErr w:type="spellStart"/>
      <w:r>
        <w:t>Redmine</w:t>
      </w:r>
      <w:proofErr w:type="spellEnd"/>
      <w:r>
        <w:t>網頁。</w:t>
      </w:r>
    </w:p>
    <w:p w:rsidR="005472C1" w:rsidRDefault="005472C1"/>
    <w:p w:rsidR="005B7207" w:rsidRDefault="005B7207"/>
    <w:p w:rsidR="005B7207" w:rsidRDefault="005B7207"/>
    <w:p w:rsidR="005B7207" w:rsidRPr="005B7207" w:rsidRDefault="005B7207"/>
    <w:sectPr w:rsidR="005B7207" w:rsidRPr="005B7207" w:rsidSect="005472C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2DE9"/>
    <w:multiLevelType w:val="multilevel"/>
    <w:tmpl w:val="F866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475110"/>
    <w:multiLevelType w:val="multilevel"/>
    <w:tmpl w:val="2F96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1EB"/>
    <w:rsid w:val="003225A1"/>
    <w:rsid w:val="003A0D00"/>
    <w:rsid w:val="004E6688"/>
    <w:rsid w:val="005472C1"/>
    <w:rsid w:val="005B7207"/>
    <w:rsid w:val="00681362"/>
    <w:rsid w:val="008D11EB"/>
    <w:rsid w:val="009F22CB"/>
    <w:rsid w:val="00FA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CB98"/>
  <w15:chartTrackingRefBased/>
  <w15:docId w15:val="{A7F2A28E-D609-4878-A91B-E0A8EE86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20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5B720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72C1"/>
    <w:rPr>
      <w:color w:val="0563C1" w:themeColor="hyperlink"/>
      <w:u w:val="single"/>
    </w:rPr>
  </w:style>
  <w:style w:type="character" w:customStyle="1" w:styleId="30">
    <w:name w:val="標題 3 字元"/>
    <w:basedOn w:val="a0"/>
    <w:link w:val="3"/>
    <w:uiPriority w:val="9"/>
    <w:rsid w:val="005B720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5B720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semiHidden/>
    <w:rsid w:val="005B720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dev.tw/blog/4425/tortoisesvn-redmine-turtlemine-integration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jdev.tw/blog/4425/tortoisesvn-redmine-turtlemine-integra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hyperlink" Target="http://jdev.tw/blog/4425/tortoisesvn-redmine-turtlemine-integration" TargetMode="External"/><Relationship Id="rId12" Type="http://schemas.openxmlformats.org/officeDocument/2006/relationships/hyperlink" Target="http://jdev.tw/blog/4425/tortoisesvn-redmine-turtlemine-integration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jdev.tw/blog/4425/tortoisesvn-redmine-turtlemine-integration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://192.168.0.40/redmine/projects/one/issues.atom?key=a09219d7b04d78426b4a63ac3762366e25a02f24" TargetMode="External"/><Relationship Id="rId19" Type="http://schemas.openxmlformats.org/officeDocument/2006/relationships/hyperlink" Target="https://code.google.com/p/turtlemine/wiki/BugTraqConfigu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0435C-5D55-4756-8104-3EF6B3EB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Tsai</dc:creator>
  <cp:keywords/>
  <dc:description/>
  <cp:lastModifiedBy>Barry Tsai</cp:lastModifiedBy>
  <cp:revision>7</cp:revision>
  <dcterms:created xsi:type="dcterms:W3CDTF">2017-03-01T05:27:00Z</dcterms:created>
  <dcterms:modified xsi:type="dcterms:W3CDTF">2017-03-01T05:44:00Z</dcterms:modified>
</cp:coreProperties>
</file>