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3.98658752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节点亲和性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57958984375" w:line="240" w:lineRule="auto"/>
        <w:ind w:left="1062.375106811523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pod.spec.nodeAffinity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150390625" w:line="307.5703811645508" w:lineRule="auto"/>
        <w:ind w:left="1512.5642395019531" w:right="3364.7406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preferredDuringSchedulingIgnoredDuringExecution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：软策略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requiredDuringSchedulingIgnoredDuringExecution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：硬策略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806396484375" w:line="240" w:lineRule="auto"/>
        <w:ind w:left="1062.375106811523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requiredDuringSchedulingIgnoredDuringExecution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12524414062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05.301818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affinity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505.38711547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695.11367797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node-affinity-pod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504.15802001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513.28796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with-node-affinity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698.449554443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hub.atguigu.com/library/myapp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502.051239013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697.39608764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nodeAffinity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893.9698791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083.52066040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nodeSelectorTerms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092.474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285.53741455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kubernetes.io/hostname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463.8516235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NotIn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461.56906127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47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k8s-node02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7451171875" w:line="240" w:lineRule="auto"/>
        <w:ind w:left="1062.375106811523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preferredDuringSchedulingIgnoredDuringExecution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13745117187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05.301818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affinity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505.38711547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695.11367797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node-affinity-pod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504.15802001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513.28796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with-node-affinity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698.449554443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hub.atguigu.com/library/myapp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502.051239013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697.39608764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nodeAffinity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890.45837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preferredDuringSchedulingIgnoredDuringExecution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96362304688" w:line="240" w:lineRule="auto"/>
        <w:ind w:left="1899.41268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weight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96362304688" w:line="240" w:lineRule="auto"/>
        <w:ind w:left="2083.52066040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preference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96362304688" w:line="240" w:lineRule="auto"/>
        <w:ind w:left="2270.61355590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5680541992188" w:line="240" w:lineRule="auto"/>
        <w:ind w:left="2285.53741455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source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63.8516235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461.56906127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47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qikqiak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7451171875" w:line="240" w:lineRule="auto"/>
        <w:ind w:left="1049.88990783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合体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13745117187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05.301818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affinity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505.38711547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695.11367797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node-affinity-pod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504.15802001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513.28796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with-node-affinity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698.449554443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hub.atguigu.com/library/myapp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502.051239013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697.39608764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nodeAffinity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307.56935119628906" w:lineRule="auto"/>
        <w:ind w:left="2083.5206604003906" w:right="4268.85009765625" w:hanging="189.5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nodeSelectorTerms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79638671875" w:line="240" w:lineRule="auto"/>
        <w:ind w:left="2092.474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285.53741455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kubernetes.io/hostname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463.8516235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NotIn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461.56906127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47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k8s-node02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307.5707530975342" w:lineRule="auto"/>
        <w:ind w:left="1899.4126892089844" w:right="4172.481689453125" w:hanging="8.9543151855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preferredDuringSchedulingIgnoredDuringExecution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weight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61328125" w:line="240" w:lineRule="auto"/>
        <w:ind w:left="2083.52066040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preference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270.61355590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285.53741455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source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463.8516235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461.56906127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47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qikqiak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0882568359375" w:line="240" w:lineRule="auto"/>
        <w:ind w:left="1049.4997406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键值运算关系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21142578125" w:line="240" w:lineRule="auto"/>
        <w:ind w:left="1514.90524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的值在某个列表中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612548828125" w:line="240" w:lineRule="auto"/>
        <w:ind w:left="1514.90524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NotIn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的值不在某个列表中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368408203125" w:line="240" w:lineRule="auto"/>
        <w:ind w:left="1508.6625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Gt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的值大于某个值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612548828125" w:line="240" w:lineRule="auto"/>
        <w:ind w:left="1514.90524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的值小于某个值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368408203125" w:line="240" w:lineRule="auto"/>
        <w:ind w:left="1514.90524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：某个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存在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612548828125" w:line="240" w:lineRule="auto"/>
        <w:ind w:left="1514.90524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DoesNotExist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：某个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不存在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65771484375" w:line="240" w:lineRule="auto"/>
        <w:ind w:left="1077.884140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亲和性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2150878906" w:line="240" w:lineRule="auto"/>
        <w:ind w:left="1062.375106811523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pod.spec.affinity.podAffinity/podAntiAffinity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.564239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preferredDuringSchedulingIgnoredDuringExecution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：软策略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7041015625" w:line="240" w:lineRule="auto"/>
        <w:ind w:left="1512.564239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requiredDuringSchedulingIgnoredDuringExecution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：硬策略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3266601562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305.301818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504.33364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pod-3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505.38711547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695.11367797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pod-3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504.15802001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513.2879638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pod-3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698.449554443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hub.atguigu.com/library/myapp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502.051239013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affinity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697.39608764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podAffinity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893.96987915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requiredDuringSchedulingIgnoredDuringExecution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899.41268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labelSelector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270.61355590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285.53741455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463.8516235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461.56906127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47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pod-1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075.26870727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topologyKey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kubernetes.io/hostname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697.39608764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podAntiAffinity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890.45837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preferredDuringSchedulingIgnoredDuringExecution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899.41268920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weight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083.52066040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podAffinityTerm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277.636566162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labelSelector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463.675994873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47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56.91375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2654.631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671.66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pod-2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2268.33114624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topologyKey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kubernetes.io/hostname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0781860351562" w:line="240" w:lineRule="auto"/>
        <w:ind w:left="1051.645660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亲和性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反亲和性调度策略比较如下： </w:t>
      </w:r>
    </w:p>
    <w:tbl>
      <w:tblPr>
        <w:tblStyle w:val="Table1"/>
        <w:tblW w:w="9664.060592651367" w:type="dxa"/>
        <w:jc w:val="left"/>
        <w:tblInd w:w="1150.441360473632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.807113647461"/>
        <w:gridCol w:w="930.3909301757812"/>
        <w:gridCol w:w="3166.3299560546875"/>
        <w:gridCol w:w="1095.4608154296875"/>
        <w:gridCol w:w="2551.07177734375"/>
        <w:tblGridChange w:id="0">
          <w:tblGrid>
            <w:gridCol w:w="1920.807113647461"/>
            <w:gridCol w:w="930.3909301757812"/>
            <w:gridCol w:w="3166.3299560546875"/>
            <w:gridCol w:w="1095.4608154296875"/>
            <w:gridCol w:w="2551.07177734375"/>
          </w:tblGrid>
        </w:tblGridChange>
      </w:tblGrid>
      <w:tr>
        <w:trPr>
          <w:cantSplit w:val="0"/>
          <w:trHeight w:val="795.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9.9269866943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调度策略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.9750366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匹配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.46368408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标签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9.342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操作符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拓扑域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.46368408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支持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9.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调度目标</w:t>
            </w:r>
          </w:p>
        </w:tc>
      </w:tr>
      <w:tr>
        <w:trPr>
          <w:cantSplit w:val="0"/>
          <w:trHeight w:val="795.3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2.0220184326172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nodeAffinity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主机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4.36340332031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In, NotIn, Exists,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.46612548828125" w:line="240" w:lineRule="auto"/>
              <w:ind w:left="224.36340332031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DoesNotExist, Gt, 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9.53674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指定主机</w:t>
            </w:r>
          </w:p>
        </w:tc>
      </w:tr>
      <w:tr>
        <w:trPr>
          <w:cantSplit w:val="0"/>
          <w:trHeight w:val="795.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2.0220184326172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podAffinity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POD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4.36340332031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In, NotIn, Exists,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.46627807617188" w:line="240" w:lineRule="auto"/>
              <w:ind w:left="224.36340332031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DoesNotExist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7.57006645202637" w:lineRule="auto"/>
              <w:ind w:left="209.1461181640625" w:right="264.5166015625" w:firstLine="15.216674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POD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与指定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POD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同一拓 扑域</w:t>
            </w:r>
          </w:p>
        </w:tc>
      </w:tr>
      <w:tr>
        <w:trPr>
          <w:cantSplit w:val="0"/>
          <w:trHeight w:val="795.3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podAnitAffinity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POD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4.36340332031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In, NotIn, Exists,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.46139526367188" w:line="240" w:lineRule="auto"/>
              <w:ind w:left="224.36340332031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DoesNotExist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7.5651454925537" w:lineRule="auto"/>
              <w:ind w:left="212.4627685546875" w:right="264.5166015625" w:firstLine="11.90002441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POD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与指定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POD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333333"/>
                <w:sz w:val="19.508195877075195"/>
                <w:szCs w:val="19.508195877075195"/>
                <w:u w:val="none"/>
                <w:shd w:fill="auto" w:val="clear"/>
                <w:vertAlign w:val="baseline"/>
                <w:rtl w:val="0"/>
              </w:rPr>
              <w:t xml:space="preserve">不在同 一拓扑域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0" w:top="1124.503173828125" w:left="0" w:right="1185.4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