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FB91" w14:textId="77799429" w:rsidR="00BC5883" w:rsidRPr="00A24874" w:rsidRDefault="00A24874" w:rsidP="00A24874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A24874">
        <w:rPr>
          <w:b/>
          <w:bCs/>
          <w:sz w:val="32"/>
          <w:szCs w:val="32"/>
          <w:u w:val="single"/>
          <w:rtl/>
        </w:rPr>
        <w:t>פרויקטו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ן </w:t>
      </w:r>
      <w:r w:rsidRPr="00A24874">
        <w:rPr>
          <w:rFonts w:cs="Arial"/>
          <w:b/>
          <w:bCs/>
          <w:sz w:val="32"/>
          <w:szCs w:val="32"/>
          <w:u w:val="single"/>
          <w:rtl/>
        </w:rPr>
        <w:t>בינה מלאכותית</w:t>
      </w:r>
      <w:r>
        <w:rPr>
          <w:rFonts w:cs="Arial" w:hint="cs"/>
          <w:b/>
          <w:bCs/>
          <w:sz w:val="32"/>
          <w:szCs w:val="32"/>
          <w:u w:val="single"/>
          <w:rtl/>
        </w:rPr>
        <w:t>-</w:t>
      </w:r>
    </w:p>
    <w:p w14:paraId="4A0F318E" w14:textId="16EAFCE7" w:rsidR="00A24874" w:rsidRDefault="00A24874" w:rsidP="00A24874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מגישים:</w:t>
      </w:r>
    </w:p>
    <w:p w14:paraId="4FF4F1EC" w14:textId="7BCA6F9C" w:rsidR="00A24874" w:rsidRDefault="00A24874" w:rsidP="00A2487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ולדיסלב בלאוסוב 314599531</w:t>
      </w:r>
    </w:p>
    <w:p w14:paraId="2028B35A" w14:textId="29C42A98" w:rsidR="00A24874" w:rsidRDefault="00A24874" w:rsidP="00A2487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ריאהם ...</w:t>
      </w:r>
    </w:p>
    <w:p w14:paraId="65A2E1C8" w14:textId="7AD8EDD4" w:rsidR="00A24874" w:rsidRDefault="00A24874" w:rsidP="00A24874">
      <w:pPr>
        <w:bidi/>
        <w:rPr>
          <w:rFonts w:cs="Arial"/>
          <w:b/>
          <w:bCs/>
          <w:sz w:val="32"/>
          <w:szCs w:val="32"/>
          <w:u w:val="single"/>
          <w:rtl/>
        </w:rPr>
      </w:pPr>
      <w:r w:rsidRPr="00A24874">
        <w:rPr>
          <w:rFonts w:cs="Arial" w:hint="cs"/>
          <w:b/>
          <w:bCs/>
          <w:sz w:val="32"/>
          <w:szCs w:val="32"/>
          <w:highlight w:val="yellow"/>
          <w:u w:val="single"/>
          <w:rtl/>
        </w:rPr>
        <w:t>פותר מבוך מרובה סוכנים</w:t>
      </w:r>
    </w:p>
    <w:p w14:paraId="6F28D5AC" w14:textId="3DBC5149" w:rsidR="004617FD" w:rsidRDefault="009C54CA" w:rsidP="004617FD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2DAC76EF" wp14:editId="76885096">
            <wp:extent cx="2886075" cy="28721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005" cy="29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E7C">
        <w:rPr>
          <w:noProof/>
          <w:sz w:val="24"/>
          <w:szCs w:val="24"/>
        </w:rPr>
        <w:drawing>
          <wp:inline distT="0" distB="0" distL="0" distR="0" wp14:anchorId="7C871FC1" wp14:editId="734550C6">
            <wp:extent cx="2927063" cy="305371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88" cy="31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6913" w14:textId="104BFC37" w:rsidR="00452E7C" w:rsidRDefault="00452E7C" w:rsidP="00452E7C">
      <w:pPr>
        <w:bidi/>
        <w:rPr>
          <w:sz w:val="24"/>
          <w:szCs w:val="24"/>
          <w:rtl/>
        </w:rPr>
      </w:pPr>
    </w:p>
    <w:p w14:paraId="1E63EA77" w14:textId="47CFE42A" w:rsidR="00A24874" w:rsidRDefault="00A24874" w:rsidP="00A24874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</w:rPr>
      </w:pPr>
      <w:r w:rsidRPr="00A24874">
        <w:rPr>
          <w:rFonts w:cs="Arial" w:hint="cs"/>
          <w:b/>
          <w:bCs/>
          <w:sz w:val="24"/>
          <w:szCs w:val="24"/>
          <w:rtl/>
        </w:rPr>
        <w:t>תקציר</w:t>
      </w:r>
    </w:p>
    <w:p w14:paraId="70632F55" w14:textId="3455237D" w:rsidR="00A24874" w:rsidRDefault="00A24874" w:rsidP="00A24874">
      <w:pPr>
        <w:pStyle w:val="ListParagraph"/>
        <w:bidi/>
        <w:rPr>
          <w:rFonts w:cs="Arial"/>
          <w:sz w:val="24"/>
          <w:szCs w:val="24"/>
          <w:rtl/>
        </w:rPr>
      </w:pPr>
      <w:r w:rsidRPr="00A24874">
        <w:rPr>
          <w:rFonts w:cs="Arial" w:hint="cs"/>
          <w:sz w:val="24"/>
          <w:szCs w:val="24"/>
          <w:rtl/>
        </w:rPr>
        <w:t>בפרויקטון שלנו</w:t>
      </w:r>
      <w:r>
        <w:rPr>
          <w:rFonts w:cs="Arial" w:hint="cs"/>
          <w:sz w:val="24"/>
          <w:szCs w:val="24"/>
          <w:rtl/>
        </w:rPr>
        <w:t xml:space="preserve"> החטלטנו להשתמש</w:t>
      </w:r>
      <w:r w:rsidRPr="00A24874">
        <w:rPr>
          <w:rFonts w:cs="Arial"/>
          <w:sz w:val="24"/>
          <w:szCs w:val="24"/>
        </w:rPr>
        <w:t>Processing.js</w:t>
      </w:r>
      <w:r>
        <w:rPr>
          <w:rFonts w:cs="Arial"/>
          <w:sz w:val="24"/>
          <w:szCs w:val="24"/>
        </w:rPr>
        <w:t xml:space="preserve"> </w:t>
      </w:r>
      <w:r w:rsidRPr="00A24874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היא סיפריית</w:t>
      </w:r>
      <w:r w:rsidRPr="00A24874">
        <w:rPr>
          <w:rFonts w:cs="Arial"/>
          <w:sz w:val="24"/>
          <w:szCs w:val="24"/>
          <w:rtl/>
        </w:rPr>
        <w:t xml:space="preserve"> </w:t>
      </w:r>
      <w:r w:rsidRPr="00A24874">
        <w:rPr>
          <w:rFonts w:cs="Arial"/>
          <w:sz w:val="24"/>
          <w:szCs w:val="24"/>
        </w:rPr>
        <w:t>JavaScript</w:t>
      </w:r>
      <w:r w:rsidRPr="00A24874">
        <w:rPr>
          <w:rFonts w:cs="Arial"/>
          <w:sz w:val="24"/>
          <w:szCs w:val="24"/>
          <w:rtl/>
        </w:rPr>
        <w:t xml:space="preserve">, </w:t>
      </w:r>
      <w:r>
        <w:rPr>
          <w:rFonts w:cs="Arial" w:hint="cs"/>
          <w:sz w:val="24"/>
          <w:szCs w:val="24"/>
          <w:rtl/>
        </w:rPr>
        <w:t>הספרייה</w:t>
      </w:r>
      <w:r w:rsidRPr="00A24874">
        <w:rPr>
          <w:rFonts w:cs="Arial"/>
          <w:sz w:val="24"/>
          <w:szCs w:val="24"/>
          <w:rtl/>
        </w:rPr>
        <w:t xml:space="preserve"> מיועדת </w:t>
      </w:r>
      <w:r>
        <w:rPr>
          <w:rFonts w:cs="Arial" w:hint="cs"/>
          <w:sz w:val="24"/>
          <w:szCs w:val="24"/>
          <w:rtl/>
        </w:rPr>
        <w:t>קוד אשר מאפשר</w:t>
      </w:r>
      <w:r w:rsidRPr="00A24874">
        <w:rPr>
          <w:rFonts w:cs="Arial"/>
          <w:sz w:val="24"/>
          <w:szCs w:val="24"/>
          <w:rtl/>
        </w:rPr>
        <w:t xml:space="preserve"> ויזואליזציות, תמונות ותוכן אינטראקטיבי. </w:t>
      </w:r>
      <w:r w:rsidR="00B35975">
        <w:rPr>
          <w:rFonts w:cs="Arial" w:hint="cs"/>
          <w:sz w:val="24"/>
          <w:szCs w:val="24"/>
          <w:rtl/>
        </w:rPr>
        <w:t>אפשר</w:t>
      </w:r>
      <w:r w:rsidRPr="00A24874">
        <w:rPr>
          <w:rFonts w:cs="Arial"/>
          <w:sz w:val="24"/>
          <w:szCs w:val="24"/>
          <w:rtl/>
        </w:rPr>
        <w:t xml:space="preserve"> מאפשר לדפדפני אינטרנט להציג אנימציות, יישומים חזותיים, משחקים ותוכן עשיר גרפי אחר ללא צורך ביישומון </w:t>
      </w:r>
      <w:r w:rsidRPr="00A24874">
        <w:rPr>
          <w:rFonts w:cs="Arial"/>
          <w:sz w:val="24"/>
          <w:szCs w:val="24"/>
        </w:rPr>
        <w:t>Java</w:t>
      </w:r>
      <w:r w:rsidRPr="00A24874">
        <w:rPr>
          <w:rFonts w:cs="Arial"/>
          <w:sz w:val="24"/>
          <w:szCs w:val="24"/>
          <w:rtl/>
        </w:rPr>
        <w:t xml:space="preserve"> או תוסף פלאש.</w:t>
      </w:r>
    </w:p>
    <w:p w14:paraId="34FB1DCF" w14:textId="7BC21C57" w:rsidR="002D69CA" w:rsidRDefault="002D69CA" w:rsidP="002D69CA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בהסבר</w:t>
      </w:r>
      <w:r w:rsidRPr="00A24874">
        <w:rPr>
          <w:rFonts w:cs="Arial"/>
          <w:sz w:val="24"/>
          <w:szCs w:val="24"/>
          <w:rtl/>
        </w:rPr>
        <w:t xml:space="preserve"> שלנו לבעיה הנתונה </w:t>
      </w:r>
      <w:r>
        <w:rPr>
          <w:rFonts w:cs="Arial" w:hint="cs"/>
          <w:sz w:val="24"/>
          <w:szCs w:val="24"/>
          <w:rtl/>
        </w:rPr>
        <w:t>תחילה</w:t>
      </w:r>
      <w:r w:rsidRPr="00A24874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נדון</w:t>
      </w:r>
      <w:r w:rsidRPr="00A24874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בטכנולגיה נסביר על ספריית הגאווה סקריפט,</w:t>
      </w:r>
      <w:r w:rsidR="00BA64C5">
        <w:rPr>
          <w:rFonts w:cs="Arial" w:hint="cs"/>
          <w:sz w:val="24"/>
          <w:szCs w:val="24"/>
          <w:rtl/>
        </w:rPr>
        <w:t>לאחר מיכן נסביר</w:t>
      </w:r>
      <w:r>
        <w:rPr>
          <w:rFonts w:cs="Arial" w:hint="cs"/>
          <w:sz w:val="24"/>
          <w:szCs w:val="24"/>
          <w:rtl/>
        </w:rPr>
        <w:t xml:space="preserve"> </w:t>
      </w:r>
      <w:r w:rsidR="00BA64C5">
        <w:rPr>
          <w:rFonts w:cs="Arial" w:hint="cs"/>
          <w:sz w:val="24"/>
          <w:szCs w:val="24"/>
          <w:rtl/>
        </w:rPr>
        <w:t>על המבוך</w:t>
      </w:r>
      <w:r>
        <w:rPr>
          <w:rFonts w:cs="Arial" w:hint="cs"/>
          <w:sz w:val="24"/>
          <w:szCs w:val="24"/>
          <w:rtl/>
        </w:rPr>
        <w:t xml:space="preserve"> ו</w:t>
      </w:r>
      <w:r w:rsidR="00BA64C5">
        <w:rPr>
          <w:rFonts w:cs="Arial" w:hint="cs"/>
          <w:sz w:val="24"/>
          <w:szCs w:val="24"/>
          <w:rtl/>
        </w:rPr>
        <w:t>ה</w:t>
      </w:r>
      <w:r>
        <w:rPr>
          <w:rFonts w:cs="Arial" w:hint="cs"/>
          <w:sz w:val="24"/>
          <w:szCs w:val="24"/>
          <w:rtl/>
        </w:rPr>
        <w:t>סוכן</w:t>
      </w:r>
      <w:r>
        <w:rPr>
          <w:rFonts w:cs="Arial"/>
          <w:sz w:val="24"/>
          <w:szCs w:val="24"/>
        </w:rPr>
        <w:t>,</w:t>
      </w:r>
      <w:r>
        <w:rPr>
          <w:rFonts w:cs="Arial" w:hint="cs"/>
          <w:sz w:val="24"/>
          <w:szCs w:val="24"/>
          <w:rtl/>
        </w:rPr>
        <w:t xml:space="preserve"> על</w:t>
      </w:r>
      <w:r w:rsidRPr="00A24874">
        <w:rPr>
          <w:rFonts w:cs="Arial"/>
          <w:sz w:val="24"/>
          <w:szCs w:val="24"/>
          <w:rtl/>
        </w:rPr>
        <w:t xml:space="preserve"> העיבוד של כל סוכן, ונסיים בפירוט על האלגוריתם</w:t>
      </w:r>
      <w:r>
        <w:rPr>
          <w:rFonts w:cs="Arial" w:hint="cs"/>
          <w:sz w:val="24"/>
          <w:szCs w:val="24"/>
          <w:rtl/>
        </w:rPr>
        <w:t>.</w:t>
      </w:r>
    </w:p>
    <w:p w14:paraId="413F505F" w14:textId="77777777" w:rsidR="002D69CA" w:rsidRDefault="002D69CA" w:rsidP="002D69CA">
      <w:pPr>
        <w:pStyle w:val="ListParagraph"/>
        <w:bidi/>
        <w:rPr>
          <w:rFonts w:cs="Arial"/>
          <w:sz w:val="24"/>
          <w:szCs w:val="24"/>
        </w:rPr>
      </w:pPr>
    </w:p>
    <w:p w14:paraId="308A38C7" w14:textId="43421859" w:rsidR="00D2211D" w:rsidRDefault="00E327E6" w:rsidP="00D2211D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לרוב הקוד של הספריה נראה כך.</w:t>
      </w:r>
    </w:p>
    <w:p w14:paraId="309ABF18" w14:textId="77777777" w:rsidR="00C06C26" w:rsidRDefault="00C06C26" w:rsidP="00C06C26">
      <w:pPr>
        <w:pStyle w:val="HTMLPreformatted"/>
        <w:pBdr>
          <w:left w:val="single" w:sz="48" w:space="12" w:color="AFAFAF"/>
        </w:pBdr>
        <w:spacing w:before="120" w:after="240"/>
        <w:ind w:left="-120"/>
        <w:rPr>
          <w:rStyle w:val="HTMLCode"/>
          <w:rFonts w:ascii="Consolas" w:hAnsi="Consolas"/>
          <w:color w:val="222222"/>
        </w:rPr>
      </w:pPr>
      <w:r>
        <w:rPr>
          <w:rStyle w:val="token"/>
          <w:rFonts w:ascii="Consolas" w:hAnsi="Consolas"/>
          <w:color w:val="704F21"/>
        </w:rPr>
        <w:t>function</w:t>
      </w:r>
      <w:r>
        <w:rPr>
          <w:rStyle w:val="HTMLCode"/>
          <w:rFonts w:ascii="Consolas" w:hAnsi="Consolas"/>
          <w:color w:val="222222"/>
        </w:rPr>
        <w:t xml:space="preserve"> </w:t>
      </w:r>
      <w:r>
        <w:rPr>
          <w:rStyle w:val="token"/>
          <w:rFonts w:ascii="Consolas" w:hAnsi="Consolas"/>
          <w:color w:val="00A1D3"/>
        </w:rPr>
        <w:t>setup</w:t>
      </w:r>
      <w:r>
        <w:rPr>
          <w:rStyle w:val="token"/>
          <w:rFonts w:ascii="Consolas" w:hAnsi="Consolas"/>
          <w:color w:val="666666"/>
        </w:rPr>
        <w:t>()</w:t>
      </w:r>
      <w:r>
        <w:rPr>
          <w:rStyle w:val="HTMLCode"/>
          <w:rFonts w:ascii="Consolas" w:hAnsi="Consolas"/>
          <w:color w:val="222222"/>
        </w:rPr>
        <w:t xml:space="preserve"> </w:t>
      </w:r>
      <w:r>
        <w:rPr>
          <w:rStyle w:val="token"/>
          <w:rFonts w:ascii="Consolas" w:hAnsi="Consolas"/>
          <w:color w:val="666666"/>
        </w:rPr>
        <w:t>{</w:t>
      </w:r>
    </w:p>
    <w:p w14:paraId="3BA1C9A5" w14:textId="52C5EF0A" w:rsidR="00C06C26" w:rsidRDefault="00C06C26" w:rsidP="00C06C26">
      <w:pPr>
        <w:pStyle w:val="HTMLPreformatted"/>
        <w:pBdr>
          <w:left w:val="single" w:sz="48" w:space="12" w:color="AFAFAF"/>
        </w:pBdr>
        <w:spacing w:before="120" w:after="240"/>
        <w:ind w:left="-120"/>
        <w:rPr>
          <w:rStyle w:val="HTMLCode"/>
          <w:rFonts w:ascii="Consolas" w:hAnsi="Consolas"/>
          <w:color w:val="222222"/>
          <w:rtl/>
        </w:rPr>
      </w:pPr>
      <w:r>
        <w:rPr>
          <w:rStyle w:val="HTMLCode"/>
          <w:rFonts w:ascii="Consolas" w:hAnsi="Consolas"/>
          <w:color w:val="222222"/>
        </w:rPr>
        <w:t xml:space="preserve">  </w:t>
      </w:r>
      <w:r>
        <w:rPr>
          <w:rStyle w:val="token"/>
          <w:rFonts w:ascii="Consolas" w:hAnsi="Consolas"/>
          <w:color w:val="00A1D3"/>
        </w:rPr>
        <w:t>createCanvas</w:t>
      </w:r>
      <w:r>
        <w:rPr>
          <w:rStyle w:val="token"/>
          <w:rFonts w:ascii="Consolas" w:hAnsi="Consolas"/>
          <w:color w:val="666666"/>
        </w:rPr>
        <w:t>(</w:t>
      </w:r>
      <w:r>
        <w:rPr>
          <w:rStyle w:val="token"/>
          <w:rFonts w:ascii="Consolas" w:hAnsi="Consolas"/>
          <w:color w:val="DC3787"/>
        </w:rPr>
        <w:t>400</w:t>
      </w:r>
      <w:r>
        <w:rPr>
          <w:rStyle w:val="token"/>
          <w:rFonts w:ascii="Consolas" w:hAnsi="Consolas"/>
          <w:color w:val="666666"/>
        </w:rPr>
        <w:t>,</w:t>
      </w:r>
      <w:r>
        <w:rPr>
          <w:rStyle w:val="HTMLCode"/>
          <w:rFonts w:ascii="Consolas" w:hAnsi="Consolas"/>
          <w:color w:val="222222"/>
        </w:rPr>
        <w:t xml:space="preserve"> </w:t>
      </w:r>
      <w:r>
        <w:rPr>
          <w:rStyle w:val="token"/>
          <w:rFonts w:ascii="Consolas" w:hAnsi="Consolas"/>
          <w:color w:val="DC3787"/>
        </w:rPr>
        <w:t>400</w:t>
      </w:r>
      <w:r>
        <w:rPr>
          <w:rStyle w:val="token"/>
          <w:rFonts w:ascii="Consolas" w:hAnsi="Consolas"/>
          <w:color w:val="666666"/>
        </w:rPr>
        <w:t>);</w:t>
      </w:r>
      <w:r w:rsidR="00153DB1">
        <w:rPr>
          <w:rStyle w:val="token"/>
          <w:rFonts w:ascii="Consolas" w:hAnsi="Consolas"/>
          <w:color w:val="666666"/>
        </w:rPr>
        <w:t>///</w:t>
      </w:r>
      <w:r w:rsidR="00153DB1">
        <w:rPr>
          <w:rStyle w:val="token"/>
          <w:rFonts w:ascii="Consolas" w:hAnsi="Consolas" w:hint="cs"/>
          <w:color w:val="666666"/>
          <w:rtl/>
        </w:rPr>
        <w:t>פוקציה של הגדרת מסך בגודל 400 על 400</w:t>
      </w:r>
    </w:p>
    <w:p w14:paraId="48C1952F" w14:textId="7F249491" w:rsidR="00C06C26" w:rsidRDefault="00C06C26" w:rsidP="00C06C26">
      <w:pPr>
        <w:pStyle w:val="HTMLPreformatted"/>
        <w:pBdr>
          <w:left w:val="single" w:sz="48" w:space="12" w:color="AFAFAF"/>
        </w:pBdr>
        <w:spacing w:before="120" w:after="240"/>
        <w:ind w:left="-120"/>
        <w:rPr>
          <w:rStyle w:val="HTMLCode"/>
          <w:rFonts w:ascii="Consolas" w:hAnsi="Consolas"/>
          <w:color w:val="222222"/>
          <w:rtl/>
        </w:rPr>
      </w:pPr>
      <w:r>
        <w:rPr>
          <w:rStyle w:val="token"/>
          <w:rFonts w:ascii="Consolas" w:hAnsi="Consolas"/>
          <w:color w:val="666666"/>
        </w:rPr>
        <w:t>}//</w:t>
      </w:r>
      <w:r>
        <w:rPr>
          <w:rStyle w:val="token"/>
          <w:rFonts w:ascii="Consolas" w:hAnsi="Consolas" w:hint="cs"/>
          <w:color w:val="666666"/>
          <w:rtl/>
        </w:rPr>
        <w:t>פונקציה אשר רצה פעם אחת בעליית התוכנית אשר לרוב עושים בה איתחולים</w:t>
      </w:r>
    </w:p>
    <w:p w14:paraId="45850889" w14:textId="77777777" w:rsidR="00C06C26" w:rsidRDefault="00C06C26" w:rsidP="00C06C26">
      <w:pPr>
        <w:pStyle w:val="HTMLPreformatted"/>
        <w:pBdr>
          <w:left w:val="single" w:sz="48" w:space="12" w:color="AFAFAF"/>
        </w:pBdr>
        <w:spacing w:before="120" w:after="240"/>
        <w:ind w:left="-120"/>
        <w:rPr>
          <w:rStyle w:val="HTMLCode"/>
          <w:rFonts w:ascii="Consolas" w:hAnsi="Consolas"/>
          <w:color w:val="222222"/>
        </w:rPr>
      </w:pPr>
    </w:p>
    <w:p w14:paraId="1BA54F28" w14:textId="77777777" w:rsidR="00C06C26" w:rsidRDefault="00C06C26" w:rsidP="00C06C26">
      <w:pPr>
        <w:pStyle w:val="HTMLPreformatted"/>
        <w:pBdr>
          <w:left w:val="single" w:sz="48" w:space="12" w:color="AFAFAF"/>
        </w:pBdr>
        <w:spacing w:before="120" w:after="240"/>
        <w:ind w:left="-120"/>
        <w:rPr>
          <w:rStyle w:val="HTMLCode"/>
          <w:rFonts w:ascii="Consolas" w:hAnsi="Consolas"/>
          <w:color w:val="222222"/>
        </w:rPr>
      </w:pPr>
      <w:r>
        <w:rPr>
          <w:rStyle w:val="token"/>
          <w:rFonts w:ascii="Consolas" w:hAnsi="Consolas"/>
          <w:color w:val="704F21"/>
        </w:rPr>
        <w:lastRenderedPageBreak/>
        <w:t>function</w:t>
      </w:r>
      <w:r>
        <w:rPr>
          <w:rStyle w:val="HTMLCode"/>
          <w:rFonts w:ascii="Consolas" w:hAnsi="Consolas"/>
          <w:color w:val="222222"/>
        </w:rPr>
        <w:t xml:space="preserve"> </w:t>
      </w:r>
      <w:r>
        <w:rPr>
          <w:rStyle w:val="token"/>
          <w:rFonts w:ascii="Consolas" w:hAnsi="Consolas"/>
          <w:color w:val="00A1D3"/>
        </w:rPr>
        <w:t>draw</w:t>
      </w:r>
      <w:r>
        <w:rPr>
          <w:rStyle w:val="token"/>
          <w:rFonts w:ascii="Consolas" w:hAnsi="Consolas"/>
          <w:color w:val="666666"/>
        </w:rPr>
        <w:t>()</w:t>
      </w:r>
      <w:r>
        <w:rPr>
          <w:rStyle w:val="HTMLCode"/>
          <w:rFonts w:ascii="Consolas" w:hAnsi="Consolas"/>
          <w:color w:val="222222"/>
        </w:rPr>
        <w:t xml:space="preserve"> </w:t>
      </w:r>
      <w:r>
        <w:rPr>
          <w:rStyle w:val="token"/>
          <w:rFonts w:ascii="Consolas" w:hAnsi="Consolas"/>
          <w:color w:val="666666"/>
        </w:rPr>
        <w:t>{</w:t>
      </w:r>
    </w:p>
    <w:p w14:paraId="2FDA6DC6" w14:textId="6E198F1E" w:rsidR="00C06C26" w:rsidRDefault="00C06C26" w:rsidP="00C06C26">
      <w:pPr>
        <w:pStyle w:val="HTMLPreformatted"/>
        <w:pBdr>
          <w:left w:val="single" w:sz="48" w:space="12" w:color="AFAFAF"/>
        </w:pBdr>
        <w:spacing w:before="120" w:after="240"/>
        <w:ind w:left="-120"/>
        <w:rPr>
          <w:rStyle w:val="HTMLCode"/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</w:rPr>
        <w:t xml:space="preserve">  </w:t>
      </w:r>
      <w:r>
        <w:rPr>
          <w:rStyle w:val="token"/>
          <w:rFonts w:ascii="Consolas" w:hAnsi="Consolas"/>
          <w:color w:val="00A1D3"/>
        </w:rPr>
        <w:t>background</w:t>
      </w:r>
      <w:r>
        <w:rPr>
          <w:rStyle w:val="token"/>
          <w:rFonts w:ascii="Consolas" w:hAnsi="Consolas"/>
          <w:color w:val="666666"/>
        </w:rPr>
        <w:t>(</w:t>
      </w:r>
      <w:r w:rsidR="00370E79">
        <w:rPr>
          <w:rStyle w:val="token"/>
          <w:rFonts w:ascii="Consolas" w:hAnsi="Consolas" w:hint="cs"/>
          <w:color w:val="DC3787"/>
          <w:rtl/>
        </w:rPr>
        <w:t>255</w:t>
      </w:r>
      <w:r w:rsidR="00370E79">
        <w:rPr>
          <w:rStyle w:val="token"/>
          <w:rFonts w:ascii="Consolas" w:hAnsi="Consolas"/>
          <w:color w:val="DC3787"/>
        </w:rPr>
        <w:t>,0,0</w:t>
      </w:r>
      <w:r>
        <w:rPr>
          <w:rStyle w:val="token"/>
          <w:rFonts w:ascii="Consolas" w:hAnsi="Consolas"/>
          <w:color w:val="666666"/>
        </w:rPr>
        <w:t>);</w:t>
      </w:r>
      <w:r w:rsidR="00153DB1">
        <w:rPr>
          <w:rStyle w:val="token"/>
          <w:rFonts w:ascii="Consolas" w:hAnsi="Consolas" w:hint="cs"/>
          <w:color w:val="666666"/>
          <w:rtl/>
        </w:rPr>
        <w:t xml:space="preserve"> ציור של צבע</w:t>
      </w:r>
      <w:r w:rsidR="00370E79">
        <w:rPr>
          <w:rStyle w:val="token"/>
          <w:rFonts w:ascii="Consolas" w:hAnsi="Consolas" w:hint="cs"/>
          <w:color w:val="666666"/>
          <w:rtl/>
        </w:rPr>
        <w:t xml:space="preserve"> אדום על המסך </w:t>
      </w:r>
    </w:p>
    <w:p w14:paraId="69B22044" w14:textId="63219C69" w:rsidR="00C06C26" w:rsidRDefault="00C06C26" w:rsidP="00C06C26">
      <w:pPr>
        <w:pStyle w:val="HTMLPreformatted"/>
        <w:pBdr>
          <w:left w:val="single" w:sz="48" w:space="12" w:color="AFAFAF"/>
        </w:pBdr>
        <w:spacing w:before="120" w:after="240"/>
        <w:ind w:left="-120"/>
        <w:rPr>
          <w:rFonts w:ascii="Consolas" w:hAnsi="Consolas"/>
          <w:color w:val="222222"/>
          <w:sz w:val="30"/>
          <w:szCs w:val="30"/>
          <w:rtl/>
        </w:rPr>
      </w:pPr>
      <w:r>
        <w:rPr>
          <w:rStyle w:val="token"/>
          <w:rFonts w:ascii="Consolas" w:hAnsi="Consolas"/>
          <w:color w:val="666666"/>
        </w:rPr>
        <w:t>}//</w:t>
      </w:r>
      <w:r w:rsidRPr="00C06C26">
        <w:rPr>
          <w:rStyle w:val="token"/>
          <w:rFonts w:ascii="Consolas" w:hAnsi="Consolas" w:hint="cs"/>
          <w:color w:val="666666"/>
          <w:rtl/>
        </w:rPr>
        <w:t xml:space="preserve"> </w:t>
      </w:r>
      <w:r>
        <w:rPr>
          <w:rStyle w:val="token"/>
          <w:rFonts w:ascii="Consolas" w:hAnsi="Consolas" w:hint="cs"/>
          <w:color w:val="666666"/>
          <w:rtl/>
        </w:rPr>
        <w:t xml:space="preserve">פונקציה אשר רצה בלופים שבא נעשה השלב של הציור </w:t>
      </w:r>
      <w:r w:rsidR="00153DB1">
        <w:rPr>
          <w:rStyle w:val="token"/>
          <w:rFonts w:ascii="Consolas" w:hAnsi="Consolas" w:hint="cs"/>
          <w:color w:val="666666"/>
          <w:rtl/>
        </w:rPr>
        <w:t>ושינוי התוכן</w:t>
      </w:r>
    </w:p>
    <w:p w14:paraId="59ACD7D6" w14:textId="77777777" w:rsidR="00C06C26" w:rsidRDefault="00C06C26" w:rsidP="00C06C26">
      <w:pPr>
        <w:pStyle w:val="ListParagraph"/>
        <w:rPr>
          <w:rFonts w:cs="Arial"/>
          <w:sz w:val="24"/>
          <w:szCs w:val="24"/>
          <w:rtl/>
        </w:rPr>
      </w:pPr>
    </w:p>
    <w:p w14:paraId="6E7EF5B1" w14:textId="77777777" w:rsidR="00E327E6" w:rsidRPr="00D2211D" w:rsidRDefault="00E327E6" w:rsidP="00E327E6">
      <w:pPr>
        <w:pStyle w:val="ListParagraph"/>
        <w:bidi/>
        <w:rPr>
          <w:rFonts w:cs="Arial"/>
          <w:sz w:val="24"/>
          <w:szCs w:val="24"/>
          <w:rtl/>
        </w:rPr>
      </w:pPr>
    </w:p>
    <w:p w14:paraId="42BD20BF" w14:textId="6C9E1387" w:rsidR="006115D6" w:rsidRDefault="006115D6" w:rsidP="006115D6">
      <w:pPr>
        <w:pStyle w:val="ListParagraph"/>
        <w:bidi/>
        <w:rPr>
          <w:rFonts w:cs="Arial"/>
          <w:sz w:val="24"/>
          <w:szCs w:val="24"/>
        </w:rPr>
      </w:pPr>
    </w:p>
    <w:p w14:paraId="07602193" w14:textId="3F37D5E9" w:rsidR="006115D6" w:rsidRDefault="006805EE" w:rsidP="006115D6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>מבוך</w:t>
      </w:r>
      <w:r w:rsidR="006115D6" w:rsidRPr="006115D6">
        <w:rPr>
          <w:rFonts w:cs="Arial" w:hint="cs"/>
          <w:b/>
          <w:bCs/>
          <w:sz w:val="24"/>
          <w:szCs w:val="24"/>
          <w:rtl/>
        </w:rPr>
        <w:t>-</w:t>
      </w:r>
    </w:p>
    <w:p w14:paraId="167488C1" w14:textId="7316F7B6" w:rsidR="00127413" w:rsidRDefault="00D35CE2" w:rsidP="00127413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תחליה</w:t>
      </w:r>
      <w:r w:rsidR="00C47A39">
        <w:rPr>
          <w:rFonts w:cs="Arial" w:hint="cs"/>
          <w:sz w:val="24"/>
          <w:szCs w:val="24"/>
          <w:rtl/>
        </w:rPr>
        <w:t xml:space="preserve"> בחרנו </w:t>
      </w:r>
      <w:r w:rsidR="00127413">
        <w:rPr>
          <w:rFonts w:cs="Arial" w:hint="cs"/>
          <w:sz w:val="24"/>
          <w:szCs w:val="24"/>
          <w:rtl/>
        </w:rPr>
        <w:t>במבנה</w:t>
      </w:r>
      <w:r w:rsidR="00C47A39">
        <w:rPr>
          <w:rFonts w:cs="Arial" w:hint="cs"/>
          <w:sz w:val="24"/>
          <w:szCs w:val="24"/>
          <w:rtl/>
        </w:rPr>
        <w:t xml:space="preserve"> נתונים של מטריצה בשביל לאפיין את </w:t>
      </w:r>
      <w:r w:rsidR="00127413">
        <w:rPr>
          <w:rFonts w:cs="Arial" w:hint="cs"/>
          <w:sz w:val="24"/>
          <w:szCs w:val="24"/>
          <w:rtl/>
        </w:rPr>
        <w:t>המבוך</w:t>
      </w:r>
      <w:r>
        <w:rPr>
          <w:rFonts w:cs="Arial" w:hint="cs"/>
          <w:sz w:val="24"/>
          <w:szCs w:val="24"/>
          <w:rtl/>
        </w:rPr>
        <w:t>,</w:t>
      </w:r>
      <w:r w:rsidR="00127413">
        <w:rPr>
          <w:rFonts w:cs="Arial" w:hint="cs"/>
          <w:sz w:val="24"/>
          <w:szCs w:val="24"/>
          <w:rtl/>
        </w:rPr>
        <w:t xml:space="preserve"> כאשר 4 סיביות לכל נקודה במו</w:t>
      </w:r>
      <w:r>
        <w:rPr>
          <w:rFonts w:cs="Arial" w:hint="cs"/>
          <w:sz w:val="24"/>
          <w:szCs w:val="24"/>
          <w:rtl/>
        </w:rPr>
        <w:t>ב</w:t>
      </w:r>
      <w:r w:rsidR="00127413">
        <w:rPr>
          <w:rFonts w:cs="Arial" w:hint="cs"/>
          <w:sz w:val="24"/>
          <w:szCs w:val="24"/>
          <w:rtl/>
        </w:rPr>
        <w:t xml:space="preserve">ך </w:t>
      </w:r>
      <w:r>
        <w:rPr>
          <w:rFonts w:cs="Arial" w:hint="cs"/>
          <w:sz w:val="24"/>
          <w:szCs w:val="24"/>
          <w:rtl/>
        </w:rPr>
        <w:t>מציונות</w:t>
      </w:r>
      <w:r w:rsidR="00127413">
        <w:rPr>
          <w:rFonts w:cs="Arial" w:hint="cs"/>
          <w:sz w:val="24"/>
          <w:szCs w:val="24"/>
          <w:rtl/>
        </w:rPr>
        <w:t xml:space="preserve"> את האפשריות לאן ללכת בכל נקודה.</w:t>
      </w:r>
    </w:p>
    <w:p w14:paraId="646B18D7" w14:textId="4BD3AD26" w:rsidR="00D35EA6" w:rsidRDefault="00D35EA6" w:rsidP="00D35EA6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זאת אומרת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60"/>
        <w:gridCol w:w="2157"/>
        <w:gridCol w:w="2154"/>
      </w:tblGrid>
      <w:tr w:rsidR="00D35EA6" w14:paraId="14A1B29A" w14:textId="77777777" w:rsidTr="00D35EA6">
        <w:tc>
          <w:tcPr>
            <w:tcW w:w="2159" w:type="dxa"/>
          </w:tcPr>
          <w:p w14:paraId="44728FAA" w14:textId="55172DFF" w:rsidR="00D35EA6" w:rsidRDefault="00D35CE2" w:rsidP="00D35EA6">
            <w:pPr>
              <w:pStyle w:val="ListParagraph"/>
              <w:bidi/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</w:t>
            </w:r>
          </w:p>
        </w:tc>
        <w:tc>
          <w:tcPr>
            <w:tcW w:w="2160" w:type="dxa"/>
          </w:tcPr>
          <w:p w14:paraId="79FE3A15" w14:textId="161E3A88" w:rsidR="00D35EA6" w:rsidRDefault="00D35CE2" w:rsidP="00D35EA6">
            <w:pPr>
              <w:pStyle w:val="ListParagraph"/>
              <w:bidi/>
              <w:ind w:left="0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/>
                <w:sz w:val="24"/>
                <w:szCs w:val="24"/>
              </w:rPr>
              <w:t>Down</w:t>
            </w:r>
          </w:p>
        </w:tc>
        <w:tc>
          <w:tcPr>
            <w:tcW w:w="2157" w:type="dxa"/>
          </w:tcPr>
          <w:p w14:paraId="290722DA" w14:textId="269718DF" w:rsidR="00D35EA6" w:rsidRDefault="00D35CE2" w:rsidP="00D35EA6">
            <w:pPr>
              <w:pStyle w:val="ListParagraph"/>
              <w:bidi/>
              <w:ind w:left="0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/>
                <w:sz w:val="24"/>
                <w:szCs w:val="24"/>
              </w:rPr>
              <w:t>Right</w:t>
            </w:r>
          </w:p>
        </w:tc>
        <w:tc>
          <w:tcPr>
            <w:tcW w:w="2154" w:type="dxa"/>
          </w:tcPr>
          <w:p w14:paraId="11D0DC57" w14:textId="6EC31AA1" w:rsidR="00D35EA6" w:rsidRDefault="00D35CE2" w:rsidP="00D35EA6">
            <w:pPr>
              <w:pStyle w:val="ListParagraph"/>
              <w:bidi/>
              <w:ind w:left="0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/>
                <w:sz w:val="24"/>
                <w:szCs w:val="24"/>
              </w:rPr>
              <w:t>Left</w:t>
            </w:r>
          </w:p>
        </w:tc>
      </w:tr>
    </w:tbl>
    <w:p w14:paraId="759E672E" w14:textId="5BF6D94B" w:rsidR="00D35EA6" w:rsidRDefault="00D35EA6" w:rsidP="00D35EA6">
      <w:pPr>
        <w:pStyle w:val="ListParagraph"/>
        <w:bidi/>
        <w:rPr>
          <w:rFonts w:cs="Arial"/>
          <w:sz w:val="24"/>
          <w:szCs w:val="24"/>
        </w:rPr>
      </w:pPr>
    </w:p>
    <w:p w14:paraId="27FAFB86" w14:textId="7798AC86" w:rsidR="00D35EA6" w:rsidRDefault="00D35EA6" w:rsidP="00D35EA6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כאשר למשל סוכן נימצא בנוקדה מסוימת במפה </w:t>
      </w:r>
      <w:r w:rsidR="00D35CE2">
        <w:rPr>
          <w:rFonts w:cs="Arial" w:hint="cs"/>
          <w:sz w:val="24"/>
          <w:szCs w:val="24"/>
          <w:rtl/>
        </w:rPr>
        <w:t>הוא רואה שתוכן הנקודה במטריצה שווה בבסיס 2  ל-</w:t>
      </w:r>
      <w:r w:rsidR="009F5203">
        <w:rPr>
          <w:rFonts w:cs="Arial" w:hint="cs"/>
          <w:sz w:val="24"/>
          <w:szCs w:val="24"/>
          <w:rtl/>
        </w:rPr>
        <w:t>1011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60"/>
        <w:gridCol w:w="2157"/>
        <w:gridCol w:w="2154"/>
      </w:tblGrid>
      <w:tr w:rsidR="00D35CE2" w14:paraId="142DAD79" w14:textId="77777777" w:rsidTr="00DE7F5A">
        <w:tc>
          <w:tcPr>
            <w:tcW w:w="2159" w:type="dxa"/>
          </w:tcPr>
          <w:p w14:paraId="4E560936" w14:textId="2FC084C0" w:rsidR="00D35CE2" w:rsidRPr="00D35CE2" w:rsidRDefault="00D35CE2" w:rsidP="00DE7F5A">
            <w:pPr>
              <w:pStyle w:val="ListParagraph"/>
              <w:bidi/>
              <w:ind w:left="0"/>
              <w:rPr>
                <w:rFonts w:cs="Arial"/>
                <w:sz w:val="24"/>
                <w:szCs w:val="24"/>
                <w:highlight w:val="green"/>
              </w:rPr>
            </w:pPr>
            <w:r w:rsidRPr="00D35CE2">
              <w:rPr>
                <w:rFonts w:cs="Arial" w:hint="cs"/>
                <w:sz w:val="24"/>
                <w:szCs w:val="24"/>
                <w:highlight w:val="green"/>
                <w:rtl/>
              </w:rPr>
              <w:t>1</w:t>
            </w:r>
          </w:p>
        </w:tc>
        <w:tc>
          <w:tcPr>
            <w:tcW w:w="2160" w:type="dxa"/>
          </w:tcPr>
          <w:p w14:paraId="55AC4BBC" w14:textId="6D656D91" w:rsidR="00D35CE2" w:rsidRPr="00D35CE2" w:rsidRDefault="00D35CE2" w:rsidP="00DE7F5A">
            <w:pPr>
              <w:pStyle w:val="ListParagraph"/>
              <w:bidi/>
              <w:ind w:left="0"/>
              <w:rPr>
                <w:rFonts w:cs="Arial"/>
                <w:sz w:val="24"/>
                <w:szCs w:val="24"/>
                <w:highlight w:val="green"/>
                <w:rtl/>
              </w:rPr>
            </w:pPr>
            <w:r w:rsidRPr="00D35CE2">
              <w:rPr>
                <w:rFonts w:cs="Arial" w:hint="cs"/>
                <w:sz w:val="24"/>
                <w:szCs w:val="24"/>
                <w:highlight w:val="green"/>
                <w:rtl/>
              </w:rPr>
              <w:t>1</w:t>
            </w:r>
          </w:p>
        </w:tc>
        <w:tc>
          <w:tcPr>
            <w:tcW w:w="2157" w:type="dxa"/>
          </w:tcPr>
          <w:p w14:paraId="4DE25372" w14:textId="2B2E5522" w:rsidR="00D35CE2" w:rsidRDefault="00D35CE2" w:rsidP="00DE7F5A">
            <w:pPr>
              <w:pStyle w:val="ListParagraph"/>
              <w:bidi/>
              <w:ind w:left="0"/>
              <w:rPr>
                <w:rFonts w:cs="Arial"/>
                <w:sz w:val="24"/>
                <w:szCs w:val="24"/>
                <w:rtl/>
              </w:rPr>
            </w:pPr>
            <w:r w:rsidRPr="006805EE">
              <w:rPr>
                <w:rFonts w:cs="Arial" w:hint="cs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2154" w:type="dxa"/>
          </w:tcPr>
          <w:p w14:paraId="7EA828AF" w14:textId="35A3A602" w:rsidR="00D35CE2" w:rsidRDefault="00D35CE2" w:rsidP="00DE7F5A">
            <w:pPr>
              <w:pStyle w:val="ListParagraph"/>
              <w:bidi/>
              <w:ind w:left="0"/>
              <w:rPr>
                <w:rFonts w:cs="Arial"/>
                <w:sz w:val="24"/>
                <w:szCs w:val="24"/>
                <w:rtl/>
              </w:rPr>
            </w:pPr>
            <w:r w:rsidRPr="00D35CE2">
              <w:rPr>
                <w:rFonts w:cs="Arial" w:hint="cs"/>
                <w:sz w:val="24"/>
                <w:szCs w:val="24"/>
                <w:highlight w:val="green"/>
                <w:rtl/>
              </w:rPr>
              <w:t>1</w:t>
            </w:r>
          </w:p>
        </w:tc>
      </w:tr>
    </w:tbl>
    <w:p w14:paraId="03DCCD6F" w14:textId="77777777" w:rsidR="00D35CE2" w:rsidRDefault="00D35CE2" w:rsidP="00D35CE2">
      <w:pPr>
        <w:pStyle w:val="ListParagraph"/>
        <w:bidi/>
        <w:rPr>
          <w:rFonts w:cs="Arial"/>
          <w:sz w:val="24"/>
          <w:szCs w:val="24"/>
          <w:rtl/>
        </w:rPr>
      </w:pPr>
    </w:p>
    <w:p w14:paraId="0F02DDAD" w14:textId="4C0C0306" w:rsidR="00D35CE2" w:rsidRDefault="00D35CE2" w:rsidP="00D35CE2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זאת אומרת סכון</w:t>
      </w:r>
    </w:p>
    <w:p w14:paraId="7E74D133" w14:textId="762072D0" w:rsidR="00D35CE2" w:rsidRDefault="00D35CE2" w:rsidP="00D35CE2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שהסוכן יכול לזוז מאותה נקודה למעלה למטה ושמאלה</w:t>
      </w:r>
      <w:r w:rsidR="009F5203">
        <w:rPr>
          <w:rFonts w:cs="Arial" w:hint="cs"/>
          <w:sz w:val="24"/>
          <w:szCs w:val="24"/>
          <w:rtl/>
        </w:rPr>
        <w:t xml:space="preserve"> </w:t>
      </w:r>
      <w:r w:rsidR="009F5203" w:rsidRPr="009F5203">
        <w:rPr>
          <w:rFonts w:cs="Arial" w:hint="cs"/>
          <w:sz w:val="24"/>
          <w:szCs w:val="24"/>
          <w:highlight w:val="yellow"/>
          <w:rtl/>
        </w:rPr>
        <w:t>ולא יכול לזוז ימינה</w:t>
      </w:r>
      <w:r w:rsidRPr="009F5203">
        <w:rPr>
          <w:rFonts w:cs="Arial" w:hint="cs"/>
          <w:sz w:val="24"/>
          <w:szCs w:val="24"/>
          <w:highlight w:val="yellow"/>
          <w:rtl/>
        </w:rPr>
        <w:t>.</w:t>
      </w:r>
    </w:p>
    <w:p w14:paraId="217032EF" w14:textId="49C7C30B" w:rsidR="00D35CE2" w:rsidRDefault="00626566" w:rsidP="00D35CE2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בדוגמה זו ניתן לראות את</w:t>
      </w:r>
      <w:r w:rsidR="009F5203">
        <w:rPr>
          <w:rFonts w:cs="Arial" w:hint="cs"/>
          <w:sz w:val="24"/>
          <w:szCs w:val="24"/>
          <w:rtl/>
        </w:rPr>
        <w:t xml:space="preserve"> היצוג של המבוך בבסיס 10.</w:t>
      </w:r>
    </w:p>
    <w:p w14:paraId="137CAFB5" w14:textId="77777777" w:rsidR="00D35CE2" w:rsidRDefault="00D35CE2" w:rsidP="00D35CE2">
      <w:pPr>
        <w:pStyle w:val="ListParagraph"/>
        <w:bidi/>
        <w:rPr>
          <w:rFonts w:cs="Arial"/>
          <w:sz w:val="24"/>
          <w:szCs w:val="24"/>
          <w:rtl/>
        </w:rPr>
      </w:pPr>
    </w:p>
    <w:p w14:paraId="7117DD8E" w14:textId="12BD1C69" w:rsidR="009E0FB8" w:rsidRDefault="00B06BE4" w:rsidP="00B06BE4">
      <w:pPr>
        <w:pStyle w:val="ListParagraph"/>
        <w:rPr>
          <w:rFonts w:cs="Arial"/>
          <w:sz w:val="24"/>
          <w:szCs w:val="24"/>
          <w:rtl/>
        </w:rPr>
      </w:pPr>
      <w:r>
        <w:rPr>
          <w:rFonts w:cs="Arial" w:hint="cs"/>
          <w:noProof/>
          <w:sz w:val="24"/>
          <w:szCs w:val="24"/>
        </w:rPr>
        <w:drawing>
          <wp:inline distT="0" distB="0" distL="0" distR="0" wp14:anchorId="6A4EC1F5" wp14:editId="625BA739">
            <wp:extent cx="2150069" cy="21046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69" cy="219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566">
        <w:rPr>
          <w:rFonts w:cs="Arial" w:hint="cs"/>
          <w:noProof/>
          <w:sz w:val="24"/>
          <w:szCs w:val="24"/>
        </w:rPr>
        <w:drawing>
          <wp:inline distT="0" distB="0" distL="0" distR="0" wp14:anchorId="7A132D96" wp14:editId="00373426">
            <wp:extent cx="2822897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967" cy="189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9207" w14:textId="63AA04FC" w:rsidR="009F5203" w:rsidRDefault="009F5203" w:rsidP="00B06BE4">
      <w:pPr>
        <w:pStyle w:val="ListParagraph"/>
        <w:rPr>
          <w:rFonts w:cs="Arial"/>
          <w:sz w:val="24"/>
          <w:szCs w:val="24"/>
          <w:rtl/>
        </w:rPr>
      </w:pPr>
    </w:p>
    <w:p w14:paraId="0C8E2DDD" w14:textId="465851EE" w:rsidR="009F5203" w:rsidRDefault="002F7BF3" w:rsidP="002F7BF3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>סוכן</w:t>
      </w:r>
      <w:r w:rsidR="00DB1AFD">
        <w:rPr>
          <w:rFonts w:cs="Arial" w:hint="cs"/>
          <w:b/>
          <w:bCs/>
          <w:sz w:val="24"/>
          <w:szCs w:val="24"/>
          <w:rtl/>
        </w:rPr>
        <w:t>-</w:t>
      </w:r>
    </w:p>
    <w:p w14:paraId="30399DC8" w14:textId="77777777" w:rsidR="00B06658" w:rsidRDefault="00B06658" w:rsidP="00B06658">
      <w:pPr>
        <w:pStyle w:val="ListParagraph"/>
        <w:bidi/>
        <w:rPr>
          <w:rFonts w:cs="Arial"/>
          <w:b/>
          <w:bCs/>
          <w:sz w:val="24"/>
          <w:szCs w:val="24"/>
        </w:rPr>
      </w:pPr>
    </w:p>
    <w:p w14:paraId="5BA454A1" w14:textId="25ADDBB7" w:rsidR="002F7BF3" w:rsidRDefault="009A12ED" w:rsidP="00B06658">
      <w:pPr>
        <w:pStyle w:val="ListParagraph"/>
        <w:numPr>
          <w:ilvl w:val="1"/>
          <w:numId w:val="1"/>
        </w:numPr>
        <w:bidi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>מבנה מחלקה</w:t>
      </w:r>
      <w:r w:rsidR="00537A37">
        <w:rPr>
          <w:rFonts w:cs="Arial" w:hint="cs"/>
          <w:b/>
          <w:bCs/>
          <w:sz w:val="24"/>
          <w:szCs w:val="24"/>
          <w:rtl/>
        </w:rPr>
        <w:t xml:space="preserve"> סוכן</w:t>
      </w:r>
      <w:r>
        <w:rPr>
          <w:rFonts w:cs="Arial" w:hint="cs"/>
          <w:b/>
          <w:bCs/>
          <w:sz w:val="24"/>
          <w:szCs w:val="24"/>
          <w:rtl/>
        </w:rPr>
        <w:t>-</w:t>
      </w:r>
    </w:p>
    <w:p w14:paraId="5202E8B3" w14:textId="17C6C213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782A">
        <w:rPr>
          <w:rFonts w:ascii="Consolas" w:eastAsia="Times New Roman" w:hAnsi="Consolas" w:cs="Times New Roman"/>
          <w:color w:val="4EC9B0"/>
          <w:sz w:val="21"/>
          <w:szCs w:val="21"/>
        </w:rPr>
        <w:t>Agent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71AC00" w14:textId="125403EE" w:rsidR="0019782A" w:rsidRPr="00FA0315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FFFFFF" w:themeColor="background1"/>
          <w:sz w:val="28"/>
          <w:szCs w:val="28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where_agents_be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="00FA0315" w:rsidRPr="00FA0315">
        <w:rPr>
          <w:rFonts w:ascii="Consolas" w:eastAsia="Times New Roman" w:hAnsi="Consolas" w:cs="Times New Roman" w:hint="cs"/>
          <w:color w:val="FFFFFF" w:themeColor="background1"/>
          <w:rtl/>
        </w:rPr>
        <w:t xml:space="preserve"> </w:t>
      </w:r>
      <w:r w:rsidR="00FA0315" w:rsidRPr="00FA0315">
        <w:rPr>
          <w:rFonts w:ascii="Consolas" w:eastAsia="Times New Roman" w:hAnsi="Consolas" w:cs="Times New Roman" w:hint="cs"/>
          <w:highlight w:val="darkGreen"/>
          <w:rtl/>
        </w:rPr>
        <w:t xml:space="preserve">מטריצה </w:t>
      </w:r>
      <w:r w:rsidR="00FA0315" w:rsidRPr="00FA0315">
        <w:rPr>
          <w:rFonts w:ascii="Consolas" w:eastAsia="Times New Roman" w:hAnsi="Consolas" w:cs="Times New Roman" w:hint="cs"/>
          <w:highlight w:val="darkGreen"/>
          <w:rtl/>
        </w:rPr>
        <w:t>סטסטית אשר מסמן את כמות הפעמים שסוכן ביקר בנקודה מסוימת</w:t>
      </w:r>
    </w:p>
    <w:p w14:paraId="0C551F05" w14:textId="77777777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maze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93B0C0" w14:textId="4CECD3CA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stack_way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=[[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="00FA0315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//</w:t>
      </w:r>
      <w:r w:rsidR="00ED297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נקודות אשר ביקר הסוכן</w:t>
      </w:r>
    </w:p>
    <w:p w14:paraId="14F084DE" w14:textId="760F0398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82A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82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7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9782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9782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78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8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="00ED297D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//</w:t>
      </w:r>
      <w:r w:rsidR="00ED297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צבע סוכן</w:t>
      </w:r>
    </w:p>
    <w:p w14:paraId="6A25FC02" w14:textId="6B1018E0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  <w:r w:rsidR="00ED297D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//</w:t>
      </w:r>
      <w:r w:rsidR="00ED297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מיקום סוכן בציר האיקס</w:t>
      </w:r>
    </w:p>
    <w:p w14:paraId="4E41BDE1" w14:textId="7D044134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ED297D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//</w:t>
      </w:r>
      <w:r w:rsidR="00ED297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מיקום הסוכן בציר הויי</w:t>
      </w:r>
    </w:p>
    <w:p w14:paraId="4B1E42D2" w14:textId="5B0D0F1E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position_to_draw_x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ED297D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//</w:t>
      </w:r>
      <w:r w:rsidR="00ED297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מיקום הסוכן לציור בציר האיקס</w:t>
      </w:r>
    </w:p>
    <w:p w14:paraId="62F64336" w14:textId="324E588D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position_to_draw_y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ED297D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//</w:t>
      </w:r>
      <w:r w:rsidR="00ED297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מקום הציו</w:t>
      </w:r>
      <w:r w:rsidR="00F07470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ר בציר הויי</w:t>
      </w:r>
    </w:p>
    <w:p w14:paraId="0E4E76CC" w14:textId="0310DB8D" w:rsidR="0019782A" w:rsidRPr="0019782A" w:rsidRDefault="0019782A" w:rsidP="00F07470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wall_size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maze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DCDCAA"/>
          <w:sz w:val="21"/>
          <w:szCs w:val="21"/>
        </w:rPr>
        <w:t>get_Size_wall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() / </w:t>
      </w:r>
      <w:r w:rsidRPr="001978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F07470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;//</w:t>
      </w:r>
      <w:r w:rsidR="00F07470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גודל הקיר במבוך</w:t>
      </w:r>
    </w:p>
    <w:p w14:paraId="7330381D" w14:textId="2DC29956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978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  <w:r w:rsidR="00F07470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 xml:space="preserve"> </w:t>
      </w:r>
      <w:r w:rsidR="00F07470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//</w:t>
      </w:r>
      <w:r w:rsidR="00A76D8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גודל לשם הציור של המבוך</w:t>
      </w:r>
    </w:p>
    <w:p w14:paraId="1BE59FBB" w14:textId="0B6E6031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maze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maze</w:t>
      </w:r>
      <w:r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  <w:r w:rsidR="00A76D8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 xml:space="preserve"> </w:t>
      </w:r>
      <w:r w:rsidR="00A76D8D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// </w:t>
      </w:r>
      <w:r w:rsidR="00A76D8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אובייקט המבוך</w:t>
      </w:r>
    </w:p>
    <w:p w14:paraId="532D91B0" w14:textId="21103CA1" w:rsidR="0019782A" w:rsidRPr="0019782A" w:rsidRDefault="0019782A" w:rsidP="0019782A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last_visit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8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978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82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]</w:t>
      </w:r>
      <w:r w:rsidR="00A76D8D" w:rsidRPr="00A76D8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//</w:t>
      </w:r>
      <w:r w:rsidR="00A76D8D" w:rsidRPr="00A76D8D">
        <w:rPr>
          <w:rFonts w:ascii="Consolas" w:eastAsia="Times New Roman" w:hAnsi="Consolas" w:cs="Times New Roman" w:hint="cs"/>
          <w:color w:val="D4D4D4"/>
          <w:sz w:val="21"/>
          <w:szCs w:val="21"/>
          <w:highlight w:val="darkGreen"/>
          <w:rtl/>
        </w:rPr>
        <w:t>ביקור אחרון</w:t>
      </w:r>
    </w:p>
    <w:p w14:paraId="7ACE3EEA" w14:textId="0D0F94E4" w:rsidR="00A76D8D" w:rsidRDefault="00A76D8D" w:rsidP="00A76D8D">
      <w:pPr>
        <w:pStyle w:val="ListParagraph"/>
        <w:bidi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170BB191" w14:textId="63A859B9" w:rsidR="00A76D8D" w:rsidRDefault="00A76D8D" w:rsidP="00A76D8D">
      <w:pPr>
        <w:pStyle w:val="ListParagraph"/>
        <w:bidi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4C86EEDD" w14:textId="6F867A43" w:rsidR="00A76D8D" w:rsidRDefault="00A76D8D" w:rsidP="00A76D8D">
      <w:pPr>
        <w:pStyle w:val="ListParagraph"/>
        <w:bidi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6D615281" w14:textId="488675C4" w:rsidR="00A76D8D" w:rsidRDefault="00466D51" w:rsidP="00A76D8D">
      <w:pPr>
        <w:pStyle w:val="ListParagraph"/>
        <w:numPr>
          <w:ilvl w:val="1"/>
          <w:numId w:val="1"/>
        </w:numPr>
        <w:bidi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>עיבוד של כל סוכן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="00A76D8D">
        <w:rPr>
          <w:rFonts w:cs="Arial" w:hint="cs"/>
          <w:b/>
          <w:bCs/>
          <w:sz w:val="24"/>
          <w:szCs w:val="24"/>
          <w:rtl/>
        </w:rPr>
        <w:t>-</w:t>
      </w:r>
    </w:p>
    <w:p w14:paraId="150D3E59" w14:textId="053B5C13" w:rsidR="00A76D8D" w:rsidRDefault="00823BFA" w:rsidP="008D26DD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כמו שצינו קודם ס</w:t>
      </w:r>
      <w:r w:rsidR="003A391E">
        <w:rPr>
          <w:rFonts w:cs="Arial" w:hint="cs"/>
          <w:sz w:val="24"/>
          <w:szCs w:val="24"/>
          <w:rtl/>
        </w:rPr>
        <w:t>י</w:t>
      </w:r>
      <w:r>
        <w:rPr>
          <w:rFonts w:cs="Arial" w:hint="cs"/>
          <w:sz w:val="24"/>
          <w:szCs w:val="24"/>
          <w:rtl/>
        </w:rPr>
        <w:t xml:space="preserve">פרית הגוואה סקריפט של פרוססינג קוראת למתודה </w:t>
      </w:r>
    </w:p>
    <w:p w14:paraId="4F07AC64" w14:textId="77777777" w:rsidR="008213EA" w:rsidRDefault="008213EA" w:rsidP="008213EA">
      <w:pPr>
        <w:pStyle w:val="ListParagraph"/>
        <w:rPr>
          <w:rFonts w:cs="Arial"/>
          <w:sz w:val="24"/>
          <w:szCs w:val="24"/>
        </w:rPr>
      </w:pPr>
      <w:r w:rsidRPr="008213EA">
        <w:rPr>
          <w:rFonts w:cs="Arial"/>
          <w:sz w:val="24"/>
          <w:szCs w:val="24"/>
        </w:rPr>
        <w:t>function draw</w:t>
      </w:r>
      <w:r w:rsidRPr="008213EA">
        <w:rPr>
          <w:rFonts w:cs="Arial"/>
          <w:sz w:val="24"/>
          <w:szCs w:val="24"/>
          <w:rtl/>
        </w:rPr>
        <w:t>()</w:t>
      </w:r>
      <w:r>
        <w:rPr>
          <w:rFonts w:cs="Arial"/>
          <w:sz w:val="24"/>
          <w:szCs w:val="24"/>
        </w:rPr>
        <w:t>{</w:t>
      </w:r>
    </w:p>
    <w:p w14:paraId="465556F8" w14:textId="746D5BC1" w:rsidR="008213EA" w:rsidRDefault="008213EA" w:rsidP="008213EA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}</w:t>
      </w:r>
    </w:p>
    <w:p w14:paraId="53A4745A" w14:textId="30193B8C" w:rsidR="00DB1AFD" w:rsidRDefault="008213EA" w:rsidP="00DB1AFD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כך שלאחר היצירת האוביקט של הסוכן או מספר הסוכנים.</w:t>
      </w:r>
    </w:p>
    <w:p w14:paraId="530E3DC8" w14:textId="3FDE63D0" w:rsidR="00DB1AFD" w:rsidRDefault="00DB1AFD" w:rsidP="00DB1AFD">
      <w:pPr>
        <w:pStyle w:val="ListParagraph"/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נקרה למתודה של סוכן ה</w:t>
      </w:r>
      <w:r>
        <w:rPr>
          <w:rFonts w:cs="Arial"/>
          <w:sz w:val="24"/>
          <w:szCs w:val="24"/>
        </w:rPr>
        <w:t>i</w:t>
      </w:r>
    </w:p>
    <w:p w14:paraId="1CAB8358" w14:textId="5BF6F3B0" w:rsidR="00DB1AFD" w:rsidRDefault="00DB1AFD" w:rsidP="00DB1AFD">
      <w:pPr>
        <w:pStyle w:val="ListParagraph"/>
        <w:rPr>
          <w:rFonts w:cs="Arial"/>
          <w:sz w:val="24"/>
          <w:szCs w:val="24"/>
          <w:rtl/>
        </w:rPr>
      </w:pPr>
      <w:r w:rsidRPr="00DB1AFD">
        <w:rPr>
          <w:rFonts w:cs="Arial"/>
          <w:sz w:val="24"/>
          <w:szCs w:val="24"/>
        </w:rPr>
        <w:t>agents[i].start_move_randomly</w:t>
      </w:r>
      <w:r w:rsidRPr="00DB1AFD">
        <w:rPr>
          <w:rFonts w:cs="Arial"/>
          <w:sz w:val="24"/>
          <w:szCs w:val="24"/>
          <w:rtl/>
        </w:rPr>
        <w:t>();</w:t>
      </w:r>
    </w:p>
    <w:p w14:paraId="64812312" w14:textId="1CFCA68F" w:rsidR="00A76D8D" w:rsidRPr="00FB5FCC" w:rsidRDefault="00DB1AFD" w:rsidP="00FB5FCC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וכך נעשה כל פריים עד אשר אחד הסוכנים יגיע לנקודת הסוף.</w:t>
      </w:r>
    </w:p>
    <w:p w14:paraId="5D94811C" w14:textId="56CCA808" w:rsidR="00C857C4" w:rsidRDefault="00C857C4" w:rsidP="00C857C4">
      <w:pPr>
        <w:pStyle w:val="ListParagraph"/>
        <w:numPr>
          <w:ilvl w:val="1"/>
          <w:numId w:val="1"/>
        </w:numPr>
        <w:bidi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>הסבר</w:t>
      </w:r>
      <w:r w:rsidR="00A80F47">
        <w:rPr>
          <w:rFonts w:cs="Arial" w:hint="cs"/>
          <w:b/>
          <w:bCs/>
          <w:sz w:val="24"/>
          <w:szCs w:val="24"/>
          <w:rtl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>האלגוריתם-</w:t>
      </w:r>
    </w:p>
    <w:p w14:paraId="04572A07" w14:textId="457B88F5" w:rsidR="00C857C4" w:rsidRDefault="00413865" w:rsidP="00C857C4">
      <w:pPr>
        <w:pStyle w:val="ListParagraph"/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האולגוריתם הוא </w:t>
      </w:r>
      <w:r w:rsidRPr="00413865">
        <w:rPr>
          <w:rFonts w:cs="Arial"/>
          <w:sz w:val="24"/>
          <w:szCs w:val="24"/>
          <w:rtl/>
        </w:rPr>
        <w:t xml:space="preserve">עיבוד </w:t>
      </w:r>
      <w:r>
        <w:rPr>
          <w:rFonts w:cs="Arial" w:hint="cs"/>
          <w:sz w:val="24"/>
          <w:szCs w:val="24"/>
          <w:rtl/>
        </w:rPr>
        <w:t xml:space="preserve">של </w:t>
      </w:r>
      <w:r w:rsidRPr="00413865">
        <w:rPr>
          <w:rFonts w:cs="Arial"/>
          <w:sz w:val="24"/>
          <w:szCs w:val="24"/>
          <w:rtl/>
        </w:rPr>
        <w:t xml:space="preserve">סוכנים הסימולציה פועלת בשלבים נפרדים. במהלך כל שלב, כל הסוכנים עוקבים אחר כל תוכנית העיבוד המתוארת </w:t>
      </w:r>
      <w:r w:rsidR="005728C3">
        <w:rPr>
          <w:rFonts w:cs="Arial" w:hint="cs"/>
          <w:sz w:val="24"/>
          <w:szCs w:val="24"/>
          <w:rtl/>
        </w:rPr>
        <w:t>להלן</w:t>
      </w:r>
      <w:r w:rsidRPr="00413865">
        <w:rPr>
          <w:rFonts w:cs="Arial"/>
          <w:sz w:val="24"/>
          <w:szCs w:val="24"/>
          <w:rtl/>
        </w:rPr>
        <w:t xml:space="preserve">. העיבוד נעשה סוכן אחד בכל פעם, וזה מגבלה במקרה האמיתי שבו כל </w:t>
      </w:r>
      <w:r>
        <w:rPr>
          <w:rFonts w:cs="Arial" w:hint="cs"/>
          <w:sz w:val="24"/>
          <w:szCs w:val="24"/>
          <w:rtl/>
        </w:rPr>
        <w:t>סוכן</w:t>
      </w:r>
      <w:r w:rsidRPr="00413865">
        <w:rPr>
          <w:rFonts w:cs="Arial"/>
          <w:sz w:val="24"/>
          <w:szCs w:val="24"/>
          <w:rtl/>
        </w:rPr>
        <w:t xml:space="preserve"> מסוגל לעבד את תנועתו במקביל </w:t>
      </w:r>
      <w:r>
        <w:rPr>
          <w:rFonts w:cs="Arial" w:hint="cs"/>
          <w:sz w:val="24"/>
          <w:szCs w:val="24"/>
          <w:rtl/>
        </w:rPr>
        <w:t>לסוכנים</w:t>
      </w:r>
      <w:r w:rsidRPr="00413865">
        <w:rPr>
          <w:rFonts w:cs="Arial"/>
          <w:sz w:val="24"/>
          <w:szCs w:val="24"/>
          <w:rtl/>
        </w:rPr>
        <w:t xml:space="preserve"> האחרים. כל סוכן עוקב אחר ערכת העיבוד הבאה: הוא מקבל תחילה תקשורת מהסוכנים האחרים, ו- התקשורת, בשילוב </w:t>
      </w:r>
      <w:r>
        <w:rPr>
          <w:rFonts w:cs="Arial" w:hint="cs"/>
          <w:sz w:val="24"/>
          <w:szCs w:val="24"/>
          <w:rtl/>
        </w:rPr>
        <w:t>מפת המבוך</w:t>
      </w:r>
      <w:r w:rsidRPr="00413865">
        <w:rPr>
          <w:rFonts w:cs="Arial"/>
          <w:sz w:val="24"/>
          <w:szCs w:val="24"/>
          <w:rtl/>
        </w:rPr>
        <w:t xml:space="preserve">, מעובדות ליצירת מיפוי של הסביבה. באמצעות את המיפוי, הסוכן קורא לאלגוריתם של </w:t>
      </w:r>
      <w:r>
        <w:rPr>
          <w:rFonts w:cs="Arial" w:hint="cs"/>
          <w:sz w:val="24"/>
          <w:szCs w:val="24"/>
          <w:rtl/>
        </w:rPr>
        <w:t xml:space="preserve">לתזוזה </w:t>
      </w:r>
      <w:r w:rsidR="005728C3">
        <w:rPr>
          <w:rFonts w:cs="Arial" w:hint="cs"/>
          <w:sz w:val="24"/>
          <w:szCs w:val="24"/>
          <w:rtl/>
        </w:rPr>
        <w:t>רנדומלית</w:t>
      </w:r>
      <w:r w:rsidRPr="00413865">
        <w:rPr>
          <w:rFonts w:cs="Arial"/>
          <w:sz w:val="24"/>
          <w:szCs w:val="24"/>
          <w:rtl/>
        </w:rPr>
        <w:t xml:space="preserve"> וקובע את המעבר שלו לתא הבא. המהלך הזה מבוצע על ידי הסוכן, אשר מעדכן את עמדתו, בהתבסס על קלט </w:t>
      </w:r>
      <w:r>
        <w:rPr>
          <w:rFonts w:cs="Arial" w:hint="cs"/>
          <w:sz w:val="24"/>
          <w:szCs w:val="24"/>
          <w:rtl/>
        </w:rPr>
        <w:t>ממפת המבוך והסוכנים האחרים</w:t>
      </w:r>
      <w:r w:rsidRPr="00413865">
        <w:rPr>
          <w:rFonts w:cs="Arial"/>
          <w:sz w:val="24"/>
          <w:szCs w:val="24"/>
          <w:rtl/>
        </w:rPr>
        <w:t>, ו</w:t>
      </w:r>
      <w:r>
        <w:rPr>
          <w:rFonts w:cs="Arial" w:hint="cs"/>
          <w:sz w:val="24"/>
          <w:szCs w:val="24"/>
          <w:rtl/>
        </w:rPr>
        <w:t>ה</w:t>
      </w:r>
      <w:r w:rsidRPr="00413865">
        <w:rPr>
          <w:rFonts w:cs="Arial"/>
          <w:sz w:val="24"/>
          <w:szCs w:val="24"/>
          <w:rtl/>
        </w:rPr>
        <w:t xml:space="preserve">מיפוי התאים שעברו </w:t>
      </w:r>
      <w:r>
        <w:rPr>
          <w:rFonts w:cs="Arial" w:hint="cs"/>
          <w:sz w:val="24"/>
          <w:szCs w:val="24"/>
          <w:rtl/>
        </w:rPr>
        <w:t>ביקורולא</w:t>
      </w:r>
      <w:r w:rsidRPr="00413865">
        <w:rPr>
          <w:rFonts w:cs="Arial"/>
          <w:sz w:val="24"/>
          <w:szCs w:val="24"/>
          <w:rtl/>
        </w:rPr>
        <w:t xml:space="preserve">. לבסוף, הסוכן מעביר </w:t>
      </w:r>
      <w:r w:rsidR="005728C3">
        <w:rPr>
          <w:rFonts w:cs="Arial" w:hint="cs"/>
          <w:sz w:val="24"/>
          <w:szCs w:val="24"/>
          <w:rtl/>
        </w:rPr>
        <w:t xml:space="preserve">את </w:t>
      </w:r>
      <w:r w:rsidRPr="00413865">
        <w:rPr>
          <w:rFonts w:cs="Arial"/>
          <w:sz w:val="24"/>
          <w:szCs w:val="24"/>
          <w:rtl/>
        </w:rPr>
        <w:t xml:space="preserve">ממצאיו </w:t>
      </w:r>
      <w:r w:rsidR="005728C3">
        <w:rPr>
          <w:rFonts w:cs="Arial" w:hint="cs"/>
          <w:sz w:val="24"/>
          <w:szCs w:val="24"/>
          <w:rtl/>
        </w:rPr>
        <w:t>ו</w:t>
      </w:r>
      <w:r w:rsidRPr="00413865">
        <w:rPr>
          <w:rFonts w:cs="Arial"/>
          <w:sz w:val="24"/>
          <w:szCs w:val="24"/>
          <w:rtl/>
        </w:rPr>
        <w:t xml:space="preserve">את הסביבה </w:t>
      </w:r>
      <w:r w:rsidR="005728C3">
        <w:rPr>
          <w:rFonts w:cs="Arial" w:hint="cs"/>
          <w:sz w:val="24"/>
          <w:szCs w:val="24"/>
          <w:rtl/>
        </w:rPr>
        <w:t>ל</w:t>
      </w:r>
      <w:r w:rsidRPr="00413865">
        <w:rPr>
          <w:rFonts w:cs="Arial"/>
          <w:sz w:val="24"/>
          <w:szCs w:val="24"/>
          <w:rtl/>
        </w:rPr>
        <w:t xml:space="preserve">סוכנים אחרים. </w:t>
      </w:r>
      <w:r>
        <w:rPr>
          <w:rFonts w:cs="Arial" w:hint="cs"/>
          <w:sz w:val="24"/>
          <w:szCs w:val="24"/>
          <w:rtl/>
        </w:rPr>
        <w:t>ניתן להגדיר את הבעיה</w:t>
      </w:r>
      <w:r w:rsidRPr="00413865">
        <w:rPr>
          <w:rFonts w:cs="Arial"/>
          <w:sz w:val="24"/>
          <w:szCs w:val="24"/>
          <w:rtl/>
        </w:rPr>
        <w:t xml:space="preserve"> ככניסת קבוצת סוכנים למבוך מנקודה אחת, ומצאנו היציאה בצד השני של המבוך. לכן, חיפושי המבוך האלגוריתם צריך להתמודד עם שני השלבים: למצוא את היציאה </w:t>
      </w:r>
      <w:r w:rsidR="00FB5FCC">
        <w:rPr>
          <w:rFonts w:cs="Arial" w:hint="cs"/>
          <w:sz w:val="24"/>
          <w:szCs w:val="24"/>
          <w:rtl/>
        </w:rPr>
        <w:t>ולסמן את הדרך במהירות הקצרה ביותר</w:t>
      </w:r>
      <w:r w:rsidRPr="00413865">
        <w:rPr>
          <w:rFonts w:cs="Arial"/>
          <w:sz w:val="24"/>
          <w:szCs w:val="24"/>
          <w:rtl/>
        </w:rPr>
        <w:t>. במהלך החיפוש אחר היציאה, כל סוכן עוקב אחר הכללה של האלגוריתם של</w:t>
      </w:r>
      <w:r w:rsidR="00FB5FCC">
        <w:rPr>
          <w:rFonts w:cs="Arial" w:hint="cs"/>
          <w:sz w:val="24"/>
          <w:szCs w:val="24"/>
          <w:rtl/>
        </w:rPr>
        <w:t>נו</w:t>
      </w:r>
      <w:r w:rsidRPr="00413865">
        <w:rPr>
          <w:rFonts w:cs="Arial"/>
          <w:sz w:val="24"/>
          <w:szCs w:val="24"/>
          <w:rtl/>
        </w:rPr>
        <w:t>, אך ההבדל הוא בכך הידע באיזה תא ביקר משותף לכל הסוכנים. כל סוכן מקיים את הכללים הבאים:</w:t>
      </w:r>
    </w:p>
    <w:p w14:paraId="335F9E49" w14:textId="77777777" w:rsidR="00FB5FCC" w:rsidRPr="00DD3404" w:rsidRDefault="00FB5FCC" w:rsidP="00FB5FCC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בדיקה לאן קיימת אפשרות לזוז(אילוצי קירות)</w:t>
      </w:r>
    </w:p>
    <w:p w14:paraId="764822A5" w14:textId="77777777" w:rsidR="00FB5FCC" w:rsidRDefault="00FB5FCC" w:rsidP="00FB5FCC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ניקוד דרכי הליכה</w:t>
      </w:r>
    </w:p>
    <w:p w14:paraId="486602C3" w14:textId="77777777" w:rsidR="00FB5FCC" w:rsidRDefault="00FB5FCC" w:rsidP="00FB5FCC">
      <w:pPr>
        <w:pStyle w:val="ListParagraph"/>
        <w:numPr>
          <w:ilvl w:val="3"/>
          <w:numId w:val="1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כשאר הניקוד שווה למספר הביקורים בכך שהעלות היא-מינוס מספר הביקורים שביצעו הסוכנים באותה נקודה.</w:t>
      </w:r>
    </w:p>
    <w:p w14:paraId="0C84BF32" w14:textId="77777777" w:rsidR="00FB5FCC" w:rsidRDefault="00FB5FCC" w:rsidP="00FB5FCC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נבדוק עלות מינמלית.</w:t>
      </w:r>
    </w:p>
    <w:p w14:paraId="5BA79829" w14:textId="77777777" w:rsidR="00FB5FCC" w:rsidRDefault="00FB5FCC" w:rsidP="00FB5FCC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נעלה את התא במטריצה ששיך לנקודה שכרגע נימצע הסוכן ב-1 </w:t>
      </w:r>
    </w:p>
    <w:p w14:paraId="4785432C" w14:textId="77777777" w:rsidR="00FB5FCC" w:rsidRDefault="00FB5FCC" w:rsidP="00FB5FCC">
      <w:pPr>
        <w:pStyle w:val="ListParagraph"/>
        <w:numPr>
          <w:ilvl w:val="3"/>
          <w:numId w:val="1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נעלה המונה של המטריצה "איפה סוכנים היו" בנקודה הביקור ב-1 </w:t>
      </w:r>
    </w:p>
    <w:p w14:paraId="5E6EC680" w14:textId="77777777" w:rsidR="00FB5FCC" w:rsidRDefault="00FB5FCC" w:rsidP="00FB5FCC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נבצע תזוזה.</w:t>
      </w:r>
    </w:p>
    <w:p w14:paraId="5AC1FC55" w14:textId="77777777" w:rsidR="00FB5FCC" w:rsidRDefault="00FB5FCC" w:rsidP="00FB5FCC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נוסיף את הביקור למחסנית</w:t>
      </w:r>
    </w:p>
    <w:p w14:paraId="2EDEC606" w14:textId="2F41FA1E" w:rsidR="00FB5FCC" w:rsidRDefault="00FB5FCC" w:rsidP="00FB5FCC">
      <w:pPr>
        <w:pStyle w:val="ListParagraph"/>
        <w:numPr>
          <w:ilvl w:val="3"/>
          <w:numId w:val="1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אם זה מקום שביקרנו במהלך הקודם נוציא את הנקודה האחרונה.</w:t>
      </w:r>
    </w:p>
    <w:p w14:paraId="112525F2" w14:textId="098748CD" w:rsidR="005728C3" w:rsidRPr="00CB0A31" w:rsidRDefault="00310808" w:rsidP="00310808">
      <w:pPr>
        <w:pStyle w:val="ListParagraph"/>
        <w:bidi/>
        <w:ind w:left="1440"/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8F9FA"/>
        </w:rPr>
      </w:pPr>
      <w:r>
        <w:lastRenderedPageBreak/>
        <w:br/>
      </w:r>
      <w:r w:rsidRPr="00310808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8F9FA"/>
          <w:rtl/>
        </w:rPr>
        <w:t>הפניות</w:t>
      </w:r>
      <w:r w:rsidR="00CB0A3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8F9FA"/>
        </w:rPr>
        <w:t>-</w:t>
      </w:r>
    </w:p>
    <w:p w14:paraId="28E2D2FC" w14:textId="24D947A8" w:rsidR="006774D1" w:rsidRPr="00CB0A31" w:rsidRDefault="006774D1" w:rsidP="006774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24"/>
          <w:szCs w:val="24"/>
        </w:rPr>
      </w:pPr>
      <w:r w:rsidRPr="006774D1">
        <w:rPr>
          <w:rFonts w:ascii="Arial" w:eastAsia="Times New Roman" w:hAnsi="Arial" w:cs="Arial"/>
          <w:b/>
          <w:bCs/>
          <w:color w:val="111111"/>
          <w:kern w:val="36"/>
          <w:sz w:val="24"/>
          <w:szCs w:val="24"/>
        </w:rPr>
        <w:t>Multi-Agent Maze Exploration</w:t>
      </w:r>
    </w:p>
    <w:p w14:paraId="3E9EADD5" w14:textId="7F8D028D" w:rsidR="00CB0A31" w:rsidRPr="00CB0A31" w:rsidRDefault="00CB0A31" w:rsidP="006774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24"/>
          <w:szCs w:val="24"/>
        </w:rPr>
      </w:pPr>
      <w:r w:rsidRPr="00CB0A31">
        <w:rPr>
          <w:rFonts w:ascii="Arial" w:eastAsia="Times New Roman" w:hAnsi="Arial" w:cs="Arial"/>
          <w:color w:val="111111"/>
          <w:kern w:val="36"/>
          <w:sz w:val="24"/>
          <w:szCs w:val="24"/>
        </w:rPr>
        <w:t>https://www.researchgate.net/publication/257655885_Multi-Agent_Maze_Exploration</w:t>
      </w:r>
    </w:p>
    <w:sectPr w:rsidR="00CB0A31" w:rsidRPr="00CB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84704"/>
    <w:multiLevelType w:val="hybridMultilevel"/>
    <w:tmpl w:val="5A12C5CA"/>
    <w:lvl w:ilvl="0" w:tplc="C8BAF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279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74"/>
    <w:rsid w:val="000502C5"/>
    <w:rsid w:val="001011C9"/>
    <w:rsid w:val="00127413"/>
    <w:rsid w:val="00153DB1"/>
    <w:rsid w:val="0019782A"/>
    <w:rsid w:val="00204434"/>
    <w:rsid w:val="002D69CA"/>
    <w:rsid w:val="002F7BF3"/>
    <w:rsid w:val="00310808"/>
    <w:rsid w:val="00370E79"/>
    <w:rsid w:val="003A391E"/>
    <w:rsid w:val="00413865"/>
    <w:rsid w:val="00415CA3"/>
    <w:rsid w:val="00452E7C"/>
    <w:rsid w:val="004617FD"/>
    <w:rsid w:val="00462BFD"/>
    <w:rsid w:val="00466D51"/>
    <w:rsid w:val="00537A37"/>
    <w:rsid w:val="005728C3"/>
    <w:rsid w:val="005A6756"/>
    <w:rsid w:val="005B56F7"/>
    <w:rsid w:val="006115D6"/>
    <w:rsid w:val="00626566"/>
    <w:rsid w:val="00664215"/>
    <w:rsid w:val="00673506"/>
    <w:rsid w:val="006774D1"/>
    <w:rsid w:val="006805EE"/>
    <w:rsid w:val="00793D40"/>
    <w:rsid w:val="007D7708"/>
    <w:rsid w:val="008213EA"/>
    <w:rsid w:val="00823BFA"/>
    <w:rsid w:val="00896D1F"/>
    <w:rsid w:val="008D26DD"/>
    <w:rsid w:val="0093303B"/>
    <w:rsid w:val="009A12ED"/>
    <w:rsid w:val="009C54CA"/>
    <w:rsid w:val="009E0FB8"/>
    <w:rsid w:val="009F5203"/>
    <w:rsid w:val="00A22F66"/>
    <w:rsid w:val="00A24874"/>
    <w:rsid w:val="00A76D8D"/>
    <w:rsid w:val="00A80F47"/>
    <w:rsid w:val="00B06658"/>
    <w:rsid w:val="00B06BE4"/>
    <w:rsid w:val="00B35975"/>
    <w:rsid w:val="00BA64C5"/>
    <w:rsid w:val="00BC5883"/>
    <w:rsid w:val="00C06C26"/>
    <w:rsid w:val="00C47A39"/>
    <w:rsid w:val="00C63097"/>
    <w:rsid w:val="00C857C4"/>
    <w:rsid w:val="00CB0A31"/>
    <w:rsid w:val="00D01CBE"/>
    <w:rsid w:val="00D2211D"/>
    <w:rsid w:val="00D35CE2"/>
    <w:rsid w:val="00D35EA6"/>
    <w:rsid w:val="00D41669"/>
    <w:rsid w:val="00DB1AFD"/>
    <w:rsid w:val="00DD3404"/>
    <w:rsid w:val="00E327E6"/>
    <w:rsid w:val="00ED297D"/>
    <w:rsid w:val="00F07470"/>
    <w:rsid w:val="00FA0315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2826"/>
  <w15:chartTrackingRefBased/>
  <w15:docId w15:val="{21C1E0CF-F77E-4024-892A-945F7F45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8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2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7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27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27E6"/>
  </w:style>
  <w:style w:type="table" w:styleId="TableGrid">
    <w:name w:val="Table Grid"/>
    <w:basedOn w:val="TableNormal"/>
    <w:uiPriority w:val="39"/>
    <w:rsid w:val="00D35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74D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belousov</dc:creator>
  <cp:keywords/>
  <dc:description/>
  <cp:lastModifiedBy>vladi belousov</cp:lastModifiedBy>
  <cp:revision>64</cp:revision>
  <dcterms:created xsi:type="dcterms:W3CDTF">2021-02-27T13:03:00Z</dcterms:created>
  <dcterms:modified xsi:type="dcterms:W3CDTF">2021-02-27T14:19:00Z</dcterms:modified>
</cp:coreProperties>
</file>