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color w:val="888888"/>
          <w:sz w:val="28"/>
          <w:szCs w:val="28"/>
          <w:rtl w:val="0"/>
        </w:rPr>
        <w:t xml:space="preserve">AI Engineering — Final Project</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b w:val="1"/>
          <w:bCs w:val="1"/>
          <w:color w:val="1f3a8a"/>
          <w:sz w:val="56"/>
          <w:szCs w:val="56"/>
          <w:rtl w:val="0"/>
        </w:rPr>
        <w:t xml:space="preserve">AI-Powered Real Estate</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Arial" w:cs="Arial" w:eastAsia="Arial" w:hAnsi="Arial"/>
          <w:b w:val="1"/>
          <w:bCs w:val="1"/>
          <w:color w:val="1f3a8a"/>
          <w:sz w:val="56"/>
          <w:szCs w:val="56"/>
          <w:rtl w:val="0"/>
        </w:rPr>
        <w:t xml:space="preserve">Property Triage System</w:t>
      </w:r>
      <w:r w:rsidDel="00000000" w:rsidR="00000000" w:rsidRPr="00000000">
        <w:rPr>
          <w:rtl w:val="0"/>
        </w:rPr>
      </w:r>
    </w:p>
    <w:p w:rsidR="00000000" w:rsidDel="00000000" w:rsidP="00000000" w:rsidRDefault="00000000" w:rsidRPr="00000000" w14:paraId="00000005">
      <w:pPr>
        <w:pBdr>
          <w:top w:color="1f3a8a" w:space="1" w:sz="6" w:val="single"/>
          <w:bottom w:color="1f3a8a" w:space="1" w:sz="6" w:val="single"/>
        </w:pBdr>
        <w:spacing w:after="120" w:before="120" w:lineRule="auto"/>
        <w:jc w:val="center"/>
        <w:rPr/>
      </w:pPr>
      <w:r w:rsidDel="00000000" w:rsidR="00000000" w:rsidRPr="00000000">
        <w:rPr>
          <w:rFonts w:ascii="Arial" w:cs="Arial" w:eastAsia="Arial" w:hAnsi="Arial"/>
          <w:i w:val="1"/>
          <w:iCs w:val="1"/>
          <w:color w:val="444444"/>
          <w:sz w:val="32"/>
          <w:szCs w:val="32"/>
          <w:rtl w:val="0"/>
        </w:rPr>
        <w:t xml:space="preserve">Student Project Guideline</w:t>
      </w:r>
      <w:r w:rsidDel="00000000" w:rsidR="00000000" w:rsidRPr="00000000">
        <w:rPr>
          <w:rtl w:val="0"/>
        </w:rPr>
      </w:r>
    </w:p>
    <w:p w:rsidR="00000000" w:rsidDel="00000000" w:rsidP="00000000" w:rsidRDefault="00000000" w:rsidRPr="00000000" w14:paraId="00000006">
      <w:pPr>
        <w:spacing w:after="400" w:lineRule="auto"/>
        <w:rPr/>
      </w:pP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555555"/>
          <w:sz w:val="22"/>
          <w:szCs w:val="22"/>
          <w:rtl w:val="0"/>
        </w:rPr>
        <w:t xml:space="preserve">Technologies covered in this project:</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Arial" w:cs="Arial" w:eastAsia="Arial" w:hAnsi="Arial"/>
          <w:b w:val="1"/>
          <w:bCs w:val="1"/>
          <w:color w:val="1f3a8a"/>
          <w:sz w:val="22"/>
          <w:szCs w:val="22"/>
          <w:rtl w:val="0"/>
        </w:rPr>
        <w:t xml:space="preserve">n8n  ·  LangChain  ·  LangGraph  ·  Llama.cpp  ·  PyTorch</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Arial" w:cs="Arial" w:eastAsia="Arial" w:hAnsi="Arial"/>
          <w:b w:val="1"/>
          <w:bCs w:val="1"/>
          <w:color w:val="1f3a8a"/>
          <w:sz w:val="22"/>
          <w:szCs w:val="22"/>
          <w:rtl w:val="0"/>
        </w:rPr>
        <w:t xml:space="preserve">NeMo Guardrails  ·  Gemini / GPT-</w:t>
      </w:r>
      <w:r w:rsidDel="00000000" w:rsidR="00000000" w:rsidRPr="00000000">
        <w:rPr>
          <w:b w:val="1"/>
          <w:bCs w:val="1"/>
          <w:color w:val="1f3a8a"/>
          <w:rtl w:val="0"/>
        </w:rPr>
        <w:t xml:space="preserve">5</w:t>
      </w:r>
      <w:r w:rsidDel="00000000" w:rsidR="00000000" w:rsidRPr="00000000">
        <w:rPr>
          <w:rFonts w:ascii="Arial" w:cs="Arial" w:eastAsia="Arial" w:hAnsi="Arial"/>
          <w:b w:val="1"/>
          <w:bCs w:val="1"/>
          <w:color w:val="1f3a8a"/>
          <w:sz w:val="22"/>
          <w:szCs w:val="22"/>
          <w:rtl w:val="0"/>
        </w:rPr>
        <w:t xml:space="preserve">  ·  Ollama  ·  AWS EC2</w:t>
      </w:r>
      <w:r w:rsidDel="00000000" w:rsidR="00000000" w:rsidRPr="00000000">
        <w:rPr>
          <w:rtl w:val="0"/>
        </w:rPr>
      </w:r>
    </w:p>
    <w:p w:rsidR="00000000" w:rsidDel="00000000" w:rsidP="00000000" w:rsidRDefault="00000000" w:rsidRPr="00000000" w14:paraId="0000000A">
      <w:pPr>
        <w:spacing w:after="12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77777"/>
          <w:sz w:val="20"/>
          <w:szCs w:val="20"/>
          <w:rtl w:val="0"/>
        </w:rPr>
        <w:t xml:space="preserve">Submission deadline: [set by instructor]</w:t>
      </w:r>
      <w:r w:rsidDel="00000000" w:rsidR="00000000" w:rsidRPr="00000000">
        <w:rPr>
          <w:rtl w:val="0"/>
        </w:rPr>
      </w:r>
    </w:p>
    <w:p w:rsidR="00000000" w:rsidDel="00000000" w:rsidP="00000000" w:rsidRDefault="00000000" w:rsidRPr="00000000" w14:paraId="0000000C">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777777"/>
          <w:sz w:val="20"/>
          <w:szCs w:val="20"/>
          <w:rtl w:val="0"/>
        </w:rPr>
        <w:t xml:space="preserve">Team size: 2–3 students</w:t>
      </w:r>
      <w:r w:rsidDel="00000000" w:rsidR="00000000" w:rsidRPr="00000000">
        <w:rPr>
          <w:rtl w:val="0"/>
        </w:rPr>
      </w:r>
    </w:p>
    <w:p w:rsidR="00000000" w:rsidDel="00000000" w:rsidP="00000000" w:rsidRDefault="00000000" w:rsidRPr="00000000" w14:paraId="0000000D">
      <w:pPr>
        <w:pStyle w:val="Heading1"/>
        <w:pBdr>
          <w:bottom w:color="1f3a8a" w:space="4" w:sz="8" w:val="single"/>
        </w:pBdr>
        <w:spacing w:after="120" w:before="360" w:lineRule="auto"/>
        <w:rPr/>
      </w:pPr>
      <w:r w:rsidDel="00000000" w:rsidR="00000000" w:rsidRPr="00000000">
        <w:rPr>
          <w:rFonts w:ascii="Arial" w:cs="Arial" w:eastAsia="Arial" w:hAnsi="Arial"/>
          <w:b w:val="1"/>
          <w:bCs w:val="1"/>
          <w:color w:val="1f3a8a"/>
          <w:sz w:val="32"/>
          <w:szCs w:val="32"/>
          <w:rtl w:val="0"/>
        </w:rPr>
        <w:t xml:space="preserve">Table of Contents</w:t>
      </w:r>
      <w:r w:rsidDel="00000000" w:rsidR="00000000" w:rsidRPr="00000000">
        <w:rPr>
          <w:rtl w:val="0"/>
        </w:rPr>
      </w:r>
    </w:p>
    <w:sdt>
      <w:sdtPr>
        <w:id w:val="690138229"/>
        <w:docPartObj>
          <w:docPartGallery w:val="Table of Contents"/>
          <w:docPartUnique w:val="1"/>
        </w:docPartObj>
      </w:sdtPr>
      <w:sdtContent>
        <w:p w:rsidR="00000000" w:rsidDel="00000000" w:rsidP="00000000" w:rsidRDefault="00000000" w:rsidRPr="00000000" w14:paraId="0000000E">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1f3a8a" w:space="4" w:sz="8" w:val="single"/>
        </w:pBdr>
        <w:spacing w:after="120" w:before="360" w:lineRule="auto"/>
        <w:rPr/>
      </w:pPr>
      <w:r w:rsidDel="00000000" w:rsidR="00000000" w:rsidRPr="00000000">
        <w:rPr>
          <w:rFonts w:ascii="Arial" w:cs="Arial" w:eastAsia="Arial" w:hAnsi="Arial"/>
          <w:b w:val="1"/>
          <w:bCs w:val="1"/>
          <w:color w:val="1f3a8a"/>
          <w:sz w:val="32"/>
          <w:szCs w:val="32"/>
          <w:rtl w:val="0"/>
        </w:rPr>
        <w:t xml:space="preserve">1. Project Overview</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Arial" w:cs="Arial" w:eastAsia="Arial" w:hAnsi="Arial"/>
          <w:sz w:val="22"/>
          <w:szCs w:val="22"/>
          <w:rtl w:val="0"/>
        </w:rPr>
        <w:t xml:space="preserve">This final project asks you to design and build a complete, production-style AI system from end to end. You will work as a team to construct a multi-component pipeline that automates the intake and initial evaluation of real estate property listings for a fictional agency.</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1.1  The Real-World Scenario</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sz w:val="22"/>
          <w:szCs w:val="22"/>
          <w:rtl w:val="0"/>
        </w:rPr>
        <w:t xml:space="preserve">A real estate agency receives dozens of new property submissions every day. Each submission contains a written description and a set of photographs. The agency needs to: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that the submission is a genuine property listing (not spam or off-topic).</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the property type, condition, and key features from the text.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Classify each uploaded image by room type and assign a condition score.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 similar past listings from an internal knowledge base to aid the agent.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the processed listing to the correct team (residential vs. commercial).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 a structured, ready-to-publish listing brief.</w:t>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sz w:val="22"/>
          <w:szCs w:val="22"/>
          <w:rtl w:val="0"/>
        </w:rPr>
        <w:t xml:space="preserve">Your system automates this entire pipeline. Every component must work together in an integrated, testable flow.</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a8a" w:space="0" w:sz="12" w:val="single"/>
              <w:left w:color="1f3a8a" w:space="0" w:sz="16" w:val="single"/>
              <w:bottom w:color="1f3a8a" w:space="0" w:sz="4" w:val="single"/>
              <w:right w:color="1f3a8a" w:space="0" w:sz="4" w:val="single"/>
            </w:tcBorders>
            <w:shd w:fill="ebf5fb" w:val="clear"/>
            <w:tcMar>
              <w:top w:w="100.0" w:type="dxa"/>
              <w:left w:w="180.0" w:type="dxa"/>
              <w:bottom w:w="100.0" w:type="dxa"/>
              <w:right w:w="120.0" w:type="dxa"/>
            </w:tcMar>
          </w:tcPr>
          <w:p w:rsidR="00000000" w:rsidDel="00000000" w:rsidP="00000000" w:rsidRDefault="00000000" w:rsidRPr="00000000" w14:paraId="0000001F">
            <w:pPr>
              <w:spacing w:after="60" w:lineRule="auto"/>
              <w:rPr/>
            </w:pPr>
            <w:r w:rsidDel="00000000" w:rsidR="00000000" w:rsidRPr="00000000">
              <w:rPr>
                <w:rFonts w:ascii="Arial" w:cs="Arial" w:eastAsia="Arial" w:hAnsi="Arial"/>
                <w:b w:val="1"/>
                <w:bCs w:val="1"/>
                <w:color w:val="1f3a8a"/>
                <w:sz w:val="22"/>
                <w:szCs w:val="22"/>
                <w:rtl w:val="0"/>
              </w:rPr>
              <w:t xml:space="preserve">Why this scenario?</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Arial" w:cs="Arial" w:eastAsia="Arial" w:hAnsi="Arial"/>
                <w:sz w:val="20"/>
                <w:szCs w:val="20"/>
                <w:rtl w:val="0"/>
              </w:rPr>
              <w:t xml:space="preserve">Real estate listing intake is a realistic, multi-modal workflow. It combines text understanding, image analysis, retrieval-augmented generation, safety filtering, and agent-based reasoning — all in a single coherent product. Unlike toy demos, every design decision you make has a visible effect on the output quality.</w:t>
            </w:r>
            <w:r w:rsidDel="00000000" w:rsidR="00000000" w:rsidRPr="00000000">
              <w:rPr>
                <w:rtl w:val="0"/>
              </w:rPr>
            </w:r>
          </w:p>
        </w:tc>
      </w:tr>
    </w:tbl>
    <w:p w:rsidR="00000000" w:rsidDel="00000000" w:rsidP="00000000" w:rsidRDefault="00000000" w:rsidRPr="00000000" w14:paraId="00000021">
      <w:pPr>
        <w:spacing w:after="160" w:lineRule="auto"/>
        <w:rPr/>
      </w:pPr>
      <w:r w:rsidDel="00000000" w:rsidR="00000000" w:rsidRPr="00000000">
        <w:rPr>
          <w:rtl w:val="0"/>
        </w:rPr>
      </w:r>
    </w:p>
    <w:p w:rsidR="00000000" w:rsidDel="00000000" w:rsidP="00000000" w:rsidRDefault="00000000" w:rsidRPr="00000000" w14:paraId="00000022">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1.2  Learning Objectives</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Arial" w:cs="Arial" w:eastAsia="Arial" w:hAnsi="Arial"/>
          <w:sz w:val="22"/>
          <w:szCs w:val="22"/>
          <w:rtl w:val="0"/>
        </w:rPr>
        <w:t xml:space="preserve">By completing this project you will demonstrate the ability to: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and deploy a multi-service AI system on cloud infrastructure (AWS EC2).</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and configure n8n automation flows with AI agent nodes and external HTTP calls.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a RAG pipeline using LangChain, Llama.cpp, and a vector database.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and fine-tune a PyTorch image classification service.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and iterate on prompt engineering across at least five distinct system components.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input and output safety guardrails using NeMo Guardrails or a custom rule engine.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multi-step reasoning agent with LangGraph.</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 a local Ollama server with a web-based conversational UI.</w:t>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Bdr>
          <w:bottom w:color="1f3a8a" w:space="4" w:sz="8" w:val="single"/>
        </w:pBdr>
        <w:spacing w:after="120" w:before="360" w:lineRule="auto"/>
        <w:rPr/>
      </w:pPr>
      <w:r w:rsidDel="00000000" w:rsidR="00000000" w:rsidRPr="00000000">
        <w:rPr>
          <w:rFonts w:ascii="Arial" w:cs="Arial" w:eastAsia="Arial" w:hAnsi="Arial"/>
          <w:b w:val="1"/>
          <w:bCs w:val="1"/>
          <w:color w:val="1f3a8a"/>
          <w:sz w:val="32"/>
          <w:szCs w:val="32"/>
          <w:rtl w:val="0"/>
        </w:rPr>
        <w:t xml:space="preserve">2. System Architecture</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Arial" w:cs="Arial" w:eastAsia="Arial" w:hAnsi="Arial"/>
          <w:sz w:val="22"/>
          <w:szCs w:val="22"/>
          <w:rtl w:val="0"/>
        </w:rPr>
        <w:t xml:space="preserve">The system is composed of four distinct layers. Each layer communicates with the next via HTTP. The diagram below shows the complete architecture.</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spacing w:after="60" w:lineRule="auto"/>
        <w:jc w:val="center"/>
        <w:rPr/>
      </w:pPr>
      <w:r w:rsidDel="00000000" w:rsidR="00000000" w:rsidRPr="00000000">
        <w:rPr/>
        <w:drawing>
          <wp:inline distB="0" distT="0" distL="0" distR="0">
            <wp:extent cx="5905500" cy="4067175"/>
            <wp:effectExtent b="0" l="0" r="0" t="0"/>
            <wp:docPr descr="Figure 1 — Full system architecture overview" id="1" name="image2.png"/>
            <a:graphic>
              <a:graphicData uri="http://schemas.openxmlformats.org/drawingml/2006/picture">
                <pic:pic>
                  <pic:nvPicPr>
                    <pic:cNvPr descr="Figure 1 — Full system architecture overview" id="0" name="image2.png"/>
                    <pic:cNvPicPr preferRelativeResize="0"/>
                  </pic:nvPicPr>
                  <pic:blipFill>
                    <a:blip r:embed="rId7"/>
                    <a:srcRect b="0" l="0" r="0" t="0"/>
                    <a:stretch>
                      <a:fillRect/>
                    </a:stretch>
                  </pic:blipFill>
                  <pic:spPr>
                    <a:xfrm>
                      <a:off x="0" y="0"/>
                      <a:ext cx="590550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1 — Full system architecture overview</w:t>
      </w:r>
      <w:r w:rsidDel="00000000" w:rsidR="00000000" w:rsidRPr="00000000">
        <w:rPr>
          <w:rtl w:val="0"/>
        </w:rPr>
      </w:r>
    </w:p>
    <w:p w:rsidR="00000000" w:rsidDel="00000000" w:rsidP="00000000" w:rsidRDefault="00000000" w:rsidRPr="00000000" w14:paraId="00000032">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2.1  Layer Descriptions</w:t>
      </w:r>
      <w:r w:rsidDel="00000000" w:rsidR="00000000" w:rsidRPr="00000000">
        <w:rPr>
          <w:rtl w:val="0"/>
        </w:rPr>
      </w:r>
    </w:p>
    <w:p w:rsidR="00000000" w:rsidDel="00000000" w:rsidP="00000000" w:rsidRDefault="00000000" w:rsidRPr="00000000" w14:paraId="00000033">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Layer 1 — User Interface</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Arial" w:cs="Arial" w:eastAsia="Arial" w:hAnsi="Arial"/>
          <w:sz w:val="22"/>
          <w:szCs w:val="22"/>
          <w:rtl w:val="0"/>
        </w:rPr>
        <w:t xml:space="preserve">A Gradio or Streamlit web application that serves two purposes. First, it provides a conversational assistant sidebar powered by a local Ollama server running Llama 3. The agent can ask questions about the property market, and the model responds in real time. Second, it contains a submission form where a listing agent uploads a property description and images. On submission, the form sends a POST request to the n8n webhook.</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rtl w:val="0"/>
        </w:rPr>
      </w:r>
    </w:p>
    <w:p w:rsidR="00000000" w:rsidDel="00000000" w:rsidP="00000000" w:rsidRDefault="00000000" w:rsidRPr="00000000" w14:paraId="00000036">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Layer 2 — n8n Orchestration</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Arial" w:cs="Arial" w:eastAsia="Arial" w:hAnsi="Arial"/>
          <w:sz w:val="22"/>
          <w:szCs w:val="22"/>
          <w:rtl w:val="0"/>
        </w:rPr>
        <w:t xml:space="preserve">The n8n flow is the central orchestrator. It receives the webhook, calls the guardrails service to validate the input, extracts structured fields using an n8n Information Extractor node (backed by Gemini), passes the data to an AI Agent node for intent classification and enrichment, dispatches parallel HTTP requests to the EC2 services, collects the results, runs the output through an LLM Chain to produce the final report, and routes the result.</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Layer 3 — AWS EC2 Microservices</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Arial" w:cs="Arial" w:eastAsia="Arial" w:hAnsi="Arial"/>
          <w:sz w:val="22"/>
          <w:szCs w:val="22"/>
          <w:rtl w:val="0"/>
        </w:rPr>
        <w:t xml:space="preserve">Four independent Python FastAPI services run on EC2 instances. Each service is containerised with Docker and exposes a single well-defined HTTP endpoint. The services are: the RAG service, the Image Analyser, the Guardrails service, and the LangGraph Agent.</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Layer 4 — External LLM APIs</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Arial" w:cs="Arial" w:eastAsia="Arial" w:hAnsi="Arial"/>
          <w:sz w:val="22"/>
          <w:szCs w:val="22"/>
          <w:rtl w:val="0"/>
        </w:rPr>
        <w:t xml:space="preserve">The n8n AI Agent node connects to either Google Gemini or OpenAI GPT-4o via the respective n8n LM Chat nodes. The local Ollama server serves the WebUI. The RAG service uses Llama.cpp for local inference with a GGUF model file stored on the EC2 instance.</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pBdr>
          <w:bottom w:color="1f3a8a" w:space="4" w:sz="8" w:val="single"/>
        </w:pBdr>
        <w:spacing w:after="120" w:before="360" w:lineRule="auto"/>
        <w:rPr/>
      </w:pPr>
      <w:r w:rsidDel="00000000" w:rsidR="00000000" w:rsidRPr="00000000">
        <w:rPr>
          <w:rFonts w:ascii="Arial" w:cs="Arial" w:eastAsia="Arial" w:hAnsi="Arial"/>
          <w:b w:val="1"/>
          <w:bCs w:val="1"/>
          <w:color w:val="1f3a8a"/>
          <w:sz w:val="32"/>
          <w:szCs w:val="32"/>
          <w:rtl w:val="0"/>
        </w:rPr>
        <w:t xml:space="preserve">3. n8n Flow Specification</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Arial" w:cs="Arial" w:eastAsia="Arial" w:hAnsi="Arial"/>
          <w:sz w:val="22"/>
          <w:szCs w:val="22"/>
          <w:rtl w:val="0"/>
        </w:rPr>
        <w:t xml:space="preserve">The diagram below shows the full n8n flow you must build. Each numbered node is described in detail below.</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tl w:val="0"/>
        </w:rPr>
      </w:r>
    </w:p>
    <w:p w:rsidR="00000000" w:rsidDel="00000000" w:rsidP="00000000" w:rsidRDefault="00000000" w:rsidRPr="00000000" w14:paraId="00000042">
      <w:pPr>
        <w:spacing w:after="60" w:lineRule="auto"/>
        <w:jc w:val="center"/>
        <w:rPr/>
      </w:pPr>
      <w:r w:rsidDel="00000000" w:rsidR="00000000" w:rsidRPr="00000000">
        <w:rPr/>
        <w:drawing>
          <wp:inline distB="0" distT="0" distL="0" distR="0">
            <wp:extent cx="6096000" cy="2076450"/>
            <wp:effectExtent b="0" l="0" r="0" t="0"/>
            <wp:docPr descr="Figure 2 — n8n flow: listing submission pipeline" id="3" name="image1.png"/>
            <a:graphic>
              <a:graphicData uri="http://schemas.openxmlformats.org/drawingml/2006/picture">
                <pic:pic>
                  <pic:nvPicPr>
                    <pic:cNvPr descr="Figure 2 — n8n flow: listing submission pipeline" id="0" name="image1.png"/>
                    <pic:cNvPicPr preferRelativeResize="0"/>
                  </pic:nvPicPr>
                  <pic:blipFill>
                    <a:blip r:embed="rId8"/>
                    <a:srcRect b="0" l="0" r="0" t="0"/>
                    <a:stretch>
                      <a:fillRect/>
                    </a:stretch>
                  </pic:blipFill>
                  <pic:spPr>
                    <a:xfrm>
                      <a:off x="0" y="0"/>
                      <a:ext cx="60960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2 — n8n flow: listing submission pipeline</w:t>
      </w:r>
      <w:r w:rsidDel="00000000" w:rsidR="00000000" w:rsidRPr="00000000">
        <w:rPr>
          <w:rtl w:val="0"/>
        </w:rPr>
      </w:r>
    </w:p>
    <w:p w:rsidR="00000000" w:rsidDel="00000000" w:rsidP="00000000" w:rsidRDefault="00000000" w:rsidRPr="00000000" w14:paraId="00000044">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3.1  Node Descriptions</w:t>
      </w:r>
      <w:r w:rsidDel="00000000" w:rsidR="00000000" w:rsidRPr="00000000">
        <w:rPr>
          <w:rtl w:val="0"/>
        </w:rPr>
      </w:r>
    </w:p>
    <w:p w:rsidR="00000000" w:rsidDel="00000000" w:rsidP="00000000" w:rsidRDefault="00000000" w:rsidRPr="00000000" w14:paraId="00000045">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Node 1 — Webhook Trigger</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Arial" w:cs="Arial" w:eastAsia="Arial" w:hAnsi="Arial"/>
          <w:sz w:val="22"/>
          <w:szCs w:val="22"/>
          <w:rtl w:val="0"/>
        </w:rPr>
        <w:t xml:space="preserve">Receives the form POST from the WebUI. Parses the incoming JSON body containing the property description text and image URLs. Passes the payload to node 2.</w:t>
      </w:r>
      <w:r w:rsidDel="00000000" w:rsidR="00000000" w:rsidRPr="00000000">
        <w:rPr>
          <w:rtl w:val="0"/>
        </w:rPr>
      </w:r>
    </w:p>
    <w:p w:rsidR="00000000" w:rsidDel="00000000" w:rsidP="00000000" w:rsidRDefault="00000000" w:rsidRPr="00000000" w14:paraId="00000047">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Node 2 — Guardrails Input Check</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Arial" w:cs="Arial" w:eastAsia="Arial" w:hAnsi="Arial"/>
          <w:sz w:val="22"/>
          <w:szCs w:val="22"/>
          <w:rtl w:val="0"/>
        </w:rPr>
        <w:t xml:space="preserve">Sends an HTTP POST to the Guardrails service on EC2 with the raw input text. Receives a pass/fail response. If fail, the flow branches to the rejection path. If pass, continues to node 3.</w:t>
      </w:r>
      <w:r w:rsidDel="00000000" w:rsidR="00000000" w:rsidRPr="00000000">
        <w:rPr>
          <w:rtl w:val="0"/>
        </w:rPr>
      </w:r>
    </w:p>
    <w:p w:rsidR="00000000" w:rsidDel="00000000" w:rsidP="00000000" w:rsidRDefault="00000000" w:rsidRPr="00000000" w14:paraId="00000049">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Node 3 — IF (Pass/Fail Branch)</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Arial" w:cs="Arial" w:eastAsia="Arial" w:hAnsi="Arial"/>
          <w:sz w:val="22"/>
          <w:szCs w:val="22"/>
          <w:rtl w:val="0"/>
        </w:rPr>
        <w:t xml:space="preserve">A standard n8n IF node. Routes to the rejection response node on failure, or continues to the Information Extractor on success.</w:t>
      </w:r>
      <w:r w:rsidDel="00000000" w:rsidR="00000000" w:rsidRPr="00000000">
        <w:rPr>
          <w:rtl w:val="0"/>
        </w:rPr>
      </w:r>
    </w:p>
    <w:p w:rsidR="00000000" w:rsidDel="00000000" w:rsidP="00000000" w:rsidRDefault="00000000" w:rsidRPr="00000000" w14:paraId="0000004B">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Node 4 — Information Extractor (Prompt Engineering Surface)</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Arial" w:cs="Arial" w:eastAsia="Arial" w:hAnsi="Arial"/>
          <w:sz w:val="22"/>
          <w:szCs w:val="22"/>
          <w:rtl w:val="0"/>
        </w:rPr>
        <w:t xml:space="preserve">An n8n Information Extractor node backed by a Gemini LM node. Extracts structured fields: property type, location, price, number of rooms, key features, and any mentioned certifications. Students must design the attribute definitions and the system prompt template. This is a major prompt engineering task.</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950b" w:space="0" w:sz="12" w:val="single"/>
              <w:left w:color="b7950b" w:space="0" w:sz="16" w:val="single"/>
              <w:bottom w:color="b7950b" w:space="0" w:sz="4" w:val="single"/>
              <w:right w:color="b7950b" w:space="0" w:sz="4" w:val="single"/>
            </w:tcBorders>
            <w:shd w:fill="fff9c4" w:val="clear"/>
            <w:tcMar>
              <w:top w:w="100.0" w:type="dxa"/>
              <w:left w:w="180.0" w:type="dxa"/>
              <w:bottom w:w="100.0" w:type="dxa"/>
              <w:right w:w="120.0" w:type="dxa"/>
            </w:tcMar>
          </w:tcPr>
          <w:p w:rsidR="00000000" w:rsidDel="00000000" w:rsidP="00000000" w:rsidRDefault="00000000" w:rsidRPr="00000000" w14:paraId="0000004D">
            <w:pPr>
              <w:spacing w:after="60" w:lineRule="auto"/>
              <w:rPr/>
            </w:pPr>
            <w:r w:rsidDel="00000000" w:rsidR="00000000" w:rsidRPr="00000000">
              <w:rPr>
                <w:rFonts w:ascii="Arial" w:cs="Arial" w:eastAsia="Arial" w:hAnsi="Arial"/>
                <w:b w:val="1"/>
                <w:bCs w:val="1"/>
                <w:color w:val="b7950b"/>
                <w:sz w:val="22"/>
                <w:szCs w:val="22"/>
                <w:rtl w:val="0"/>
              </w:rPr>
              <w:t xml:space="preserve">Prompt Engineering Task — Node 4</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Arial" w:cs="Arial" w:eastAsia="Arial" w:hAnsi="Arial"/>
                <w:sz w:val="20"/>
                <w:szCs w:val="20"/>
                <w:rtl w:val="0"/>
              </w:rPr>
              <w:t xml:space="preserve">Write the systemPromptTemplate for the Information Extractor. It must instruct the model to extract only facts present in the text, handle missing fields gracefully, and return consistent types. Iterate at least 5 times, documenting failures and improvements each time.</w:t>
            </w:r>
            <w:r w:rsidDel="00000000" w:rsidR="00000000" w:rsidRPr="00000000">
              <w:rPr>
                <w:rtl w:val="0"/>
              </w:rPr>
            </w:r>
          </w:p>
        </w:tc>
      </w:tr>
    </w:tbl>
    <w:p w:rsidR="00000000" w:rsidDel="00000000" w:rsidP="00000000" w:rsidRDefault="00000000" w:rsidRPr="00000000" w14:paraId="0000004F">
      <w:pPr>
        <w:spacing w:after="120" w:lineRule="auto"/>
        <w:rPr/>
      </w:pPr>
      <w:r w:rsidDel="00000000" w:rsidR="00000000" w:rsidRPr="00000000">
        <w:rPr>
          <w:rtl w:val="0"/>
        </w:rPr>
      </w:r>
    </w:p>
    <w:p w:rsidR="00000000" w:rsidDel="00000000" w:rsidP="00000000" w:rsidRDefault="00000000" w:rsidRPr="00000000" w14:paraId="00000050">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Node 5 — AI Agent Node (Prompt Engineering Surface)</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Arial" w:cs="Arial" w:eastAsia="Arial" w:hAnsi="Arial"/>
          <w:sz w:val="22"/>
          <w:szCs w:val="22"/>
          <w:rtl w:val="0"/>
        </w:rPr>
        <w:t xml:space="preserve">An n8n AI Agent node connected to GPT-4o or Gemini. Receives the structured extracted fields and the image URLs. Dispatches tool calls to the three EC2 services (RAG, Image Analyser, LangGraph). The agent system prompt defines its role, available tools, and output format. Students write and tune this prompt.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950b" w:space="0" w:sz="12" w:val="single"/>
              <w:left w:color="b7950b" w:space="0" w:sz="16" w:val="single"/>
              <w:bottom w:color="b7950b" w:space="0" w:sz="4" w:val="single"/>
              <w:right w:color="b7950b" w:space="0" w:sz="4" w:val="single"/>
            </w:tcBorders>
            <w:shd w:fill="fff9c4" w:val="clear"/>
            <w:tcMar>
              <w:top w:w="100.0" w:type="dxa"/>
              <w:left w:w="180.0" w:type="dxa"/>
              <w:bottom w:w="100.0" w:type="dxa"/>
              <w:right w:w="120.0" w:type="dxa"/>
            </w:tcMar>
          </w:tcPr>
          <w:p w:rsidR="00000000" w:rsidDel="00000000" w:rsidP="00000000" w:rsidRDefault="00000000" w:rsidRPr="00000000" w14:paraId="00000052">
            <w:pPr>
              <w:spacing w:after="60" w:lineRule="auto"/>
              <w:rPr/>
            </w:pPr>
            <w:r w:rsidDel="00000000" w:rsidR="00000000" w:rsidRPr="00000000">
              <w:rPr>
                <w:rFonts w:ascii="Arial" w:cs="Arial" w:eastAsia="Arial" w:hAnsi="Arial"/>
                <w:b w:val="1"/>
                <w:bCs w:val="1"/>
                <w:color w:val="b7950b"/>
                <w:sz w:val="22"/>
                <w:szCs w:val="22"/>
                <w:rtl w:val="0"/>
              </w:rPr>
              <w:t xml:space="preserve">Prompt Engineering Task — Node 5</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Arial" w:cs="Arial" w:eastAsia="Arial" w:hAnsi="Arial"/>
                <w:sz w:val="20"/>
                <w:szCs w:val="20"/>
                <w:rtl w:val="0"/>
              </w:rPr>
              <w:t xml:space="preserve">Write the AI Agent system prompt. Define the agent role (senior property analyst), the tools it can call, and the structured JSON format it must return. The quality of tool descriptions directly affects whether the agent selects the correct tool. Iterate at least 5 times.</w:t>
            </w:r>
            <w:r w:rsidDel="00000000" w:rsidR="00000000" w:rsidRPr="00000000">
              <w:rPr>
                <w:rtl w:val="0"/>
              </w:rPr>
            </w:r>
          </w:p>
        </w:tc>
      </w:tr>
    </w:tbl>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Node 6 — LLM Chain (Prompt Engineering Surface)</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Arial" w:cs="Arial" w:eastAsia="Arial" w:hAnsi="Arial"/>
          <w:sz w:val="22"/>
          <w:szCs w:val="22"/>
          <w:rtl w:val="0"/>
        </w:rPr>
        <w:t xml:space="preserve">Receives the merged outputs from the AI Agent and the EC2 service calls. Produces the final listing brief in a specified HTML or Markdown format. The prompt must instruct the model to synthesise retrieved context, image scores, and extracted facts into a coherent, publishable brief without inventing missing information.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950b" w:space="0" w:sz="12" w:val="single"/>
              <w:left w:color="b7950b" w:space="0" w:sz="16" w:val="single"/>
              <w:bottom w:color="b7950b" w:space="0" w:sz="4" w:val="single"/>
              <w:right w:color="b7950b" w:space="0" w:sz="4" w:val="single"/>
            </w:tcBorders>
            <w:shd w:fill="fff9c4" w:val="clear"/>
            <w:tcMar>
              <w:top w:w="100.0" w:type="dxa"/>
              <w:left w:w="180.0" w:type="dxa"/>
              <w:bottom w:w="100.0" w:type="dxa"/>
              <w:right w:w="120.0" w:type="dxa"/>
            </w:tcMar>
          </w:tcPr>
          <w:p w:rsidR="00000000" w:rsidDel="00000000" w:rsidP="00000000" w:rsidRDefault="00000000" w:rsidRPr="00000000" w14:paraId="00000057">
            <w:pPr>
              <w:spacing w:after="60" w:lineRule="auto"/>
              <w:rPr/>
            </w:pPr>
            <w:r w:rsidDel="00000000" w:rsidR="00000000" w:rsidRPr="00000000">
              <w:rPr>
                <w:rFonts w:ascii="Arial" w:cs="Arial" w:eastAsia="Arial" w:hAnsi="Arial"/>
                <w:b w:val="1"/>
                <w:bCs w:val="1"/>
                <w:color w:val="b7950b"/>
                <w:sz w:val="22"/>
                <w:szCs w:val="22"/>
                <w:rtl w:val="0"/>
              </w:rPr>
              <w:t xml:space="preserve">Prompt Engineering Task — Node 6</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Arial" w:cs="Arial" w:eastAsia="Arial" w:hAnsi="Arial"/>
                <w:sz w:val="20"/>
                <w:szCs w:val="20"/>
                <w:rtl w:val="0"/>
              </w:rPr>
              <w:t xml:space="preserve">Write the LLM Chain prompt that produces the final listing brief. The model must integrate three sources of information: the extracted fields, the image condition scores, and the similar-listings context from the RAG service. Define the exact output structure with a JSON schema in a Structured Output Parser node.</w:t>
            </w:r>
            <w:r w:rsidDel="00000000" w:rsidR="00000000" w:rsidRPr="00000000">
              <w:rPr>
                <w:rtl w:val="0"/>
              </w:rPr>
            </w:r>
          </w:p>
        </w:tc>
      </w:tr>
    </w:tbl>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Node 7 — Guardrails Output Check</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Arial" w:cs="Arial" w:eastAsia="Arial" w:hAnsi="Arial"/>
          <w:sz w:val="22"/>
          <w:szCs w:val="22"/>
          <w:rtl w:val="0"/>
        </w:rPr>
        <w:t xml:space="preserve">Sends the generated report to the Guardrails service output endpoint. Validates that the report contains no false legal claims, price guarantees, or fabricated facts. If the output fails, the flow flags it for human review instead of returning it to the WebUI.</w:t>
      </w:r>
      <w:r w:rsidDel="00000000" w:rsidR="00000000" w:rsidRPr="00000000">
        <w:rPr>
          <w:rtl w:val="0"/>
        </w:rPr>
      </w:r>
    </w:p>
    <w:p w:rsidR="00000000" w:rsidDel="00000000" w:rsidP="00000000" w:rsidRDefault="00000000" w:rsidRPr="00000000" w14:paraId="0000005C">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Node 8 — Router</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Arial" w:cs="Arial" w:eastAsia="Arial" w:hAnsi="Arial"/>
          <w:sz w:val="22"/>
          <w:szCs w:val="22"/>
          <w:rtl w:val="0"/>
        </w:rPr>
        <w:t xml:space="preserve">Reads the property_type field from the structured output. Routes to the residential team webhook if the type is apartment, house, or villa; routes to the commercial team webhook for office, retail, or industrial listings.</w: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pBdr>
          <w:bottom w:color="1f3a8a" w:space="4" w:sz="8" w:val="single"/>
        </w:pBdr>
        <w:spacing w:after="120" w:before="360" w:lineRule="auto"/>
        <w:rPr/>
      </w:pPr>
      <w:r w:rsidDel="00000000" w:rsidR="00000000" w:rsidRPr="00000000">
        <w:rPr>
          <w:rFonts w:ascii="Arial" w:cs="Arial" w:eastAsia="Arial" w:hAnsi="Arial"/>
          <w:b w:val="1"/>
          <w:bCs w:val="1"/>
          <w:color w:val="1f3a8a"/>
          <w:sz w:val="32"/>
          <w:szCs w:val="32"/>
          <w:rtl w:val="0"/>
        </w:rPr>
        <w:t xml:space="preserve">4. EC2 Microservices</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Arial" w:cs="Arial" w:eastAsia="Arial" w:hAnsi="Arial"/>
          <w:sz w:val="22"/>
          <w:szCs w:val="22"/>
          <w:rtl w:val="0"/>
        </w:rPr>
        <w:t xml:space="preserve">Each service must be implemented as a Python FastAPI application, containerised with Docker, and deployed on an AWS EC2 instance. The diagram below shows the internal architecture of each service.</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spacing w:after="60" w:lineRule="auto"/>
        <w:jc w:val="center"/>
        <w:rPr/>
      </w:pPr>
      <w:r w:rsidDel="00000000" w:rsidR="00000000" w:rsidRPr="00000000">
        <w:rPr/>
        <w:drawing>
          <wp:inline distB="0" distT="0" distL="0" distR="0">
            <wp:extent cx="5905500" cy="2600325"/>
            <wp:effectExtent b="0" l="0" r="0" t="0"/>
            <wp:docPr descr="Figure 3 — EC2 services: internal architecture" id="2" name="image4.png"/>
            <a:graphic>
              <a:graphicData uri="http://schemas.openxmlformats.org/drawingml/2006/picture">
                <pic:pic>
                  <pic:nvPicPr>
                    <pic:cNvPr descr="Figure 3 — EC2 services: internal architecture" id="0" name="image4.png"/>
                    <pic:cNvPicPr preferRelativeResize="0"/>
                  </pic:nvPicPr>
                  <pic:blipFill>
                    <a:blip r:embed="rId9"/>
                    <a:srcRect b="0" l="0" r="0" t="0"/>
                    <a:stretch>
                      <a:fillRect/>
                    </a:stretch>
                  </pic:blipFill>
                  <pic:spPr>
                    <a:xfrm>
                      <a:off x="0" y="0"/>
                      <a:ext cx="59055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3 — EC2 services: internal architecture</w:t>
      </w:r>
      <w:r w:rsidDel="00000000" w:rsidR="00000000" w:rsidRPr="00000000">
        <w:rPr>
          <w:rtl w:val="0"/>
        </w:rPr>
      </w:r>
    </w:p>
    <w:p w:rsidR="00000000" w:rsidDel="00000000" w:rsidP="00000000" w:rsidRDefault="00000000" w:rsidRPr="00000000" w14:paraId="00000064">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4.1  Service 1 — RAG Service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POST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 "description": "&lt;listing text&gt;"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1"/>
                <w:bCs w:val="1"/>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 "similar_listings": [...], "insight": "&lt;generated text&gt;"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1"/>
                <w:bCs w:val="1"/>
                <w:sz w:val="20"/>
                <w:szCs w:val="20"/>
                <w:rtl w:val="0"/>
              </w:rPr>
              <w:t xml:space="preserve">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LangChain · Llama.cpp · ChromaDB · HuggingFace embeddings</w:t>
            </w:r>
            <w:r w:rsidDel="00000000" w:rsidR="00000000" w:rsidRPr="00000000">
              <w:rPr>
                <w:rtl w:val="0"/>
              </w:rPr>
            </w:r>
          </w:p>
        </w:tc>
      </w:tr>
    </w:tbl>
    <w:p w:rsidR="00000000" w:rsidDel="00000000" w:rsidP="00000000" w:rsidRDefault="00000000" w:rsidRPr="00000000" w14:paraId="0000006D">
      <w:pPr>
        <w:spacing w:after="120" w:lineRule="auto"/>
        <w:rPr/>
      </w:pP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Arial" w:cs="Arial" w:eastAsia="Arial" w:hAnsi="Arial"/>
          <w:sz w:val="22"/>
          <w:szCs w:val="22"/>
          <w:rtl w:val="0"/>
        </w:rPr>
        <w:t xml:space="preserve">Build a FastAPI server that receives a property description, embeds it using a sentence-transformer model, queries a ChromaDB vector store for the top-3 most similar past listings, injects the retrieved context into a LangChain prompt, and generates a short insight using Llama.cpp with a GGUF model file. The vector store must be pre-populated with at least 20 synthetic property listings before deployment.</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950b" w:space="0" w:sz="12" w:val="single"/>
              <w:left w:color="b7950b" w:space="0" w:sz="16" w:val="single"/>
              <w:bottom w:color="b7950b" w:space="0" w:sz="4" w:val="single"/>
              <w:right w:color="b7950b" w:space="0" w:sz="4" w:val="single"/>
            </w:tcBorders>
            <w:shd w:fill="fff9c4" w:val="clear"/>
            <w:tcMar>
              <w:top w:w="100.0" w:type="dxa"/>
              <w:left w:w="180.0" w:type="dxa"/>
              <w:bottom w:w="100.0" w:type="dxa"/>
              <w:right w:w="120.0" w:type="dxa"/>
            </w:tcMar>
          </w:tcPr>
          <w:p w:rsidR="00000000" w:rsidDel="00000000" w:rsidP="00000000" w:rsidRDefault="00000000" w:rsidRPr="00000000" w14:paraId="00000070">
            <w:pPr>
              <w:spacing w:after="60" w:lineRule="auto"/>
              <w:rPr/>
            </w:pPr>
            <w:r w:rsidDel="00000000" w:rsidR="00000000" w:rsidRPr="00000000">
              <w:rPr>
                <w:rFonts w:ascii="Arial" w:cs="Arial" w:eastAsia="Arial" w:hAnsi="Arial"/>
                <w:b w:val="1"/>
                <w:bCs w:val="1"/>
                <w:color w:val="b7950b"/>
                <w:sz w:val="22"/>
                <w:szCs w:val="22"/>
                <w:rtl w:val="0"/>
              </w:rPr>
              <w:t xml:space="preserve">Prompt Engineering Task — RAG Retrieval Prompt</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Arial" w:cs="Arial" w:eastAsia="Arial" w:hAnsi="Arial"/>
                <w:sz w:val="20"/>
                <w:szCs w:val="20"/>
                <w:rtl w:val="0"/>
              </w:rPr>
              <w:t xml:space="preserve">Write the LangChain prompt that instructs Llama.cpp to use the retrieved context. The model must cite which similar listing it is drawing from, and must not fabricate details not present in the retrieved documents. Iterate at least 5 times on prompt structure, context injection format, and instruction phrasing.</w:t>
            </w:r>
            <w:r w:rsidDel="00000000" w:rsidR="00000000" w:rsidRPr="00000000">
              <w:rPr>
                <w:rtl w:val="0"/>
              </w:rPr>
            </w:r>
          </w:p>
        </w:tc>
      </w:tr>
    </w:tbl>
    <w:p w:rsidR="00000000" w:rsidDel="00000000" w:rsidP="00000000" w:rsidRDefault="00000000" w:rsidRPr="00000000" w14:paraId="00000072">
      <w:pPr>
        <w:spacing w:after="160" w:lineRule="auto"/>
        <w:rPr/>
      </w:pPr>
      <w:r w:rsidDel="00000000" w:rsidR="00000000" w:rsidRPr="00000000">
        <w:rPr>
          <w:rtl w:val="0"/>
        </w:rPr>
      </w:r>
    </w:p>
    <w:p w:rsidR="00000000" w:rsidDel="00000000" w:rsidP="00000000" w:rsidRDefault="00000000" w:rsidRPr="00000000" w14:paraId="00000073">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4.2  Service 2 — Image Analyser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1"/>
                <w:bCs w:val="1"/>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POST /analyse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1"/>
                <w:bCs w:val="1"/>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 "image_url": "&lt;url&gt;"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1"/>
                <w:bCs w:val="1"/>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 "room_type": "kitchen", "condition_score": 4, "confidence": 0.91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1"/>
                <w:bCs w:val="1"/>
                <w:sz w:val="20"/>
                <w:szCs w:val="20"/>
                <w:rtl w:val="0"/>
              </w:rPr>
              <w:t xml:space="preserve">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PyTorch · torchvision · ResNet-50 or EfficientNet-B0</w:t>
            </w:r>
            <w:r w:rsidDel="00000000" w:rsidR="00000000" w:rsidRPr="00000000">
              <w:rPr>
                <w:rtl w:val="0"/>
              </w:rPr>
            </w:r>
          </w:p>
        </w:tc>
      </w:tr>
    </w:tbl>
    <w:p w:rsidR="00000000" w:rsidDel="00000000" w:rsidP="00000000" w:rsidRDefault="00000000" w:rsidRPr="00000000" w14:paraId="0000007C">
      <w:pPr>
        <w:spacing w:after="120" w:lineRule="auto"/>
        <w:rPr/>
      </w:pP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Arial" w:cs="Arial" w:eastAsia="Arial" w:hAnsi="Arial"/>
          <w:sz w:val="22"/>
          <w:szCs w:val="22"/>
          <w:rtl w:val="0"/>
        </w:rPr>
        <w:t xml:space="preserve">Train or fine-tune a CNN to classify property images into the following room types: kitchen, bathroom, living room, bedroom, exterior, and other. Add a second output head for a condition score from 1 (poor) to 5 (excellent). The base model should be a pre-trained ResNet-50 or EfficientNet-B0. Students are responsible for sourcing or synthesising a training dataset of at least 200 labelled images, writing the training loop, and implementing inference with a confidence threshold below which the service returns an uncertain label.</w:t>
      </w: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a8a" w:space="0" w:sz="12" w:val="single"/>
              <w:left w:color="1f3a8a" w:space="0" w:sz="16" w:val="single"/>
              <w:bottom w:color="1f3a8a" w:space="0" w:sz="4" w:val="single"/>
              <w:right w:color="1f3a8a" w:space="0" w:sz="4" w:val="single"/>
            </w:tcBorders>
            <w:shd w:fill="ebf5fb" w:val="clear"/>
            <w:tcMar>
              <w:top w:w="100.0" w:type="dxa"/>
              <w:left w:w="180.0" w:type="dxa"/>
              <w:bottom w:w="100.0" w:type="dxa"/>
              <w:right w:w="120.0" w:type="dxa"/>
            </w:tcMar>
          </w:tcPr>
          <w:p w:rsidR="00000000" w:rsidDel="00000000" w:rsidP="00000000" w:rsidRDefault="00000000" w:rsidRPr="00000000" w14:paraId="0000007F">
            <w:pPr>
              <w:spacing w:after="60" w:lineRule="auto"/>
              <w:rPr/>
            </w:pPr>
            <w:r w:rsidDel="00000000" w:rsidR="00000000" w:rsidRPr="00000000">
              <w:rPr>
                <w:rFonts w:ascii="Arial" w:cs="Arial" w:eastAsia="Arial" w:hAnsi="Arial"/>
                <w:b w:val="1"/>
                <w:bCs w:val="1"/>
                <w:color w:val="1f3a8a"/>
                <w:sz w:val="22"/>
                <w:szCs w:val="22"/>
                <w:rtl w:val="0"/>
              </w:rPr>
              <w:t xml:space="preserve">Implementation Note</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Fonts w:ascii="Arial" w:cs="Arial" w:eastAsia="Arial" w:hAnsi="Arial"/>
                <w:sz w:val="20"/>
                <w:szCs w:val="20"/>
                <w:rtl w:val="0"/>
              </w:rPr>
              <w:t xml:space="preserve">You do not need to train from scratch. Use transfer learning: freeze the convolutional backbone, replace the classifier head, and fine-tune on your dataset. Document your data augmentation strategy and report final test set accuracy in your submission.</w:t>
            </w:r>
            <w:r w:rsidDel="00000000" w:rsidR="00000000" w:rsidRPr="00000000">
              <w:rPr>
                <w:rtl w:val="0"/>
              </w:rPr>
            </w:r>
          </w:p>
        </w:tc>
      </w:tr>
    </w:tbl>
    <w:p w:rsidR="00000000" w:rsidDel="00000000" w:rsidP="00000000" w:rsidRDefault="00000000" w:rsidRPr="00000000" w14:paraId="00000081">
      <w:pPr>
        <w:spacing w:after="160" w:lineRule="auto"/>
        <w:rPr/>
      </w:pPr>
      <w:r w:rsidDel="00000000" w:rsidR="00000000" w:rsidRPr="00000000">
        <w:rPr>
          <w:rtl w:val="0"/>
        </w:rPr>
      </w:r>
    </w:p>
    <w:p w:rsidR="00000000" w:rsidDel="00000000" w:rsidP="00000000" w:rsidRDefault="00000000" w:rsidRPr="00000000" w14:paraId="00000082">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4.3  Service 3 — Guardrails Service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1"/>
                <w:bCs w:val="1"/>
                <w:sz w:val="20"/>
                <w:szCs w:val="20"/>
                <w:rtl w:val="0"/>
              </w:rPr>
              <w:t xml:space="preserve">Endpoint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POST /check/input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sz w:val="20"/>
                <w:szCs w:val="20"/>
                <w:rtl w:val="0"/>
              </w:rPr>
              <w:t xml:space="preserve">Endpoint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POST /check/output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1"/>
                <w:bCs w:val="1"/>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 "text": "&lt;text to check&gt;"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1"/>
                <w:bCs w:val="1"/>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 "pass": true/false, "reason": "&lt;if fail&gt;", "safe_text": "&lt;if output&gt;"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1"/>
                <w:bCs w:val="1"/>
                <w:sz w:val="20"/>
                <w:szCs w:val="20"/>
                <w:rtl w:val="0"/>
              </w:rPr>
              <w:t xml:space="preserve">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NeMo Guardrails · FastAPI · YAML/Colang rail configs</w:t>
            </w:r>
            <w:r w:rsidDel="00000000" w:rsidR="00000000" w:rsidRPr="00000000">
              <w:rPr>
                <w:rtl w:val="0"/>
              </w:rPr>
            </w:r>
          </w:p>
        </w:tc>
      </w:tr>
    </w:tbl>
    <w:p w:rsidR="00000000" w:rsidDel="00000000" w:rsidP="00000000" w:rsidRDefault="00000000" w:rsidRPr="00000000" w14:paraId="0000008D">
      <w:pPr>
        <w:spacing w:after="120" w:lineRule="auto"/>
        <w:rPr/>
      </w:pP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Arial" w:cs="Arial" w:eastAsia="Arial" w:hAnsi="Arial"/>
          <w:sz w:val="22"/>
          <w:szCs w:val="22"/>
          <w:rtl w:val="0"/>
        </w:rPr>
        <w:t xml:space="preserve">Build a dual-endpoint guardrails service. The input endpoint checks whether the submitted text is a genuine property listing in the expected language, rejecting spam, offensive content, and off-topic submissions. The output endpoint checks the AI-generated report for false legal claims, invented prices, and fabricated certifications.</w:t>
      </w:r>
      <w:r w:rsidDel="00000000" w:rsidR="00000000" w:rsidRPr="00000000">
        <w:rPr>
          <w:rtl w:val="0"/>
        </w:rPr>
      </w:r>
    </w:p>
    <w:p w:rsidR="00000000" w:rsidDel="00000000" w:rsidP="00000000" w:rsidRDefault="00000000" w:rsidRPr="00000000" w14:paraId="0000008F">
      <w:pPr>
        <w:spacing w:after="80" w:lineRule="auto"/>
        <w:rPr/>
      </w:pPr>
      <w:r w:rsidDel="00000000" w:rsidR="00000000" w:rsidRPr="00000000">
        <w:rPr>
          <w:rtl w:val="0"/>
        </w:rPr>
      </w:r>
    </w:p>
    <w:p w:rsidR="00000000" w:rsidDel="00000000" w:rsidP="00000000" w:rsidRDefault="00000000" w:rsidRPr="00000000" w14:paraId="00000090">
      <w:pPr>
        <w:spacing w:after="60" w:lineRule="auto"/>
        <w:jc w:val="center"/>
        <w:rPr/>
      </w:pPr>
      <w:r w:rsidDel="00000000" w:rsidR="00000000" w:rsidRPr="00000000">
        <w:rPr/>
        <w:drawing>
          <wp:inline distB="0" distT="0" distL="0" distR="0">
            <wp:extent cx="5715000" cy="1819275"/>
            <wp:effectExtent b="0" l="0" r="0" t="0"/>
            <wp:docPr descr="Figure 4 — Guardrails input and output validation flow" id="4" name="image3.png"/>
            <a:graphic>
              <a:graphicData uri="http://schemas.openxmlformats.org/drawingml/2006/picture">
                <pic:pic>
                  <pic:nvPicPr>
                    <pic:cNvPr descr="Figure 4 — Guardrails input and output validation flow" id="0" name="image3.png"/>
                    <pic:cNvPicPr preferRelativeResize="0"/>
                  </pic:nvPicPr>
                  <pic:blipFill>
                    <a:blip r:embed="rId10"/>
                    <a:srcRect b="0" l="0" r="0" t="0"/>
                    <a:stretch>
                      <a:fillRect/>
                    </a:stretch>
                  </pic:blipFill>
                  <pic:spPr>
                    <a:xfrm>
                      <a:off x="0" y="0"/>
                      <a:ext cx="571500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4 — Guardrails input and output validation flow</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950b" w:space="0" w:sz="12" w:val="single"/>
              <w:left w:color="b7950b" w:space="0" w:sz="16" w:val="single"/>
              <w:bottom w:color="b7950b" w:space="0" w:sz="4" w:val="single"/>
              <w:right w:color="b7950b" w:space="0" w:sz="4" w:val="single"/>
            </w:tcBorders>
            <w:shd w:fill="fff9c4" w:val="clear"/>
            <w:tcMar>
              <w:top w:w="100.0" w:type="dxa"/>
              <w:left w:w="180.0" w:type="dxa"/>
              <w:bottom w:w="100.0" w:type="dxa"/>
              <w:right w:w="120.0" w:type="dxa"/>
            </w:tcMar>
          </w:tcPr>
          <w:p w:rsidR="00000000" w:rsidDel="00000000" w:rsidP="00000000" w:rsidRDefault="00000000" w:rsidRPr="00000000" w14:paraId="00000092">
            <w:pPr>
              <w:spacing w:after="60" w:lineRule="auto"/>
              <w:rPr/>
            </w:pPr>
            <w:r w:rsidDel="00000000" w:rsidR="00000000" w:rsidRPr="00000000">
              <w:rPr>
                <w:rFonts w:ascii="Arial" w:cs="Arial" w:eastAsia="Arial" w:hAnsi="Arial"/>
                <w:b w:val="1"/>
                <w:bCs w:val="1"/>
                <w:color w:val="b7950b"/>
                <w:sz w:val="22"/>
                <w:szCs w:val="22"/>
                <w:rtl w:val="0"/>
              </w:rPr>
              <w:t xml:space="preserve">Prompt Engineering Task — Guardrails Rail Prompts</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Fonts w:ascii="Arial" w:cs="Arial" w:eastAsia="Arial" w:hAnsi="Arial"/>
                <w:sz w:val="20"/>
                <w:szCs w:val="20"/>
                <w:rtl w:val="0"/>
              </w:rPr>
              <w:t xml:space="preserve">The NeMo Guardrails rail configuration includes a topic detection prompt and a policy enforcement prompt. Both are prompts, not code. Write and iterate on these prompts to minimise false positives (rejecting valid listings) while maintaining strong protection against invalid inputs and unsafe outputs. Iterate at least 5 times on each.</w:t>
            </w:r>
            <w:r w:rsidDel="00000000" w:rsidR="00000000" w:rsidRPr="00000000">
              <w:rPr>
                <w:rtl w:val="0"/>
              </w:rPr>
            </w:r>
          </w:p>
        </w:tc>
      </w:tr>
    </w:tbl>
    <w:p w:rsidR="00000000" w:rsidDel="00000000" w:rsidP="00000000" w:rsidRDefault="00000000" w:rsidRPr="00000000" w14:paraId="00000094">
      <w:pPr>
        <w:spacing w:after="160" w:lineRule="auto"/>
        <w:rPr/>
      </w:pPr>
      <w:r w:rsidDel="00000000" w:rsidR="00000000" w:rsidRPr="00000000">
        <w:rPr>
          <w:rtl w:val="0"/>
        </w:rPr>
      </w:r>
    </w:p>
    <w:p w:rsidR="00000000" w:rsidDel="00000000" w:rsidP="00000000" w:rsidRDefault="00000000" w:rsidRPr="00000000" w14:paraId="00000095">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4.4  Service 4 — LangGraph Agent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POST /agent/run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 "query": "&lt;complex question about the listing&gt;"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1"/>
                <w:bCs w:val="1"/>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 "answer": "...", "tools_used": [...], "reasoning_steps":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1"/>
                <w:bCs w:val="1"/>
                <w:sz w:val="20"/>
                <w:szCs w:val="20"/>
                <w:rtl w:val="0"/>
              </w:rPr>
              <w:t xml:space="preserve">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LangGraph · FastAPI · Llama.cpp or external LLM API</w:t>
            </w:r>
            <w:r w:rsidDel="00000000" w:rsidR="00000000" w:rsidRPr="00000000">
              <w:rPr>
                <w:rtl w:val="0"/>
              </w:rPr>
            </w:r>
          </w:p>
        </w:tc>
      </w:tr>
    </w:tbl>
    <w:p w:rsidR="00000000" w:rsidDel="00000000" w:rsidP="00000000" w:rsidRDefault="00000000" w:rsidRPr="00000000" w14:paraId="0000009E">
      <w:pPr>
        <w:spacing w:after="120" w:lineRule="auto"/>
        <w:rPr/>
      </w:pP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Fonts w:ascii="Arial" w:cs="Arial" w:eastAsia="Arial" w:hAnsi="Arial"/>
          <w:sz w:val="22"/>
          <w:szCs w:val="22"/>
          <w:rtl w:val="0"/>
        </w:rPr>
        <w:t xml:space="preserve">Build a stateful LangGraph agent with three nodes: a planner node that determines which tools to call, a tool execution node that can invoke both the RAG service and the Image Analyser, and a synthesiser node that combines tool outputs into a final answer. The agent is designed to answer complex multi-step questions such as: What renovation work would be needed to bring this property to a condition score of 5? Which rooms in the uploaded images need attention?</w:t>
      </w: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950b" w:space="0" w:sz="12" w:val="single"/>
              <w:left w:color="b7950b" w:space="0" w:sz="16" w:val="single"/>
              <w:bottom w:color="b7950b" w:space="0" w:sz="4" w:val="single"/>
              <w:right w:color="b7950b" w:space="0" w:sz="4" w:val="single"/>
            </w:tcBorders>
            <w:shd w:fill="fff9c4" w:val="clear"/>
            <w:tcMar>
              <w:top w:w="100.0" w:type="dxa"/>
              <w:left w:w="180.0" w:type="dxa"/>
              <w:bottom w:w="100.0" w:type="dxa"/>
              <w:right w:w="120.0" w:type="dxa"/>
            </w:tcMar>
          </w:tcPr>
          <w:p w:rsidR="00000000" w:rsidDel="00000000" w:rsidP="00000000" w:rsidRDefault="00000000" w:rsidRPr="00000000" w14:paraId="000000A1">
            <w:pPr>
              <w:spacing w:after="60" w:lineRule="auto"/>
              <w:rPr/>
            </w:pPr>
            <w:r w:rsidDel="00000000" w:rsidR="00000000" w:rsidRPr="00000000">
              <w:rPr>
                <w:rFonts w:ascii="Arial" w:cs="Arial" w:eastAsia="Arial" w:hAnsi="Arial"/>
                <w:b w:val="1"/>
                <w:bCs w:val="1"/>
                <w:color w:val="b7950b"/>
                <w:sz w:val="22"/>
                <w:szCs w:val="22"/>
                <w:rtl w:val="0"/>
              </w:rPr>
              <w:t xml:space="preserve">Prompt Engineering Task — LangGraph Tool Descriptions</w:t>
            </w: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Fonts w:ascii="Arial" w:cs="Arial" w:eastAsia="Arial" w:hAnsi="Arial"/>
                <w:sz w:val="20"/>
                <w:szCs w:val="20"/>
                <w:rtl w:val="0"/>
              </w:rPr>
              <w:t xml:space="preserve">The LangGraph agent selects tools based on their text descriptions. Write clear, precise tool descriptions for the RAG tool and the Image Analyser tool. Vague descriptions will cause the agent to call the wrong tool or skip useful ones. Iterate at least 5 times, testing each version with the same set of 10 benchmark queries.</w:t>
            </w:r>
            <w:r w:rsidDel="00000000" w:rsidR="00000000" w:rsidRPr="00000000">
              <w:rPr>
                <w:rtl w:val="0"/>
              </w:rPr>
            </w:r>
          </w:p>
        </w:tc>
      </w:tr>
    </w:tbl>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pBdr>
          <w:bottom w:color="1f3a8a" w:space="4" w:sz="8" w:val="single"/>
        </w:pBdr>
        <w:spacing w:after="120" w:before="360" w:lineRule="auto"/>
        <w:rPr/>
      </w:pPr>
      <w:r w:rsidDel="00000000" w:rsidR="00000000" w:rsidRPr="00000000">
        <w:rPr>
          <w:rFonts w:ascii="Arial" w:cs="Arial" w:eastAsia="Arial" w:hAnsi="Arial"/>
          <w:b w:val="1"/>
          <w:bCs w:val="1"/>
          <w:color w:val="1f3a8a"/>
          <w:sz w:val="32"/>
          <w:szCs w:val="32"/>
          <w:rtl w:val="0"/>
        </w:rPr>
        <w:t xml:space="preserve">5. WebUI and Local Ollama Integration</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Fonts w:ascii="Arial" w:cs="Arial" w:eastAsia="Arial" w:hAnsi="Arial"/>
          <w:sz w:val="22"/>
          <w:szCs w:val="22"/>
          <w:rtl w:val="0"/>
        </w:rPr>
        <w:t xml:space="preserve">Build a Gradio or Streamlit application with two tabs or sections:</w:t>
      </w: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rtl w:val="0"/>
        </w:rPr>
      </w:r>
    </w:p>
    <w:p w:rsidR="00000000" w:rsidDel="00000000" w:rsidP="00000000" w:rsidRDefault="00000000" w:rsidRPr="00000000" w14:paraId="000000A7">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5.1  Conversational Assistant Tab</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Fonts w:ascii="Arial" w:cs="Arial" w:eastAsia="Arial" w:hAnsi="Arial"/>
          <w:sz w:val="22"/>
          <w:szCs w:val="22"/>
          <w:rtl w:val="0"/>
        </w:rPr>
        <w:t xml:space="preserve">A chat interface that sends user messages to a locally running Ollama server (Llama 3 or Mistral). The system prompt grounds the model as a real estate assistant, preventing it from answering off-topic questions. Students tune this system prompt as part of the prompt engineering deliverable.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950b" w:space="0" w:sz="12" w:val="single"/>
              <w:left w:color="b7950b" w:space="0" w:sz="16" w:val="single"/>
              <w:bottom w:color="b7950b" w:space="0" w:sz="4" w:val="single"/>
              <w:right w:color="b7950b" w:space="0" w:sz="4" w:val="single"/>
            </w:tcBorders>
            <w:shd w:fill="fff9c4" w:val="clear"/>
            <w:tcMar>
              <w:top w:w="100.0" w:type="dxa"/>
              <w:left w:w="180.0" w:type="dxa"/>
              <w:bottom w:w="100.0" w:type="dxa"/>
              <w:right w:w="120.0" w:type="dxa"/>
            </w:tcMar>
          </w:tcPr>
          <w:p w:rsidR="00000000" w:rsidDel="00000000" w:rsidP="00000000" w:rsidRDefault="00000000" w:rsidRPr="00000000" w14:paraId="000000A9">
            <w:pPr>
              <w:spacing w:after="60" w:lineRule="auto"/>
              <w:rPr/>
            </w:pPr>
            <w:r w:rsidDel="00000000" w:rsidR="00000000" w:rsidRPr="00000000">
              <w:rPr>
                <w:rFonts w:ascii="Arial" w:cs="Arial" w:eastAsia="Arial" w:hAnsi="Arial"/>
                <w:b w:val="1"/>
                <w:bCs w:val="1"/>
                <w:color w:val="b7950b"/>
                <w:sz w:val="22"/>
                <w:szCs w:val="22"/>
                <w:rtl w:val="0"/>
              </w:rPr>
              <w:t xml:space="preserve">Prompt Engineering Task — Ollama System Prompt</w:t>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Fonts w:ascii="Arial" w:cs="Arial" w:eastAsia="Arial" w:hAnsi="Arial"/>
                <w:sz w:val="20"/>
                <w:szCs w:val="20"/>
                <w:rtl w:val="0"/>
              </w:rPr>
              <w:t xml:space="preserve">Write the system prompt that instructs the local Ollama model to act as a knowledgeable real estate assistant. It must refuse off-topic queries politely, stay factual, and not invent prices or legal advice. Iterate at least 5 times, testing edge cases such as off-topic questions, requests for legal advice, and attempts to override the system prompt.</w:t>
            </w:r>
            <w:r w:rsidDel="00000000" w:rsidR="00000000" w:rsidRPr="00000000">
              <w:rPr>
                <w:rtl w:val="0"/>
              </w:rPr>
            </w:r>
          </w:p>
        </w:tc>
      </w:tr>
    </w:tbl>
    <w:p w:rsidR="00000000" w:rsidDel="00000000" w:rsidP="00000000" w:rsidRDefault="00000000" w:rsidRPr="00000000" w14:paraId="000000AB">
      <w:pPr>
        <w:spacing w:after="160" w:lineRule="auto"/>
        <w:rPr/>
      </w:pPr>
      <w:r w:rsidDel="00000000" w:rsidR="00000000" w:rsidRPr="00000000">
        <w:rPr>
          <w:rtl w:val="0"/>
        </w:rPr>
      </w:r>
    </w:p>
    <w:p w:rsidR="00000000" w:rsidDel="00000000" w:rsidP="00000000" w:rsidRDefault="00000000" w:rsidRPr="00000000" w14:paraId="000000AC">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5.2  Listing Submission Tab</w:t>
      </w: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Fonts w:ascii="Arial" w:cs="Arial" w:eastAsia="Arial" w:hAnsi="Arial"/>
          <w:sz w:val="22"/>
          <w:szCs w:val="22"/>
          <w:rtl w:val="0"/>
        </w:rPr>
        <w:t xml:space="preserve">A form with fields for: listing description text, image URLs (comma-separated or file upload), and listing agent name. On submission, the form POST is sent to the n8n webhook. The UI should display the structured report returned by n8n when the flow completes, including the image condition scores and similar-listing recommendations.</w:t>
      </w:r>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pBdr>
          <w:bottom w:color="1f3a8a" w:space="4" w:sz="8" w:val="single"/>
        </w:pBdr>
        <w:spacing w:after="120" w:before="360" w:lineRule="auto"/>
        <w:rPr/>
      </w:pPr>
      <w:r w:rsidDel="00000000" w:rsidR="00000000" w:rsidRPr="00000000">
        <w:rPr>
          <w:rFonts w:ascii="Arial" w:cs="Arial" w:eastAsia="Arial" w:hAnsi="Arial"/>
          <w:b w:val="1"/>
          <w:bCs w:val="1"/>
          <w:color w:val="1f3a8a"/>
          <w:sz w:val="32"/>
          <w:szCs w:val="32"/>
          <w:rtl w:val="0"/>
        </w:rPr>
        <w:t xml:space="preserve">6. Prompt Engineering Log</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Fonts w:ascii="Arial" w:cs="Arial" w:eastAsia="Arial" w:hAnsi="Arial"/>
          <w:sz w:val="22"/>
          <w:szCs w:val="22"/>
          <w:rtl w:val="0"/>
        </w:rPr>
        <w:t xml:space="preserve">The Prompt Engineering Log is a graded deliverable worth 25% of the total project score. For each of the five prompt engineering surfaces listed below, you must submit a structured log documenting your iteration process.</w:t>
      </w:r>
      <w:r w:rsidDel="00000000" w:rsidR="00000000" w:rsidRPr="00000000">
        <w:rPr>
          <w:rtl w:val="0"/>
        </w:rPr>
      </w:r>
    </w:p>
    <w:p w:rsidR="00000000" w:rsidDel="00000000" w:rsidP="00000000" w:rsidRDefault="00000000" w:rsidRPr="00000000" w14:paraId="000000B1">
      <w:pPr>
        <w:spacing w:after="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000"/>
        <w:gridCol w:w="5860"/>
        <w:tblGridChange w:id="0">
          <w:tblGrid>
            <w:gridCol w:w="500"/>
            <w:gridCol w:w="30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8a"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8a"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8a"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1f3a8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sz w:val="20"/>
                <w:szCs w:val="20"/>
                <w:rtl w:val="0"/>
              </w:rPr>
              <w:t xml:space="preserve">n8n Information Extractor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Node 4 — systemPromptTemplate for structured field extraction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f3a8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z w:val="20"/>
                <w:szCs w:val="20"/>
                <w:rtl w:val="0"/>
              </w:rPr>
              <w:t xml:space="preserve">n8n AI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Node 5 — agent system prompt and tool descriptions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1f3a8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sz w:val="20"/>
                <w:szCs w:val="20"/>
                <w:rtl w:val="0"/>
              </w:rPr>
              <w:t xml:space="preserve">LangChain RAG Retrieval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EC2 Service 1 — context injection and citation instructions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f3a8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sz w:val="20"/>
                <w:szCs w:val="20"/>
                <w:rtl w:val="0"/>
              </w:rPr>
              <w:t xml:space="preserve">Guardrails Rail Prompts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EC2 Service 3 — topic detection and output auditor prompts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1f3a8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sz w:val="20"/>
                <w:szCs w:val="20"/>
                <w:rtl w:val="0"/>
              </w:rPr>
              <w:t xml:space="preserve">Local Ollama System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WebUI — real estate assistant grounding and refusal behaviour</w:t>
            </w:r>
            <w:r w:rsidDel="00000000" w:rsidR="00000000" w:rsidRPr="00000000">
              <w:rPr>
                <w:rtl w:val="0"/>
              </w:rPr>
            </w:r>
          </w:p>
        </w:tc>
      </w:tr>
    </w:tbl>
    <w:p w:rsidR="00000000" w:rsidDel="00000000" w:rsidP="00000000" w:rsidRDefault="00000000" w:rsidRPr="00000000" w14:paraId="000000C4">
      <w:pPr>
        <w:spacing w:after="160" w:lineRule="auto"/>
        <w:rPr/>
      </w:pPr>
      <w:r w:rsidDel="00000000" w:rsidR="00000000" w:rsidRPr="00000000">
        <w:rPr>
          <w:rtl w:val="0"/>
        </w:rPr>
      </w:r>
    </w:p>
    <w:p w:rsidR="00000000" w:rsidDel="00000000" w:rsidP="00000000" w:rsidRDefault="00000000" w:rsidRPr="00000000" w14:paraId="000000C5">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6.1  Log Format (per surface)</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Arial" w:cs="Arial" w:eastAsia="Arial" w:hAnsi="Arial"/>
          <w:sz w:val="22"/>
          <w:szCs w:val="22"/>
          <w:rtl w:val="0"/>
        </w:rPr>
        <w:t xml:space="preserve">Each prompt engineering log entry must follow this structure:</w:t>
      </w: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rtl w:val="0"/>
        </w:rPr>
      </w:r>
    </w:p>
    <w:p w:rsidR="00000000" w:rsidDel="00000000" w:rsidP="00000000" w:rsidRDefault="00000000" w:rsidRPr="00000000" w14:paraId="000000C8">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Version 1 — Baseline</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rFonts w:ascii="Arial" w:cs="Arial" w:eastAsia="Arial" w:hAnsi="Arial"/>
          <w:sz w:val="22"/>
          <w:szCs w:val="22"/>
          <w:rtl w:val="0"/>
        </w:rPr>
        <w:t xml:space="preserve">Write your first attempt at the prompt without overthinking it. Run it on your test cases and record the outputs.</w:t>
      </w:r>
      <w:r w:rsidDel="00000000" w:rsidR="00000000" w:rsidRPr="00000000">
        <w:rPr>
          <w:rtl w:val="0"/>
        </w:rPr>
      </w:r>
    </w:p>
    <w:p w:rsidR="00000000" w:rsidDel="00000000" w:rsidP="00000000" w:rsidRDefault="00000000" w:rsidRPr="00000000" w14:paraId="000000CA">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Versions 2 and 3 — Targeted Iterations</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Fonts w:ascii="Arial" w:cs="Arial" w:eastAsia="Arial" w:hAnsi="Arial"/>
          <w:sz w:val="22"/>
          <w:szCs w:val="22"/>
          <w:rtl w:val="0"/>
        </w:rPr>
        <w:t xml:space="preserve">Identify a specific failure mode from the previous version. Describe the failure in one sentence. Modify the prompt to address it. Record the new outputs and assess whether the failure was resolved and whether any regressions appeared.</w:t>
      </w:r>
      <w:r w:rsidDel="00000000" w:rsidR="00000000" w:rsidRPr="00000000">
        <w:rPr>
          <w:rtl w:val="0"/>
        </w:rPr>
      </w:r>
    </w:p>
    <w:p w:rsidR="00000000" w:rsidDel="00000000" w:rsidP="00000000" w:rsidRDefault="00000000" w:rsidRPr="00000000" w14:paraId="000000CC">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Versions 4 and 5 — Refinement</w:t>
      </w: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Fonts w:ascii="Arial" w:cs="Arial" w:eastAsia="Arial" w:hAnsi="Arial"/>
          <w:sz w:val="22"/>
          <w:szCs w:val="22"/>
          <w:rtl w:val="0"/>
        </w:rPr>
        <w:t xml:space="preserve">Continue iterating. By version 5 you should be able to articulate what you learned about how this model responds to instructions, what phrasing patterns work, and what consistently fails.</w:t>
      </w:r>
      <w:r w:rsidDel="00000000" w:rsidR="00000000" w:rsidRPr="00000000">
        <w:rPr>
          <w:rtl w:val="0"/>
        </w:rPr>
      </w:r>
    </w:p>
    <w:p w:rsidR="00000000" w:rsidDel="00000000" w:rsidP="00000000" w:rsidRDefault="00000000" w:rsidRPr="00000000" w14:paraId="000000CE">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Final Entry</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Fonts w:ascii="Arial" w:cs="Arial" w:eastAsia="Arial" w:hAnsi="Arial"/>
          <w:sz w:val="22"/>
          <w:szCs w:val="22"/>
          <w:rtl w:val="0"/>
        </w:rPr>
        <w:t xml:space="preserve">State the final prompt, justify each design decision in the prompt, and report the pass rate on your test suite (minimum 10 test cases per surface).</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pBdr>
          <w:bottom w:color="1f3a8a" w:space="4" w:sz="8" w:val="single"/>
        </w:pBdr>
        <w:spacing w:after="120" w:before="360" w:lineRule="auto"/>
        <w:rPr/>
      </w:pPr>
      <w:r w:rsidDel="00000000" w:rsidR="00000000" w:rsidRPr="00000000">
        <w:rPr>
          <w:rFonts w:ascii="Arial" w:cs="Arial" w:eastAsia="Arial" w:hAnsi="Arial"/>
          <w:b w:val="1"/>
          <w:bCs w:val="1"/>
          <w:color w:val="1f3a8a"/>
          <w:sz w:val="32"/>
          <w:szCs w:val="32"/>
          <w:rtl w:val="0"/>
        </w:rPr>
        <w:t xml:space="preserve">7. Deliverables</w:t>
      </w:r>
      <w:r w:rsidDel="00000000" w:rsidR="00000000" w:rsidRPr="00000000">
        <w:rPr>
          <w:rtl w:val="0"/>
        </w:rPr>
      </w:r>
    </w:p>
    <w:p w:rsidR="00000000" w:rsidDel="00000000" w:rsidP="00000000" w:rsidRDefault="00000000" w:rsidRPr="00000000" w14:paraId="000000D2">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7.1  Code Submission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n8n flow exported as a JSON file (importable into n8n).</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 for all four EC2 services, each in its own directory with a Dockerfile and requirements.txt.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WebUI source code (app.py or equivalent) with a README for running locally.</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Pre-population script for the ChromaDB vector store (minimum 20 listings).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PyTorch model checkpoint (.pth) for the Image Analyser, or a training script and instructions to reproduce the training.</w:t>
      </w:r>
    </w:p>
    <w:p w:rsidR="00000000" w:rsidDel="00000000" w:rsidP="00000000" w:rsidRDefault="00000000" w:rsidRPr="00000000" w14:paraId="000000D8">
      <w:pPr>
        <w:spacing w:after="80" w:lineRule="auto"/>
        <w:rPr/>
      </w:pPr>
      <w:r w:rsidDel="00000000" w:rsidR="00000000" w:rsidRPr="00000000">
        <w:rPr>
          <w:rtl w:val="0"/>
        </w:rPr>
      </w:r>
    </w:p>
    <w:p w:rsidR="00000000" w:rsidDel="00000000" w:rsidP="00000000" w:rsidRDefault="00000000" w:rsidRPr="00000000" w14:paraId="000000D9">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7.2  Documentation</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Engineering Log (PDF or DOCX) — see Section 6.</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diagram (your own version, not a copy of Figure 1) annotating your specific design decisions.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notes: EC2 instance types used, ports configured, and any deviations from the specification.</w:t>
      </w:r>
    </w:p>
    <w:p w:rsidR="00000000" w:rsidDel="00000000" w:rsidP="00000000" w:rsidRDefault="00000000" w:rsidRPr="00000000" w14:paraId="000000DD">
      <w:pPr>
        <w:spacing w:after="80" w:lineRule="auto"/>
        <w:rPr/>
      </w:pPr>
      <w:r w:rsidDel="00000000" w:rsidR="00000000" w:rsidRPr="00000000">
        <w:rPr>
          <w:rtl w:val="0"/>
        </w:rPr>
      </w:r>
    </w:p>
    <w:p w:rsidR="00000000" w:rsidDel="00000000" w:rsidP="00000000" w:rsidRDefault="00000000" w:rsidRPr="00000000" w14:paraId="000000DE">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7.3  Demo</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5–8 minute video recording demonstrating: a successful end-to-end listing submission, a listing that fails the input guardrail, a listing that fails the output guardrail, and a conversational exchange with the Ollama assistant.</w:t>
      </w:r>
    </w:p>
    <w:p w:rsidR="00000000" w:rsidDel="00000000" w:rsidP="00000000" w:rsidRDefault="00000000" w:rsidRPr="00000000" w14:paraId="000000E0">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a8a" w:space="0" w:sz="12" w:val="single"/>
              <w:left w:color="1f3a8a" w:space="0" w:sz="16" w:val="single"/>
              <w:bottom w:color="1f3a8a" w:space="0" w:sz="4" w:val="single"/>
              <w:right w:color="1f3a8a" w:space="0" w:sz="4" w:val="single"/>
            </w:tcBorders>
            <w:shd w:fill="ebf5fb" w:val="clear"/>
            <w:tcMar>
              <w:top w:w="100.0" w:type="dxa"/>
              <w:left w:w="180.0" w:type="dxa"/>
              <w:bottom w:w="100.0" w:type="dxa"/>
              <w:right w:w="120.0" w:type="dxa"/>
            </w:tcMar>
          </w:tcPr>
          <w:p w:rsidR="00000000" w:rsidDel="00000000" w:rsidP="00000000" w:rsidRDefault="00000000" w:rsidRPr="00000000" w14:paraId="000000E1">
            <w:pPr>
              <w:spacing w:after="60" w:lineRule="auto"/>
              <w:rPr/>
            </w:pPr>
            <w:r w:rsidDel="00000000" w:rsidR="00000000" w:rsidRPr="00000000">
              <w:rPr>
                <w:rFonts w:ascii="Arial" w:cs="Arial" w:eastAsia="Arial" w:hAnsi="Arial"/>
                <w:b w:val="1"/>
                <w:bCs w:val="1"/>
                <w:color w:val="1f3a8a"/>
                <w:sz w:val="22"/>
                <w:szCs w:val="22"/>
                <w:rtl w:val="0"/>
              </w:rPr>
              <w:t xml:space="preserve">Submission Format</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Fonts w:ascii="Arial" w:cs="Arial" w:eastAsia="Arial" w:hAnsi="Arial"/>
                <w:sz w:val="20"/>
                <w:szCs w:val="20"/>
                <w:rtl w:val="0"/>
              </w:rPr>
              <w:t xml:space="preserve">Submit all files as a single ZIP archive named TEAMNAME_FinalProject.zip. The archive must contain: /code (all source), /docs (all documentation), /demo (video file or link), and a top-level README.md with setup and run instructions.</w:t>
            </w:r>
            <w:r w:rsidDel="00000000" w:rsidR="00000000" w:rsidRPr="00000000">
              <w:rPr>
                <w:rtl w:val="0"/>
              </w:rPr>
            </w:r>
          </w:p>
        </w:tc>
      </w:tr>
    </w:tbl>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pBdr>
          <w:bottom w:color="1f3a8a" w:space="4" w:sz="8" w:val="single"/>
        </w:pBdr>
        <w:spacing w:after="120" w:before="360" w:lineRule="auto"/>
        <w:rPr/>
      </w:pPr>
      <w:r w:rsidDel="00000000" w:rsidR="00000000" w:rsidRPr="00000000">
        <w:rPr>
          <w:rFonts w:ascii="Arial" w:cs="Arial" w:eastAsia="Arial" w:hAnsi="Arial"/>
          <w:b w:val="1"/>
          <w:bCs w:val="1"/>
          <w:color w:val="1f3a8a"/>
          <w:sz w:val="32"/>
          <w:szCs w:val="32"/>
          <w:rtl w:val="0"/>
        </w:rPr>
        <w:t xml:space="preserve">8. Technology Summary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8a"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8a"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8a"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sz w:val="20"/>
                <w:szCs w:val="20"/>
                <w:rtl w:val="0"/>
              </w:rPr>
              <w:t xml:space="preserve">WebUI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Gradio or Streamlit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Localhost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sz w:val="20"/>
                <w:szCs w:val="20"/>
                <w:rtl w:val="0"/>
              </w:rPr>
              <w:t xml:space="preserve">Conversational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Ollama + Llama 3 / Mistral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Localhost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sz w:val="20"/>
                <w:szCs w:val="20"/>
                <w:rtl w:val="0"/>
              </w:rPr>
              <w:t xml:space="preserve">n8n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n8n (self-hosted or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n8n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sz w:val="20"/>
                <w:szCs w:val="20"/>
                <w:rtl w:val="0"/>
              </w:rPr>
              <w:t xml:space="preserve">LM nodes (n8n)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Google Gemini / GPT-4o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External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sz w:val="20"/>
                <w:szCs w:val="20"/>
                <w:rtl w:val="0"/>
              </w:rPr>
              <w:t xml:space="preserve">RAG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LangChain + Llama.cpp + ChromaDB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AWS EC2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sz w:val="20"/>
                <w:szCs w:val="20"/>
                <w:rtl w:val="0"/>
              </w:rPr>
              <w:t xml:space="preserve">Image Analyser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PyTorch + ResNet / EfficientNet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AWS EC2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sz w:val="20"/>
                <w:szCs w:val="20"/>
                <w:rtl w:val="0"/>
              </w:rPr>
              <w:t xml:space="preserve">Guardrails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NeMo Guardrails + 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AWS EC2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sz w:val="20"/>
                <w:szCs w:val="20"/>
                <w:rtl w:val="0"/>
              </w:rPr>
              <w:t xml:space="preserve">LangGraph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LangGraph + 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AWS EC2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sz w:val="20"/>
                <w:szCs w:val="20"/>
                <w:rtl w:val="0"/>
              </w:rPr>
              <w:t xml:space="preserve">Vector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ChromaDB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AWS EC2 (local)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sz w:val="20"/>
                <w:szCs w:val="20"/>
                <w:rtl w:val="0"/>
              </w:rPr>
              <w:t xml:space="preserve">Model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GGUF (Llama 3 / Mistral 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AWS EC2 (EBS)</w:t>
            </w:r>
            <w:r w:rsidDel="00000000" w:rsidR="00000000" w:rsidRPr="00000000">
              <w:rPr>
                <w:rtl w:val="0"/>
              </w:rPr>
            </w:r>
          </w:p>
        </w:tc>
      </w:tr>
    </w:tbl>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pBdr>
          <w:bottom w:color="1f3a8a" w:space="4" w:sz="8" w:val="single"/>
        </w:pBdr>
        <w:spacing w:after="120" w:before="360" w:lineRule="auto"/>
        <w:rPr/>
      </w:pPr>
      <w:r w:rsidDel="00000000" w:rsidR="00000000" w:rsidRPr="00000000">
        <w:rPr>
          <w:rFonts w:ascii="Arial" w:cs="Arial" w:eastAsia="Arial" w:hAnsi="Arial"/>
          <w:b w:val="1"/>
          <w:bCs w:val="1"/>
          <w:color w:val="1f3a8a"/>
          <w:sz w:val="32"/>
          <w:szCs w:val="32"/>
          <w:rtl w:val="0"/>
        </w:rPr>
        <w:t xml:space="preserve">9. Grading Rubric</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8a"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18"/>
                <w:szCs w:val="18"/>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8a"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18"/>
                <w:szCs w:val="18"/>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8a"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18"/>
                <w:szCs w:val="18"/>
                <w:rtl w:val="0"/>
              </w:rPr>
              <w:t xml:space="preserve">Excellent (90-100)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8a"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18"/>
                <w:szCs w:val="18"/>
                <w:rtl w:val="0"/>
              </w:rPr>
              <w:t xml:space="preserve">Satisfactory (70-89)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8a"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18"/>
                <w:szCs w:val="18"/>
                <w:rtl w:val="0"/>
              </w:rPr>
              <w:t xml:space="preserve">Insufficient (&lt;70)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sz w:val="18"/>
                <w:szCs w:val="18"/>
                <w:rtl w:val="0"/>
              </w:rPr>
              <w:t xml:space="preserve">n8n Flow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sz w:val="18"/>
                <w:szCs w:val="18"/>
                <w:rtl w:val="0"/>
              </w:rPr>
              <w:t xml:space="preserve">All nodes implemented, guardrails integrated, router working, parallel EC2 calls wired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sz w:val="18"/>
                <w:szCs w:val="18"/>
                <w:rtl w:val="0"/>
              </w:rPr>
              <w:t xml:space="preserve">Main flow works end-to-end with minor issues in routing or parallel calls.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sz w:val="18"/>
                <w:szCs w:val="18"/>
                <w:rtl w:val="0"/>
              </w:rPr>
              <w:t xml:space="preserve">Flow incomplete or cannot process a submission end-to-end.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sz w:val="18"/>
                <w:szCs w:val="18"/>
                <w:rtl w:val="0"/>
              </w:rPr>
              <w:t xml:space="preserve">EC2 Services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sz w:val="18"/>
                <w:szCs w:val="18"/>
                <w:rtl w:val="0"/>
              </w:rPr>
              <w:t xml:space="preserve">All four services deployed, Dockerized, endpoints return correct schema, services handle error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sz w:val="18"/>
                <w:szCs w:val="18"/>
                <w:rtl w:val="0"/>
              </w:rPr>
              <w:t xml:space="preserve">At least three services deployed and functional. Minor schema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sz w:val="18"/>
                <w:szCs w:val="18"/>
                <w:rtl w:val="0"/>
              </w:rPr>
              <w:t xml:space="preserve">Fewer than three services functional or not deployed on EC2.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sz w:val="18"/>
                <w:szCs w:val="18"/>
                <w:rtl w:val="0"/>
              </w:rPr>
              <w:t xml:space="preserve">Image Analyser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sz w:val="18"/>
                <w:szCs w:val="18"/>
                <w:rtl w:val="0"/>
              </w:rPr>
              <w:t xml:space="preserve">Model trained, achieves &gt;75% accuracy on test set, handles uncertain images gracefully.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sz w:val="18"/>
                <w:szCs w:val="18"/>
                <w:rtl w:val="0"/>
              </w:rPr>
              <w:t xml:space="preserve">Model functional, accuracy 55-75%, basic inference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sz w:val="18"/>
                <w:szCs w:val="18"/>
                <w:rtl w:val="0"/>
              </w:rPr>
              <w:t xml:space="preserve">Model not trained or not integrated into the FastAPI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sz w:val="18"/>
                <w:szCs w:val="18"/>
                <w:rtl w:val="0"/>
              </w:rPr>
              <w:t xml:space="preserve">Guardrails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sz w:val="18"/>
                <w:szCs w:val="18"/>
                <w:rtl w:val="0"/>
              </w:rPr>
              <w:t xml:space="preserve">Both input and output rails working, YAML configs well-designed, less than 5% false positive rate on valid listings.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sz w:val="18"/>
                <w:szCs w:val="18"/>
                <w:rtl w:val="0"/>
              </w:rPr>
              <w:t xml:space="preserve">Rails functional, some false positives, output rail may miss edge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sz w:val="18"/>
                <w:szCs w:val="18"/>
                <w:rtl w:val="0"/>
              </w:rPr>
              <w:t xml:space="preserve">Guardrails not implemented or always pass/always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sz w:val="18"/>
                <w:szCs w:val="18"/>
                <w:rtl w:val="0"/>
              </w:rPr>
              <w:t xml:space="preserve">Prompt Engineering Log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sz w:val="18"/>
                <w:szCs w:val="18"/>
                <w:rtl w:val="0"/>
              </w:rPr>
              <w:t xml:space="preserve">5 surfaces covered, 5 iterations each, clear failure analysis, measurable improvement demonstrated.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sz w:val="18"/>
                <w:szCs w:val="18"/>
                <w:rtl w:val="0"/>
              </w:rPr>
              <w:t xml:space="preserve">4 surfaces, 3-4 iterations each, some failure analysis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z w:val="18"/>
                <w:szCs w:val="18"/>
                <w:rtl w:val="0"/>
              </w:rPr>
              <w:t xml:space="preserve">Fewer than 3 surfaces, fewer than 3 iterations, no failure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sz w:val="18"/>
                <w:szCs w:val="18"/>
                <w:rtl w:val="0"/>
              </w:rPr>
              <w:t xml:space="preserve">WebUI + Ollama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sz w:val="18"/>
                <w:szCs w:val="18"/>
                <w:rtl w:val="0"/>
              </w:rPr>
              <w:t xml:space="preserve">Both tabs functional, Ollama system prompt well-tuned, form submits to n8n, report displayed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sz w:val="18"/>
                <w:szCs w:val="18"/>
                <w:rtl w:val="0"/>
              </w:rPr>
              <w:t xml:space="preserve">WebUI functional, Ollama responds, minor display issues with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sz w:val="18"/>
                <w:szCs w:val="18"/>
                <w:rtl w:val="0"/>
              </w:rPr>
              <w:t xml:space="preserve">WebUI missing or Ollama not integrated.</w:t>
            </w:r>
            <w:r w:rsidDel="00000000" w:rsidR="00000000" w:rsidRPr="00000000">
              <w:rPr>
                <w:rtl w:val="0"/>
              </w:rPr>
            </w:r>
          </w:p>
        </w:tc>
      </w:tr>
    </w:tbl>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pBdr>
          <w:bottom w:color="1f3a8a" w:space="4" w:sz="8" w:val="single"/>
        </w:pBdr>
        <w:spacing w:after="120" w:before="360" w:lineRule="auto"/>
        <w:rPr/>
      </w:pPr>
      <w:r w:rsidDel="00000000" w:rsidR="00000000" w:rsidRPr="00000000">
        <w:rPr>
          <w:rFonts w:ascii="Arial" w:cs="Arial" w:eastAsia="Arial" w:hAnsi="Arial"/>
          <w:b w:val="1"/>
          <w:bCs w:val="1"/>
          <w:color w:val="1f3a8a"/>
          <w:sz w:val="32"/>
          <w:szCs w:val="32"/>
          <w:rtl w:val="0"/>
        </w:rPr>
        <w:t xml:space="preserve">10. Optional Extensions</w:t>
      </w:r>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rFonts w:ascii="Arial" w:cs="Arial" w:eastAsia="Arial" w:hAnsi="Arial"/>
          <w:sz w:val="22"/>
          <w:szCs w:val="22"/>
          <w:rtl w:val="0"/>
        </w:rPr>
        <w:t xml:space="preserve">Teams that complete all required components and are seeking additional challenge may implement one or more of the following extensions. Extensions are evaluated for extra credit.</w:t>
      </w:r>
      <w:r w:rsidDel="00000000" w:rsidR="00000000" w:rsidRPr="00000000">
        <w:rPr>
          <w:rtl w:val="0"/>
        </w:rPr>
      </w:r>
    </w:p>
    <w:p w:rsidR="00000000" w:rsidDel="00000000" w:rsidP="00000000" w:rsidRDefault="00000000" w:rsidRPr="00000000" w14:paraId="0000012E">
      <w:pPr>
        <w:spacing w:after="80" w:lineRule="auto"/>
        <w:rPr/>
      </w:pPr>
      <w:r w:rsidDel="00000000" w:rsidR="00000000" w:rsidRPr="00000000">
        <w:rPr>
          <w:rtl w:val="0"/>
        </w:rPr>
      </w:r>
    </w:p>
    <w:p w:rsidR="00000000" w:rsidDel="00000000" w:rsidP="00000000" w:rsidRDefault="00000000" w:rsidRPr="00000000" w14:paraId="0000012F">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Feedback Loop and Active Learning</w:t>
      </w:r>
      <w:r w:rsidDel="00000000" w:rsidR="00000000" w:rsidRPr="00000000">
        <w:rPr>
          <w:rtl w:val="0"/>
        </w:rPr>
      </w:r>
    </w:p>
    <w:p w:rsidR="00000000" w:rsidDel="00000000" w:rsidP="00000000" w:rsidRDefault="00000000" w:rsidRPr="00000000" w14:paraId="00000130">
      <w:pPr>
        <w:spacing w:after="120" w:lineRule="auto"/>
        <w:rPr/>
      </w:pPr>
      <w:r w:rsidDel="00000000" w:rsidR="00000000" w:rsidRPr="00000000">
        <w:rPr>
          <w:rFonts w:ascii="Arial" w:cs="Arial" w:eastAsia="Arial" w:hAnsi="Arial"/>
          <w:sz w:val="22"/>
          <w:szCs w:val="22"/>
          <w:rtl w:val="0"/>
        </w:rPr>
        <w:t xml:space="preserve">Add a review queue to the WebUI. When the output guardrail flags a report as uncertain, store the listing and the generated report in a queue visible to a human reviewer. Add a simple annotation interface where the reviewer can mark the report as correct or incorrect. Use the annotated data to periodically retrain the Image Analyser classifier.</w:t>
      </w:r>
      <w:r w:rsidDel="00000000" w:rsidR="00000000" w:rsidRPr="00000000">
        <w:rPr>
          <w:rtl w:val="0"/>
        </w:rPr>
      </w:r>
    </w:p>
    <w:p w:rsidR="00000000" w:rsidDel="00000000" w:rsidP="00000000" w:rsidRDefault="00000000" w:rsidRPr="00000000" w14:paraId="00000131">
      <w:pPr>
        <w:spacing w:after="80" w:lineRule="auto"/>
        <w:rPr/>
      </w:pPr>
      <w:r w:rsidDel="00000000" w:rsidR="00000000" w:rsidRPr="00000000">
        <w:rPr>
          <w:rtl w:val="0"/>
        </w:rPr>
      </w:r>
    </w:p>
    <w:p w:rsidR="00000000" w:rsidDel="00000000" w:rsidP="00000000" w:rsidRDefault="00000000" w:rsidRPr="00000000" w14:paraId="00000132">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Multilingual Guardrail</w:t>
      </w: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rFonts w:ascii="Arial" w:cs="Arial" w:eastAsia="Arial" w:hAnsi="Arial"/>
          <w:sz w:val="22"/>
          <w:szCs w:val="22"/>
          <w:rtl w:val="0"/>
        </w:rPr>
        <w:t xml:space="preserve">Extend the input guardrail to detect submissions in languages other than the expected language (Hebrew or English, depending on your deployment). Reject submissions in unexpected languages with a polite, localised error message.</w:t>
      </w:r>
      <w:r w:rsidDel="00000000" w:rsidR="00000000" w:rsidRPr="00000000">
        <w:rPr>
          <w:rtl w:val="0"/>
        </w:rPr>
      </w:r>
    </w:p>
    <w:p w:rsidR="00000000" w:rsidDel="00000000" w:rsidP="00000000" w:rsidRDefault="00000000" w:rsidRPr="00000000" w14:paraId="00000134">
      <w:pPr>
        <w:spacing w:after="80" w:lineRule="auto"/>
        <w:rPr/>
      </w:pPr>
      <w:r w:rsidDel="00000000" w:rsidR="00000000" w:rsidRPr="00000000">
        <w:rPr>
          <w:rtl w:val="0"/>
        </w:rPr>
      </w:r>
    </w:p>
    <w:p w:rsidR="00000000" w:rsidDel="00000000" w:rsidP="00000000" w:rsidRDefault="00000000" w:rsidRPr="00000000" w14:paraId="00000135">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Managed Vector Store</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Arial" w:cs="Arial" w:eastAsia="Arial" w:hAnsi="Arial"/>
          <w:sz w:val="22"/>
          <w:szCs w:val="22"/>
          <w:rtl w:val="0"/>
        </w:rPr>
        <w:t xml:space="preserve">Replace the local ChromaDB instance with a managed vector store such as Pinecone or Weaviate. Benchmark retrieval quality (precision@3) before and after the migration and include the comparison in your documentation.</w:t>
      </w:r>
      <w:r w:rsidDel="00000000" w:rsidR="00000000" w:rsidRPr="00000000">
        <w:rPr>
          <w:rtl w:val="0"/>
        </w:rPr>
      </w:r>
    </w:p>
    <w:p w:rsidR="00000000" w:rsidDel="00000000" w:rsidP="00000000" w:rsidRDefault="00000000" w:rsidRPr="00000000" w14:paraId="00000137">
      <w:pPr>
        <w:spacing w:after="80" w:lineRule="auto"/>
        <w:rPr/>
      </w:pPr>
      <w:r w:rsidDel="00000000" w:rsidR="00000000" w:rsidRPr="00000000">
        <w:rPr>
          <w:rtl w:val="0"/>
        </w:rPr>
      </w:r>
    </w:p>
    <w:p w:rsidR="00000000" w:rsidDel="00000000" w:rsidP="00000000" w:rsidRDefault="00000000" w:rsidRPr="00000000" w14:paraId="00000138">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Monitoring Dashboard</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Fonts w:ascii="Arial" w:cs="Arial" w:eastAsia="Arial" w:hAnsi="Arial"/>
          <w:sz w:val="22"/>
          <w:szCs w:val="22"/>
          <w:rtl w:val="0"/>
        </w:rPr>
        <w:t xml:space="preserve">Add a third tab to the WebUI showing real-time statistics: number of listings processed, guardrail hit rate (inputs rejected), average image condition score, average n8n execution time, and a log of the last 10 processing events.</w:t>
      </w: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pBdr>
          <w:bottom w:color="1f3a8a" w:space="4" w:sz="8" w:val="single"/>
        </w:pBdr>
        <w:spacing w:after="120" w:before="360" w:lineRule="auto"/>
        <w:rPr/>
      </w:pPr>
      <w:r w:rsidDel="00000000" w:rsidR="00000000" w:rsidRPr="00000000">
        <w:rPr>
          <w:rFonts w:ascii="Arial" w:cs="Arial" w:eastAsia="Arial" w:hAnsi="Arial"/>
          <w:b w:val="1"/>
          <w:bCs w:val="1"/>
          <w:color w:val="1f3a8a"/>
          <w:sz w:val="32"/>
          <w:szCs w:val="32"/>
          <w:rtl w:val="0"/>
        </w:rPr>
        <w:t xml:space="preserve">11. Setup and Deployment Guide</w:t>
      </w:r>
      <w:r w:rsidDel="00000000" w:rsidR="00000000" w:rsidRPr="00000000">
        <w:rPr>
          <w:rtl w:val="0"/>
        </w:rPr>
      </w:r>
    </w:p>
    <w:p w:rsidR="00000000" w:rsidDel="00000000" w:rsidP="00000000" w:rsidRDefault="00000000" w:rsidRPr="00000000" w14:paraId="0000013C">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11.1  Prerequisites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account with permission to launch EC2 instances (t3.medium or larger recommended).</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3.10+ installed locally for development.</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Desktop installed locally for testing containers before deployment.</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n8n account (n8n.cloud free tier is sufficient) or self-hosted n8n.</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AI Studio API key (for Gemini) or OpenAI API key (for GPT-4o).</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Ollama installed locally: https://ollama.ai</w:t>
      </w:r>
    </w:p>
    <w:p w:rsidR="00000000" w:rsidDel="00000000" w:rsidP="00000000" w:rsidRDefault="00000000" w:rsidRPr="00000000" w14:paraId="00000143">
      <w:pPr>
        <w:spacing w:after="80" w:lineRule="auto"/>
        <w:rPr/>
      </w:pPr>
      <w:r w:rsidDel="00000000" w:rsidR="00000000" w:rsidRPr="00000000">
        <w:rPr>
          <w:rtl w:val="0"/>
        </w:rPr>
      </w:r>
    </w:p>
    <w:p w:rsidR="00000000" w:rsidDel="00000000" w:rsidP="00000000" w:rsidRDefault="00000000" w:rsidRPr="00000000" w14:paraId="00000144">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11.2  Local Development Order</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Ollama and pull the Llama 3 model: ollama pull llama3</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and test each EC2 service locally with Docker before deploying.</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the ChromaDB vector store and populate it with synthetic listings.</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each FastAPI service endpoint with curl or Postman.</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n8n flow and point the HTTP nodes at localhost during testing.</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WebUI and confirm it connects to Ollama and submits to n8n.</w:t>
      </w:r>
    </w:p>
    <w:p w:rsidR="00000000" w:rsidDel="00000000" w:rsidP="00000000" w:rsidRDefault="00000000" w:rsidRPr="00000000" w14:paraId="0000014B">
      <w:pPr>
        <w:spacing w:after="80" w:lineRule="auto"/>
        <w:rPr/>
      </w:pPr>
      <w:r w:rsidDel="00000000" w:rsidR="00000000" w:rsidRPr="00000000">
        <w:rPr>
          <w:rtl w:val="0"/>
        </w:rPr>
      </w:r>
    </w:p>
    <w:p w:rsidR="00000000" w:rsidDel="00000000" w:rsidP="00000000" w:rsidRDefault="00000000" w:rsidRPr="00000000" w14:paraId="0000014C">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11.3  EC2 Deployment Checklist</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 an EC2 instance (t3.medium minimum, t3.large recommended for GPU-less inference).</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Docker on the instance: sudo apt-get install docker.io</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the service directory to the instance with scp or git clone.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Docker image: docker build -t service-name .</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container with the correct port mapping: docker run -p 8000:8000 service-name</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the EC2 security group to allow inbound TCP on the service port from the n8n IP.</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n8n HTTP node URLs from localhost to the EC2 public IP.</w:t>
      </w:r>
    </w:p>
    <w:p w:rsidR="00000000" w:rsidDel="00000000" w:rsidP="00000000" w:rsidRDefault="00000000" w:rsidRPr="00000000" w14:paraId="00000154">
      <w:pPr>
        <w:spacing w:after="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6" w:val="single"/>
              <w:bottom w:color="c0392b" w:space="0" w:sz="4" w:val="single"/>
              <w:right w:color="c0392b" w:space="0" w:sz="4" w:val="single"/>
            </w:tcBorders>
            <w:shd w:fill="ffebee" w:val="clear"/>
            <w:tcMar>
              <w:top w:w="100.0" w:type="dxa"/>
              <w:left w:w="180.0" w:type="dxa"/>
              <w:bottom w:w="100.0" w:type="dxa"/>
              <w:right w:w="120.0" w:type="dxa"/>
            </w:tcMar>
          </w:tcPr>
          <w:p w:rsidR="00000000" w:rsidDel="00000000" w:rsidP="00000000" w:rsidRDefault="00000000" w:rsidRPr="00000000" w14:paraId="00000155">
            <w:pPr>
              <w:spacing w:after="60" w:lineRule="auto"/>
              <w:rPr/>
            </w:pPr>
            <w:r w:rsidDel="00000000" w:rsidR="00000000" w:rsidRPr="00000000">
              <w:rPr>
                <w:rFonts w:ascii="Arial" w:cs="Arial" w:eastAsia="Arial" w:hAnsi="Arial"/>
                <w:b w:val="1"/>
                <w:bCs w:val="1"/>
                <w:color w:val="c0392b"/>
                <w:sz w:val="22"/>
                <w:szCs w:val="22"/>
                <w:rtl w:val="0"/>
              </w:rPr>
              <w:t xml:space="preserve">Security Note</w:t>
            </w:r>
            <w:r w:rsidDel="00000000" w:rsidR="00000000" w:rsidRPr="00000000">
              <w:rPr>
                <w:rtl w:val="0"/>
              </w:rPr>
            </w:r>
          </w:p>
          <w:p w:rsidR="00000000" w:rsidDel="00000000" w:rsidP="00000000" w:rsidRDefault="00000000" w:rsidRPr="00000000" w14:paraId="00000156">
            <w:pPr>
              <w:spacing w:after="0" w:lineRule="auto"/>
              <w:rPr/>
            </w:pPr>
            <w:r w:rsidDel="00000000" w:rsidR="00000000" w:rsidRPr="00000000">
              <w:rPr>
                <w:rFonts w:ascii="Arial" w:cs="Arial" w:eastAsia="Arial" w:hAnsi="Arial"/>
                <w:sz w:val="20"/>
                <w:szCs w:val="20"/>
                <w:rtl w:val="0"/>
              </w:rPr>
              <w:t xml:space="preserve">Do not expose EC2 service ports to 0.0.0.0/0. Restrict inbound rules to the IP addresses of your n8n instance and your development machine only. Never commit API keys or AWS credentials to your repository.</w:t>
            </w:r>
            <w:r w:rsidDel="00000000" w:rsidR="00000000" w:rsidRPr="00000000">
              <w:rPr>
                <w:rtl w:val="0"/>
              </w:rPr>
            </w:r>
          </w:p>
        </w:tc>
      </w:tr>
    </w:tbl>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pBdr>
          <w:bottom w:color="1f3a8a" w:space="4" w:sz="8" w:val="single"/>
        </w:pBdr>
        <w:spacing w:after="120" w:before="360" w:lineRule="auto"/>
        <w:rPr/>
      </w:pPr>
      <w:r w:rsidDel="00000000" w:rsidR="00000000" w:rsidRPr="00000000">
        <w:rPr>
          <w:rFonts w:ascii="Arial" w:cs="Arial" w:eastAsia="Arial" w:hAnsi="Arial"/>
          <w:b w:val="1"/>
          <w:bCs w:val="1"/>
          <w:color w:val="1f3a8a"/>
          <w:sz w:val="32"/>
          <w:szCs w:val="32"/>
          <w:rtl w:val="0"/>
        </w:rPr>
        <w:t xml:space="preserve">Appendix — Recommended Resources</w:t>
      </w:r>
      <w:r w:rsidDel="00000000" w:rsidR="00000000" w:rsidRPr="00000000">
        <w:rPr>
          <w:rtl w:val="0"/>
        </w:rPr>
      </w:r>
    </w:p>
    <w:p w:rsidR="00000000" w:rsidDel="00000000" w:rsidP="00000000" w:rsidRDefault="00000000" w:rsidRPr="00000000" w14:paraId="00000159">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LangChain and LangGraph</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documentation: https://python.langchain.com</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documentation: https://langchain-ai.github.io/langgraph</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RAG tutorial: https://python.langchain.com/docs/tutorials/rag</w:t>
      </w:r>
    </w:p>
    <w:p w:rsidR="00000000" w:rsidDel="00000000" w:rsidP="00000000" w:rsidRDefault="00000000" w:rsidRPr="00000000" w14:paraId="0000015D">
      <w:pPr>
        <w:spacing w:after="80" w:lineRule="auto"/>
        <w:rPr/>
      </w:pPr>
      <w:r w:rsidDel="00000000" w:rsidR="00000000" w:rsidRPr="00000000">
        <w:rPr>
          <w:rtl w:val="0"/>
        </w:rPr>
      </w:r>
    </w:p>
    <w:p w:rsidR="00000000" w:rsidDel="00000000" w:rsidP="00000000" w:rsidRDefault="00000000" w:rsidRPr="00000000" w14:paraId="0000015E">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Llama.cpp</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llama-cpp-python (Python bindings): https://github.com/abetlen/llama-cpp-python</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GGUF model files: https://huggingface.co/models?search=gguf</w:t>
      </w:r>
    </w:p>
    <w:p w:rsidR="00000000" w:rsidDel="00000000" w:rsidP="00000000" w:rsidRDefault="00000000" w:rsidRPr="00000000" w14:paraId="00000161">
      <w:pPr>
        <w:spacing w:after="80" w:lineRule="auto"/>
        <w:rPr/>
      </w:pPr>
      <w:r w:rsidDel="00000000" w:rsidR="00000000" w:rsidRPr="00000000">
        <w:rPr>
          <w:rtl w:val="0"/>
        </w:rPr>
      </w:r>
    </w:p>
    <w:p w:rsidR="00000000" w:rsidDel="00000000" w:rsidP="00000000" w:rsidRDefault="00000000" w:rsidRPr="00000000" w14:paraId="00000162">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PyTorch</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learning tutorial: https://pytorch.org/tutorials/beginner/transfer_learning_tutorial.html</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torchvision model zoo: https://pytorch.org/vision/stable/models.html</w:t>
      </w:r>
    </w:p>
    <w:p w:rsidR="00000000" w:rsidDel="00000000" w:rsidP="00000000" w:rsidRDefault="00000000" w:rsidRPr="00000000" w14:paraId="00000165">
      <w:pPr>
        <w:spacing w:after="80" w:lineRule="auto"/>
        <w:rPr/>
      </w:pPr>
      <w:r w:rsidDel="00000000" w:rsidR="00000000" w:rsidRPr="00000000">
        <w:rPr>
          <w:rtl w:val="0"/>
        </w:rPr>
      </w:r>
    </w:p>
    <w:p w:rsidR="00000000" w:rsidDel="00000000" w:rsidP="00000000" w:rsidRDefault="00000000" w:rsidRPr="00000000" w14:paraId="00000166">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NeMo Guardrails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NeMo Guardrails documentation: https://docs.nvidia.com/nemo/guardrails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Colang language reference: https://docs.nvidia.com/nemo/guardrails/colang_2</w:t>
      </w:r>
    </w:p>
    <w:p w:rsidR="00000000" w:rsidDel="00000000" w:rsidP="00000000" w:rsidRDefault="00000000" w:rsidRPr="00000000" w14:paraId="00000169">
      <w:pPr>
        <w:spacing w:after="80" w:lineRule="auto"/>
        <w:rPr/>
      </w:pPr>
      <w:r w:rsidDel="00000000" w:rsidR="00000000" w:rsidRPr="00000000">
        <w:rPr>
          <w:rtl w:val="0"/>
        </w:rPr>
      </w:r>
    </w:p>
    <w:p w:rsidR="00000000" w:rsidDel="00000000" w:rsidP="00000000" w:rsidRDefault="00000000" w:rsidRPr="00000000" w14:paraId="0000016A">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n8n</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n8n documentation: https://docs.n8n.io</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n8n AI nodes overview: https://docs.n8n.io/integrations/builtin/cluster-nodes/root-nodes/</w:t>
      </w:r>
    </w:p>
    <w:p w:rsidR="00000000" w:rsidDel="00000000" w:rsidP="00000000" w:rsidRDefault="00000000" w:rsidRPr="00000000" w14:paraId="0000016D">
      <w:pPr>
        <w:spacing w:after="80" w:lineRule="auto"/>
        <w:rPr/>
      </w:pPr>
      <w:r w:rsidDel="00000000" w:rsidR="00000000" w:rsidRPr="00000000">
        <w:rPr>
          <w:rtl w:val="0"/>
        </w:rPr>
      </w:r>
    </w:p>
    <w:p w:rsidR="00000000" w:rsidDel="00000000" w:rsidP="00000000" w:rsidRDefault="00000000" w:rsidRPr="00000000" w14:paraId="0000016E">
      <w:pPr>
        <w:pStyle w:val="Heading2"/>
        <w:spacing w:after="80" w:before="280" w:lineRule="auto"/>
        <w:rPr/>
      </w:pPr>
      <w:r w:rsidDel="00000000" w:rsidR="00000000" w:rsidRPr="00000000">
        <w:rPr>
          <w:rFonts w:ascii="Arial" w:cs="Arial" w:eastAsia="Arial" w:hAnsi="Arial"/>
          <w:b w:val="1"/>
          <w:bCs w:val="1"/>
          <w:color w:val="1f3a8a"/>
          <w:sz w:val="26"/>
          <w:szCs w:val="26"/>
          <w:rtl w:val="0"/>
        </w:rPr>
        <w:t xml:space="preserve">Ollama</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Ollama documentation: https://ollama.ai/docs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Gradio documentation: https://www.gradio.app/docs</w:t>
      </w:r>
    </w:p>
    <w:p w:rsidR="00000000" w:rsidDel="00000000" w:rsidP="00000000" w:rsidRDefault="00000000" w:rsidRPr="00000000" w14:paraId="00000171">
      <w:pPr>
        <w:spacing w:after="160" w:lineRule="auto"/>
        <w:rPr/>
      </w:pP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rFonts w:ascii="Arial" w:cs="Arial" w:eastAsia="Arial" w:hAnsi="Arial"/>
          <w:i w:val="1"/>
          <w:iCs w:val="1"/>
          <w:color w:val="555555"/>
          <w:sz w:val="22"/>
          <w:szCs w:val="22"/>
          <w:rtl w:val="0"/>
        </w:rPr>
        <w:t xml:space="preserve">Good luck. Build something you would be proud to show in an interview.</w:t>
      </w: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pBdr>
        <w:top w:color="cccccc" w:space="4" w:sz="4" w:val="single"/>
      </w:pBdr>
      <w:tabs>
        <w:tab w:val="right" w:leader="none" w:pos="9026"/>
      </w:tabs>
      <w:spacing w:before="60" w:lineRule="auto"/>
      <w:rPr/>
    </w:pPr>
    <w:r w:rsidDel="00000000" w:rsidR="00000000" w:rsidRPr="00000000">
      <w:rPr>
        <w:rFonts w:ascii="Arial" w:cs="Arial" w:eastAsia="Arial" w:hAnsi="Arial"/>
        <w:color w:val="aaaaaa"/>
        <w:sz w:val="16"/>
        <w:szCs w:val="16"/>
        <w:rtl w:val="0"/>
      </w:rPr>
      <w:t xml:space="preserve">Confidential — For enrolled students onlyPage </w:t>
    </w:r>
    <w:r w:rsidDel="00000000" w:rsidR="00000000" w:rsidRPr="00000000">
      <w:rPr>
        <w:rFonts w:ascii="Arial" w:cs="Arial" w:eastAsia="Arial" w:hAnsi="Arial"/>
        <w:color w:val="aaaaa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pBdr>
        <w:bottom w:color="1f3a8a" w:space="4" w:sz="4" w:val="single"/>
      </w:pBdr>
      <w:tabs>
        <w:tab w:val="right" w:leader="none" w:pos="9026"/>
      </w:tabs>
      <w:spacing w:after="0" w:lineRule="auto"/>
      <w:rPr/>
    </w:pPr>
    <w:r w:rsidDel="00000000" w:rsidR="00000000" w:rsidRPr="00000000">
      <w:rPr>
        <w:rFonts w:ascii="Arial" w:cs="Arial" w:eastAsia="Arial" w:hAnsi="Arial"/>
        <w:color w:val="1f3a8a"/>
        <w:sz w:val="18"/>
        <w:szCs w:val="18"/>
        <w:rtl w:val="0"/>
      </w:rPr>
      <w:t xml:space="preserve">AI Engineering — Final Project Guideline</w:t>
    </w:r>
    <w:r w:rsidDel="00000000" w:rsidR="00000000" w:rsidRPr="00000000">
      <w:rPr>
        <w:rFonts w:ascii="Arial" w:cs="Arial" w:eastAsia="Arial" w:hAnsi="Arial"/>
        <w:color w:val="888888"/>
        <w:sz w:val="18"/>
        <w:szCs w:val="18"/>
        <w:rtl w:val="0"/>
      </w:rPr>
      <w:t xml:space="preserve">AI Property Triage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a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1f3a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mqNVIlxHRmUYv9c96THnNmq9cQ==">CgMxLjA4AHIhMTEtT3RHelhjTzJZeTU4MlY2dHdsQjhKNm50NmN5ZDI0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