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18" w:type="dxa"/>
        <w:tblLayout w:type="fixed"/>
        <w:tblLook w:val="04A0" w:firstRow="1" w:lastRow="0" w:firstColumn="1" w:lastColumn="0" w:noHBand="0" w:noVBand="1"/>
      </w:tblPr>
      <w:tblGrid>
        <w:gridCol w:w="9918"/>
      </w:tblGrid>
      <w:tr w:rsidR="007F13B2" w:rsidRPr="00C12370" w14:paraId="03075066" w14:textId="77777777" w:rsidTr="007F13B2">
        <w:tc>
          <w:tcPr>
            <w:tcW w:w="9918" w:type="dxa"/>
            <w:shd w:val="clear" w:color="auto" w:fill="FFFFFF" w:themeFill="background1"/>
          </w:tcPr>
          <w:p w14:paraId="0CAFF57E" w14:textId="77777777" w:rsidR="007F13B2" w:rsidRDefault="007F13B2" w:rsidP="009F2CE7">
            <w:pPr>
              <w:keepNext/>
              <w:tabs>
                <w:tab w:val="left" w:pos="720"/>
              </w:tabs>
              <w:suppressAutoHyphens/>
              <w:spacing w:after="0" w:line="240" w:lineRule="auto"/>
              <w:contextualSpacing/>
              <w:jc w:val="center"/>
              <w:outlineLvl w:val="2"/>
              <w:rPr>
                <w:rFonts w:ascii="Verdana" w:eastAsia="Times New Roman" w:hAnsi="Verdana"/>
                <w:b/>
                <w:sz w:val="28"/>
                <w:lang w:eastAsia="ar-SA"/>
              </w:rPr>
            </w:pPr>
            <w:r w:rsidRPr="00963965">
              <w:rPr>
                <w:rFonts w:ascii="Verdana" w:eastAsia="Times New Roman" w:hAnsi="Verdana"/>
                <w:b/>
                <w:sz w:val="28"/>
                <w:lang w:eastAsia="ar-SA"/>
              </w:rPr>
              <w:t>PERJANJIAN SEWA MENYEWA</w:t>
            </w:r>
          </w:p>
          <w:p w14:paraId="5569A861" w14:textId="77777777" w:rsidR="000D72B7" w:rsidRDefault="000D72B7" w:rsidP="009F2CE7">
            <w:pPr>
              <w:keepNext/>
              <w:tabs>
                <w:tab w:val="left" w:pos="720"/>
              </w:tabs>
              <w:suppressAutoHyphens/>
              <w:spacing w:after="0" w:line="240" w:lineRule="auto"/>
              <w:contextualSpacing/>
              <w:jc w:val="center"/>
              <w:outlineLvl w:val="2"/>
              <w:rPr>
                <w:rFonts w:ascii="Verdana" w:eastAsia="Times New Roman" w:hAnsi="Verdana"/>
                <w:b/>
                <w:sz w:val="28"/>
                <w:lang w:eastAsia="ar-SA"/>
              </w:rPr>
            </w:pPr>
            <w:r>
              <w:rPr>
                <w:rFonts w:ascii="Verdana" w:eastAsia="Times New Roman" w:hAnsi="Verdana"/>
                <w:b/>
                <w:sz w:val="28"/>
                <w:lang w:eastAsia="ar-SA"/>
              </w:rPr>
              <w:t xml:space="preserve">UNIT SATUAN RUMAH SUSUN </w:t>
            </w:r>
          </w:p>
          <w:p w14:paraId="516D87A0" w14:textId="77777777" w:rsidR="000D72B7" w:rsidRPr="000D72B7" w:rsidRDefault="000D72B7" w:rsidP="009F2CE7">
            <w:pPr>
              <w:keepNext/>
              <w:tabs>
                <w:tab w:val="left" w:pos="720"/>
              </w:tabs>
              <w:suppressAutoHyphens/>
              <w:spacing w:after="0" w:line="240" w:lineRule="auto"/>
              <w:contextualSpacing/>
              <w:jc w:val="center"/>
              <w:outlineLvl w:val="2"/>
              <w:rPr>
                <w:rFonts w:ascii="Verdana" w:eastAsia="Times New Roman" w:hAnsi="Verdana"/>
                <w:b/>
                <w:sz w:val="28"/>
                <w:lang w:eastAsia="ar-SA"/>
              </w:rPr>
            </w:pPr>
            <w:r>
              <w:rPr>
                <w:rFonts w:ascii="Verdana" w:eastAsia="Times New Roman" w:hAnsi="Verdana"/>
                <w:b/>
                <w:sz w:val="28"/>
                <w:lang w:eastAsia="ar-SA"/>
              </w:rPr>
              <w:t>AYANA RESIDENCES</w:t>
            </w:r>
          </w:p>
          <w:p w14:paraId="099B18A2" w14:textId="40FCDF3E" w:rsidR="009D0A27" w:rsidRPr="008D26E5" w:rsidRDefault="008D26E5" w:rsidP="008D26E5">
            <w:pPr>
              <w:keepNext/>
              <w:tabs>
                <w:tab w:val="left" w:pos="0"/>
              </w:tabs>
              <w:suppressAutoHyphens/>
              <w:spacing w:after="0" w:line="240" w:lineRule="auto"/>
              <w:contextualSpacing/>
              <w:jc w:val="center"/>
              <w:outlineLvl w:val="2"/>
              <w:rPr>
                <w:rFonts w:ascii="Verdana" w:eastAsia="Times New Roman" w:hAnsi="Verdana"/>
                <w:b/>
                <w:lang w:val="id-ID" w:eastAsia="ar-SA"/>
              </w:rPr>
            </w:pPr>
            <w:r>
              <w:rPr>
                <w:rFonts w:ascii="Verdana" w:eastAsia="Times New Roman" w:hAnsi="Verdana"/>
                <w:b/>
                <w:lang w:eastAsia="ar-SA"/>
              </w:rPr>
              <w:t xml:space="preserve">UNIT </w:t>
            </w:r>
            <w:r w:rsidRPr="003D63B3">
              <w:rPr>
                <w:rFonts w:ascii="Verdana" w:eastAsia="Times New Roman" w:hAnsi="Verdana"/>
                <w:b/>
                <w:highlight w:val="yellow"/>
                <w:lang w:eastAsia="ar-SA"/>
              </w:rPr>
              <w:t>L.1-A dan L.1-B</w:t>
            </w:r>
            <w:r w:rsidR="009D0A27">
              <w:rPr>
                <w:rFonts w:ascii="Verdana" w:eastAsia="Times New Roman" w:hAnsi="Verdana"/>
                <w:b/>
                <w:lang w:eastAsia="ar-SA"/>
              </w:rPr>
              <w:t xml:space="preserve"> TOWER </w:t>
            </w:r>
            <w:r w:rsidRPr="003D63B3">
              <w:rPr>
                <w:rFonts w:ascii="Verdana" w:eastAsia="Times New Roman" w:hAnsi="Verdana"/>
                <w:b/>
                <w:highlight w:val="yellow"/>
                <w:lang w:val="id-ID" w:eastAsia="ar-SA"/>
              </w:rPr>
              <w:t>LILY</w:t>
            </w:r>
          </w:p>
          <w:p w14:paraId="71F8DEA9" w14:textId="77777777" w:rsidR="007F13B2" w:rsidRDefault="007F13B2" w:rsidP="009F2CE7">
            <w:pPr>
              <w:keepNext/>
              <w:tabs>
                <w:tab w:val="left" w:pos="720"/>
              </w:tabs>
              <w:suppressAutoHyphens/>
              <w:spacing w:after="0" w:line="240" w:lineRule="auto"/>
              <w:contextualSpacing/>
              <w:outlineLvl w:val="2"/>
              <w:rPr>
                <w:rFonts w:ascii="Verdana" w:eastAsia="Times New Roman" w:hAnsi="Verdana"/>
                <w:b/>
                <w:lang w:eastAsia="ar-SA"/>
              </w:rPr>
            </w:pPr>
          </w:p>
          <w:p w14:paraId="7382FBEB" w14:textId="77777777" w:rsidR="000D72B7" w:rsidRPr="00963965" w:rsidRDefault="000D72B7" w:rsidP="009F2CE7">
            <w:pPr>
              <w:keepNext/>
              <w:tabs>
                <w:tab w:val="left" w:pos="720"/>
              </w:tabs>
              <w:suppressAutoHyphens/>
              <w:spacing w:after="0" w:line="240" w:lineRule="auto"/>
              <w:contextualSpacing/>
              <w:outlineLvl w:val="2"/>
              <w:rPr>
                <w:rFonts w:ascii="Verdana" w:eastAsia="Times New Roman" w:hAnsi="Verdana"/>
                <w:b/>
                <w:lang w:eastAsia="ar-SA"/>
              </w:rPr>
            </w:pPr>
          </w:p>
        </w:tc>
      </w:tr>
      <w:tr w:rsidR="007F13B2" w:rsidRPr="00C12370" w14:paraId="0C22139C" w14:textId="77777777" w:rsidTr="007F13B2">
        <w:tc>
          <w:tcPr>
            <w:tcW w:w="9918" w:type="dxa"/>
            <w:shd w:val="clear" w:color="auto" w:fill="auto"/>
          </w:tcPr>
          <w:p w14:paraId="4AA40D6E" w14:textId="3B4B4193"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r w:rsidRPr="00963965">
              <w:rPr>
                <w:rFonts w:ascii="Verdana" w:eastAsia="Times New Roman" w:hAnsi="Verdana"/>
                <w:lang w:eastAsia="ar-SA"/>
              </w:rPr>
              <w:lastRenderedPageBreak/>
              <w:t xml:space="preserve">Perjanjian Sewa Menyewa ini dibuat dan ditandatangani pada hari </w:t>
            </w:r>
            <w:r w:rsidRPr="00091F7A">
              <w:rPr>
                <w:rFonts w:ascii="Verdana" w:eastAsia="Times New Roman" w:hAnsi="Verdana"/>
                <w:lang w:eastAsia="ar-SA"/>
              </w:rPr>
              <w:t xml:space="preserve">ini </w:t>
            </w:r>
            <w:r w:rsidR="003D63B3" w:rsidRPr="003D63B3">
              <w:rPr>
                <w:rFonts w:ascii="Verdana" w:eastAsia="Times New Roman" w:hAnsi="Verdana"/>
                <w:highlight w:val="yellow"/>
                <w:lang w:val="id-ID" w:eastAsia="ar-SA"/>
              </w:rPr>
              <w:t>Selasa</w:t>
            </w:r>
            <w:r w:rsidRPr="00963965">
              <w:rPr>
                <w:rFonts w:ascii="Verdana" w:eastAsia="Times New Roman" w:hAnsi="Verdana"/>
                <w:lang w:eastAsia="ar-SA"/>
              </w:rPr>
              <w:t>,</w:t>
            </w:r>
            <w:r w:rsidR="003D63B3">
              <w:rPr>
                <w:rFonts w:ascii="Verdana" w:eastAsia="Times New Roman" w:hAnsi="Verdana"/>
                <w:lang w:val="id-ID" w:eastAsia="ar-SA"/>
              </w:rPr>
              <w:t xml:space="preserve"> tanggal </w:t>
            </w:r>
            <w:r w:rsidRPr="00963965">
              <w:rPr>
                <w:rFonts w:ascii="Verdana" w:eastAsia="Times New Roman" w:hAnsi="Verdana"/>
                <w:lang w:eastAsia="ar-SA"/>
              </w:rPr>
              <w:t xml:space="preserve"> </w:t>
            </w:r>
            <w:r w:rsidR="003D63B3" w:rsidRPr="003D63B3">
              <w:rPr>
                <w:rFonts w:ascii="Verdana" w:eastAsia="Times New Roman" w:hAnsi="Verdana"/>
                <w:highlight w:val="yellow"/>
                <w:lang w:val="id-ID" w:eastAsia="ar-SA"/>
              </w:rPr>
              <w:t>30 Juni 2020</w:t>
            </w:r>
            <w:r w:rsidR="003D63B3">
              <w:rPr>
                <w:rFonts w:ascii="Verdana" w:eastAsia="Times New Roman" w:hAnsi="Verdana"/>
                <w:lang w:val="id-ID" w:eastAsia="ar-SA"/>
              </w:rPr>
              <w:t xml:space="preserve">, </w:t>
            </w:r>
            <w:r w:rsidRPr="00963965">
              <w:rPr>
                <w:rFonts w:ascii="Verdana" w:eastAsia="Times New Roman" w:hAnsi="Verdana"/>
                <w:lang w:eastAsia="ar-SA"/>
              </w:rPr>
              <w:t>oleh dan antara :</w:t>
            </w:r>
          </w:p>
          <w:p w14:paraId="12A40D88"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4F8BFAB0" w14:textId="2EFAC4A9" w:rsidR="009D0A27" w:rsidRPr="00BD50D9" w:rsidRDefault="009D0A27" w:rsidP="009D0A27">
            <w:pPr>
              <w:pStyle w:val="ListParagraph"/>
              <w:keepNext/>
              <w:numPr>
                <w:ilvl w:val="0"/>
                <w:numId w:val="32"/>
              </w:numPr>
              <w:tabs>
                <w:tab w:val="left" w:pos="1080"/>
                <w:tab w:val="left" w:pos="4218"/>
              </w:tabs>
              <w:suppressAutoHyphens/>
              <w:spacing w:after="0" w:line="240" w:lineRule="auto"/>
              <w:jc w:val="both"/>
              <w:outlineLvl w:val="2"/>
              <w:rPr>
                <w:rFonts w:ascii="Verdana" w:eastAsia="Times New Roman" w:hAnsi="Verdana"/>
                <w:lang w:eastAsia="ar-SA"/>
              </w:rPr>
            </w:pPr>
            <w:r w:rsidRPr="003D63B3">
              <w:rPr>
                <w:rFonts w:ascii="Verdana" w:eastAsia="Times New Roman" w:hAnsi="Verdana"/>
                <w:b/>
                <w:highlight w:val="yellow"/>
                <w:lang w:eastAsia="ar-SA"/>
              </w:rPr>
              <w:t xml:space="preserve">PT </w:t>
            </w:r>
            <w:r w:rsidR="003D63B3" w:rsidRPr="003D63B3">
              <w:rPr>
                <w:rFonts w:ascii="Verdana" w:eastAsia="Times New Roman" w:hAnsi="Verdana"/>
                <w:b/>
                <w:highlight w:val="yellow"/>
                <w:lang w:val="id-ID" w:eastAsia="ar-SA"/>
              </w:rPr>
              <w:t>NUSA JAYA PRIMA</w:t>
            </w:r>
            <w:r w:rsidRPr="00BD50D9">
              <w:rPr>
                <w:rFonts w:ascii="Verdana" w:eastAsia="Times New Roman" w:hAnsi="Verdana"/>
                <w:lang w:eastAsia="ar-SA"/>
              </w:rPr>
              <w:t xml:space="preserve">, suatu perseroan terbatas yang didirikan menurut hukum negara Republik Indonesia yang berkedudukan dan berkantor pusat di </w:t>
            </w:r>
            <w:r w:rsidR="00CD632A" w:rsidRPr="00CD632A">
              <w:rPr>
                <w:rFonts w:ascii="Verdana" w:eastAsia="Times New Roman" w:hAnsi="Verdana"/>
                <w:lang w:eastAsia="ar-SA"/>
              </w:rPr>
              <w:t>Jl. Karang Mas Sejahtera</w:t>
            </w:r>
            <w:r w:rsidR="003D63B3">
              <w:rPr>
                <w:rFonts w:ascii="Verdana" w:eastAsia="Times New Roman" w:hAnsi="Verdana"/>
                <w:lang w:val="id-ID" w:eastAsia="ar-SA"/>
              </w:rPr>
              <w:t>,</w:t>
            </w:r>
            <w:r w:rsidR="00CD632A" w:rsidRPr="00CD632A">
              <w:rPr>
                <w:rFonts w:ascii="Verdana" w:eastAsia="Times New Roman" w:hAnsi="Verdana"/>
                <w:lang w:eastAsia="ar-SA"/>
              </w:rPr>
              <w:t xml:space="preserve"> </w:t>
            </w:r>
            <w:r w:rsidR="003D63B3">
              <w:rPr>
                <w:rFonts w:ascii="Verdana" w:eastAsia="Times New Roman" w:hAnsi="Verdana"/>
                <w:lang w:val="id-ID" w:eastAsia="ar-SA"/>
              </w:rPr>
              <w:t>Kelurahan</w:t>
            </w:r>
            <w:r w:rsidR="00CD632A" w:rsidRPr="00CD632A">
              <w:rPr>
                <w:rFonts w:ascii="Verdana" w:eastAsia="Times New Roman" w:hAnsi="Verdana"/>
                <w:lang w:eastAsia="ar-SA"/>
              </w:rPr>
              <w:t xml:space="preserve"> Jimbaran</w:t>
            </w:r>
            <w:r w:rsidR="003D63B3">
              <w:rPr>
                <w:rFonts w:ascii="Verdana" w:eastAsia="Times New Roman" w:hAnsi="Verdana"/>
                <w:lang w:val="id-ID" w:eastAsia="ar-SA"/>
              </w:rPr>
              <w:t>, Kecamatan</w:t>
            </w:r>
            <w:r w:rsidR="00CD632A" w:rsidRPr="00CD632A">
              <w:rPr>
                <w:rFonts w:ascii="Verdana" w:eastAsia="Times New Roman" w:hAnsi="Verdana"/>
                <w:lang w:eastAsia="ar-SA"/>
              </w:rPr>
              <w:t xml:space="preserve"> Kuta Selatan, </w:t>
            </w:r>
            <w:r w:rsidR="003D63B3">
              <w:rPr>
                <w:rFonts w:ascii="Verdana" w:eastAsia="Times New Roman" w:hAnsi="Verdana"/>
                <w:lang w:val="id-ID" w:eastAsia="ar-SA"/>
              </w:rPr>
              <w:t xml:space="preserve">Kabupaten </w:t>
            </w:r>
            <w:r w:rsidR="00CD632A" w:rsidRPr="00CD632A">
              <w:rPr>
                <w:rFonts w:ascii="Verdana" w:eastAsia="Times New Roman" w:hAnsi="Verdana"/>
                <w:lang w:eastAsia="ar-SA"/>
              </w:rPr>
              <w:t xml:space="preserve">Badung, </w:t>
            </w:r>
            <w:r w:rsidR="003D63B3">
              <w:rPr>
                <w:rFonts w:ascii="Verdana" w:eastAsia="Times New Roman" w:hAnsi="Verdana"/>
                <w:lang w:val="id-ID" w:eastAsia="ar-SA"/>
              </w:rPr>
              <w:t xml:space="preserve">Provinsi </w:t>
            </w:r>
            <w:r w:rsidR="00CD632A" w:rsidRPr="00CD632A">
              <w:rPr>
                <w:rFonts w:ascii="Verdana" w:eastAsia="Times New Roman" w:hAnsi="Verdana"/>
                <w:lang w:eastAsia="ar-SA"/>
              </w:rPr>
              <w:t>Bali</w:t>
            </w:r>
            <w:r w:rsidRPr="00BD50D9">
              <w:rPr>
                <w:rFonts w:ascii="Verdana" w:eastAsia="Times New Roman" w:hAnsi="Verdana"/>
                <w:lang w:eastAsia="ar-SA"/>
              </w:rPr>
              <w:t xml:space="preserve">, dalam hal ini diwakili oleh </w:t>
            </w:r>
            <w:r w:rsidR="003D63B3" w:rsidRPr="003D63B3">
              <w:rPr>
                <w:rFonts w:ascii="Verdana" w:eastAsia="Times New Roman" w:hAnsi="Verdana"/>
                <w:highlight w:val="yellow"/>
                <w:lang w:val="id-ID" w:eastAsia="ar-SA"/>
              </w:rPr>
              <w:t>I Wayan Widhiada</w:t>
            </w:r>
            <w:r w:rsidRPr="00BD50D9">
              <w:rPr>
                <w:rFonts w:ascii="Verdana" w:eastAsia="Times New Roman" w:hAnsi="Verdana"/>
                <w:lang w:eastAsia="ar-SA"/>
              </w:rPr>
              <w:t xml:space="preserve">, dalam kapasitasnya sebagai Direktur dari </w:t>
            </w:r>
            <w:r w:rsidRPr="003D63B3">
              <w:rPr>
                <w:rFonts w:ascii="Verdana" w:eastAsia="Times New Roman" w:hAnsi="Verdana"/>
                <w:highlight w:val="yellow"/>
                <w:lang w:eastAsia="ar-SA"/>
              </w:rPr>
              <w:t xml:space="preserve">PT </w:t>
            </w:r>
            <w:r w:rsidR="003D63B3" w:rsidRPr="003D63B3">
              <w:rPr>
                <w:rFonts w:ascii="Verdana" w:eastAsia="Times New Roman" w:hAnsi="Verdana"/>
                <w:highlight w:val="yellow"/>
                <w:lang w:val="id-ID" w:eastAsia="ar-SA"/>
              </w:rPr>
              <w:t>Nusa Jaya Prima</w:t>
            </w:r>
            <w:r w:rsidR="003D63B3">
              <w:rPr>
                <w:rFonts w:ascii="Verdana" w:eastAsia="Times New Roman" w:hAnsi="Verdana"/>
                <w:lang w:val="id-ID" w:eastAsia="ar-SA"/>
              </w:rPr>
              <w:t>,</w:t>
            </w:r>
            <w:r w:rsidRPr="00BD50D9">
              <w:rPr>
                <w:rFonts w:ascii="Verdana" w:eastAsia="Times New Roman" w:hAnsi="Verdana"/>
                <w:lang w:eastAsia="ar-SA"/>
              </w:rPr>
              <w:t xml:space="preserve"> (selanjutnya disebut sebagai “</w:t>
            </w:r>
            <w:r w:rsidRPr="00BD50D9">
              <w:rPr>
                <w:rFonts w:ascii="Verdana" w:eastAsia="Times New Roman" w:hAnsi="Verdana"/>
                <w:b/>
                <w:lang w:eastAsia="ar-SA"/>
              </w:rPr>
              <w:t>Pemberi Sewa</w:t>
            </w:r>
            <w:r w:rsidRPr="00BD50D9">
              <w:rPr>
                <w:rFonts w:ascii="Verdana" w:eastAsia="Times New Roman" w:hAnsi="Verdana"/>
                <w:lang w:eastAsia="ar-SA"/>
              </w:rPr>
              <w:t xml:space="preserve">”); </w:t>
            </w:r>
          </w:p>
          <w:p w14:paraId="481D24CD" w14:textId="77777777" w:rsidR="009D0A27" w:rsidRPr="00BD50D9" w:rsidRDefault="009D0A27" w:rsidP="009D0A27">
            <w:pPr>
              <w:keepNext/>
              <w:tabs>
                <w:tab w:val="left" w:pos="720"/>
              </w:tabs>
              <w:suppressAutoHyphens/>
              <w:spacing w:after="0" w:line="240" w:lineRule="auto"/>
              <w:contextualSpacing/>
              <w:jc w:val="both"/>
              <w:outlineLvl w:val="2"/>
              <w:rPr>
                <w:rFonts w:ascii="Verdana" w:eastAsia="Times New Roman" w:hAnsi="Verdana"/>
                <w:lang w:eastAsia="ar-SA"/>
              </w:rPr>
            </w:pPr>
          </w:p>
          <w:p w14:paraId="2119B7C6" w14:textId="77777777" w:rsidR="009D0A27" w:rsidRPr="00BD50D9" w:rsidRDefault="009D0A27" w:rsidP="009D0A27">
            <w:pPr>
              <w:keepNext/>
              <w:tabs>
                <w:tab w:val="left" w:pos="720"/>
              </w:tabs>
              <w:suppressAutoHyphens/>
              <w:spacing w:after="0" w:line="240" w:lineRule="auto"/>
              <w:contextualSpacing/>
              <w:jc w:val="center"/>
              <w:outlineLvl w:val="2"/>
              <w:rPr>
                <w:rFonts w:ascii="Verdana" w:eastAsia="Times New Roman" w:hAnsi="Verdana"/>
                <w:lang w:eastAsia="ar-SA"/>
              </w:rPr>
            </w:pPr>
            <w:r w:rsidRPr="00BD50D9">
              <w:rPr>
                <w:rFonts w:ascii="Verdana" w:eastAsia="Times New Roman" w:hAnsi="Verdana"/>
                <w:lang w:eastAsia="ar-SA"/>
              </w:rPr>
              <w:t>dan</w:t>
            </w:r>
          </w:p>
          <w:p w14:paraId="72ABDE99" w14:textId="77777777" w:rsidR="009D0A27" w:rsidRPr="00BD50D9" w:rsidRDefault="009D0A27" w:rsidP="009D0A27">
            <w:pPr>
              <w:keepNext/>
              <w:tabs>
                <w:tab w:val="left" w:pos="720"/>
              </w:tabs>
              <w:suppressAutoHyphens/>
              <w:spacing w:after="0" w:line="240" w:lineRule="auto"/>
              <w:contextualSpacing/>
              <w:outlineLvl w:val="2"/>
              <w:rPr>
                <w:rFonts w:ascii="Verdana" w:eastAsia="Times New Roman" w:hAnsi="Verdana"/>
                <w:lang w:eastAsia="ar-SA"/>
              </w:rPr>
            </w:pPr>
          </w:p>
          <w:p w14:paraId="5A8A09A9" w14:textId="42A98D2D" w:rsidR="007F13B2" w:rsidRPr="00963965" w:rsidRDefault="003D63B3" w:rsidP="009D0A27">
            <w:pPr>
              <w:pStyle w:val="ListParagraph"/>
              <w:keepNext/>
              <w:numPr>
                <w:ilvl w:val="0"/>
                <w:numId w:val="32"/>
              </w:numPr>
              <w:tabs>
                <w:tab w:val="left" w:pos="1080"/>
              </w:tabs>
              <w:suppressAutoHyphens/>
              <w:spacing w:after="0" w:line="240" w:lineRule="auto"/>
              <w:jc w:val="both"/>
              <w:outlineLvl w:val="2"/>
              <w:rPr>
                <w:rFonts w:ascii="Verdana" w:eastAsia="Times New Roman" w:hAnsi="Verdana"/>
                <w:lang w:eastAsia="ar-SA"/>
              </w:rPr>
            </w:pPr>
            <w:r w:rsidRPr="00B6020F">
              <w:rPr>
                <w:rFonts w:ascii="Verdana" w:eastAsia="Times New Roman" w:hAnsi="Verdana"/>
                <w:b/>
                <w:highlight w:val="yellow"/>
                <w:lang w:val="id-ID" w:eastAsia="ar-SA"/>
              </w:rPr>
              <w:t>ADI SAPUTRA KUSMA</w:t>
            </w:r>
            <w:r w:rsidR="009D0A27" w:rsidRPr="00BD50D9">
              <w:rPr>
                <w:rFonts w:ascii="Verdana" w:eastAsia="Times New Roman" w:hAnsi="Verdana"/>
                <w:lang w:eastAsia="ar-SA"/>
              </w:rPr>
              <w:t xml:space="preserve">, </w:t>
            </w:r>
            <w:r w:rsidR="009D0A27">
              <w:rPr>
                <w:rFonts w:ascii="Verdana" w:eastAsia="Times New Roman" w:hAnsi="Verdana"/>
                <w:lang w:eastAsia="ar-SA"/>
              </w:rPr>
              <w:t xml:space="preserve">individu, Pemegang </w:t>
            </w:r>
            <w:r>
              <w:rPr>
                <w:rFonts w:ascii="Verdana" w:eastAsia="Times New Roman" w:hAnsi="Verdana"/>
                <w:lang w:val="id-ID" w:eastAsia="ar-SA"/>
              </w:rPr>
              <w:t>KTP dengan Nomor Induk Kependudukan</w:t>
            </w:r>
            <w:r w:rsidR="009D0A27">
              <w:rPr>
                <w:rFonts w:ascii="Verdana" w:eastAsia="Times New Roman" w:hAnsi="Verdana"/>
                <w:lang w:eastAsia="ar-SA"/>
              </w:rPr>
              <w:t xml:space="preserve"> </w:t>
            </w:r>
            <w:r w:rsidR="009D0A27" w:rsidRPr="003D63B3">
              <w:rPr>
                <w:rFonts w:ascii="Verdana" w:eastAsia="Times New Roman" w:hAnsi="Verdana"/>
                <w:highlight w:val="yellow"/>
                <w:lang w:eastAsia="ar-SA"/>
              </w:rPr>
              <w:t>No.</w:t>
            </w:r>
            <w:r w:rsidR="009D0A27">
              <w:rPr>
                <w:rFonts w:ascii="Verdana" w:eastAsia="Times New Roman" w:hAnsi="Verdana"/>
                <w:lang w:eastAsia="ar-SA"/>
              </w:rPr>
              <w:t xml:space="preserve"> [*], Warga Negara </w:t>
            </w:r>
            <w:r w:rsidRPr="003D63B3">
              <w:rPr>
                <w:rFonts w:ascii="Verdana" w:eastAsia="Times New Roman" w:hAnsi="Verdana"/>
                <w:highlight w:val="yellow"/>
                <w:lang w:val="id-ID" w:eastAsia="ar-SA"/>
              </w:rPr>
              <w:t>Indonesia</w:t>
            </w:r>
            <w:r w:rsidR="009D0A27">
              <w:rPr>
                <w:rFonts w:ascii="Verdana" w:eastAsia="Times New Roman" w:hAnsi="Verdana"/>
                <w:lang w:eastAsia="ar-SA"/>
              </w:rPr>
              <w:t xml:space="preserve">, beralamat di </w:t>
            </w:r>
            <w:r w:rsidR="009D0A27" w:rsidRPr="006F28C2">
              <w:rPr>
                <w:rFonts w:ascii="Verdana" w:eastAsia="Times New Roman" w:hAnsi="Verdana"/>
                <w:highlight w:val="yellow"/>
                <w:lang w:eastAsia="ar-SA"/>
              </w:rPr>
              <w:t>[*]</w:t>
            </w:r>
            <w:r w:rsidR="009D0A27">
              <w:rPr>
                <w:rFonts w:ascii="Verdana" w:eastAsia="Times New Roman" w:hAnsi="Verdana"/>
                <w:lang w:eastAsia="ar-SA"/>
              </w:rPr>
              <w:t xml:space="preserve">, </w:t>
            </w:r>
            <w:r w:rsidR="009D0A27" w:rsidRPr="00A9016D">
              <w:rPr>
                <w:rFonts w:ascii="Verdana" w:eastAsia="Times New Roman" w:hAnsi="Verdana"/>
                <w:lang w:eastAsia="ar-SA"/>
              </w:rPr>
              <w:t xml:space="preserve">dalam hal ini </w:t>
            </w:r>
            <w:r w:rsidR="009D0A27">
              <w:rPr>
                <w:rFonts w:ascii="Verdana" w:eastAsia="Times New Roman" w:hAnsi="Verdana"/>
                <w:lang w:eastAsia="ar-SA"/>
              </w:rPr>
              <w:t>bertindak untuk dan atas nama dirinya sendiri</w:t>
            </w:r>
            <w:r w:rsidR="009D0A27" w:rsidRPr="00A9016D">
              <w:rPr>
                <w:rFonts w:ascii="Verdana" w:eastAsia="Times New Roman" w:hAnsi="Verdana"/>
                <w:lang w:eastAsia="ar-SA"/>
              </w:rPr>
              <w:t xml:space="preserve"> (selanjutnya disebut sebagai “</w:t>
            </w:r>
            <w:r w:rsidR="009D0A27" w:rsidRPr="00A9016D">
              <w:rPr>
                <w:rFonts w:ascii="Verdana" w:eastAsia="Times New Roman" w:hAnsi="Verdana"/>
                <w:b/>
                <w:lang w:eastAsia="ar-SA"/>
              </w:rPr>
              <w:t>Penyewa</w:t>
            </w:r>
            <w:r w:rsidR="009D0A27" w:rsidRPr="00A9016D">
              <w:rPr>
                <w:rFonts w:ascii="Verdana" w:eastAsia="Times New Roman" w:hAnsi="Verdana"/>
                <w:lang w:eastAsia="ar-SA"/>
              </w:rPr>
              <w:t>”)</w:t>
            </w:r>
            <w:r w:rsidR="007F13B2" w:rsidRPr="00963965">
              <w:rPr>
                <w:rFonts w:ascii="Verdana" w:eastAsia="Times New Roman" w:hAnsi="Verdana"/>
                <w:lang w:eastAsia="ar-SA"/>
              </w:rPr>
              <w:t>.</w:t>
            </w:r>
          </w:p>
          <w:p w14:paraId="7CA183EA"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5B4E9AF2"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r w:rsidRPr="00963965">
              <w:rPr>
                <w:rFonts w:ascii="Verdana" w:eastAsia="Times New Roman" w:hAnsi="Verdana"/>
                <w:lang w:eastAsia="ar-SA"/>
              </w:rPr>
              <w:t>Pemberi Sewa dan Penyewa secara bersama sama disebut sebagai “</w:t>
            </w:r>
            <w:r w:rsidRPr="00963965">
              <w:rPr>
                <w:rFonts w:ascii="Verdana" w:eastAsia="Times New Roman" w:hAnsi="Verdana"/>
                <w:b/>
                <w:lang w:eastAsia="ar-SA"/>
              </w:rPr>
              <w:t>Para Pihak</w:t>
            </w:r>
            <w:r w:rsidRPr="00963965">
              <w:rPr>
                <w:rFonts w:ascii="Verdana" w:eastAsia="Times New Roman" w:hAnsi="Verdana"/>
                <w:lang w:eastAsia="ar-SA"/>
              </w:rPr>
              <w:t>” dan secara masing masing disebut “</w:t>
            </w:r>
            <w:r w:rsidRPr="00963965">
              <w:rPr>
                <w:rFonts w:ascii="Verdana" w:eastAsia="Times New Roman" w:hAnsi="Verdana"/>
                <w:b/>
                <w:lang w:eastAsia="ar-SA"/>
              </w:rPr>
              <w:t>Pihak</w:t>
            </w:r>
            <w:r w:rsidRPr="00963965">
              <w:rPr>
                <w:rFonts w:ascii="Verdana" w:eastAsia="Times New Roman" w:hAnsi="Verdana"/>
                <w:lang w:eastAsia="ar-SA"/>
              </w:rPr>
              <w:t>”</w:t>
            </w:r>
            <w:r w:rsidR="008A32CF" w:rsidRPr="00963965">
              <w:rPr>
                <w:rFonts w:ascii="Verdana" w:eastAsia="Times New Roman" w:hAnsi="Verdana"/>
                <w:lang w:eastAsia="ar-SA"/>
              </w:rPr>
              <w:t>.</w:t>
            </w:r>
            <w:r w:rsidRPr="00963965">
              <w:rPr>
                <w:rFonts w:ascii="Verdana" w:eastAsia="Times New Roman" w:hAnsi="Verdana"/>
                <w:lang w:eastAsia="ar-SA"/>
              </w:rPr>
              <w:t xml:space="preserve"> </w:t>
            </w:r>
          </w:p>
          <w:p w14:paraId="719B2854"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6867065D" w14:textId="0ED29701" w:rsidR="007F13B2" w:rsidRPr="00963965" w:rsidRDefault="008A32CF" w:rsidP="009F2CE7">
            <w:pPr>
              <w:keepNext/>
              <w:tabs>
                <w:tab w:val="left" w:pos="720"/>
              </w:tabs>
              <w:suppressAutoHyphens/>
              <w:spacing w:after="0" w:line="240" w:lineRule="auto"/>
              <w:contextualSpacing/>
              <w:outlineLvl w:val="2"/>
              <w:rPr>
                <w:rFonts w:ascii="Verdana" w:eastAsia="Times New Roman" w:hAnsi="Verdana"/>
                <w:lang w:eastAsia="ar-SA"/>
              </w:rPr>
            </w:pPr>
            <w:r w:rsidRPr="00963965">
              <w:rPr>
                <w:rFonts w:ascii="Verdana" w:eastAsia="Times New Roman" w:hAnsi="Verdana"/>
                <w:lang w:eastAsia="ar-SA"/>
              </w:rPr>
              <w:t>Para Pihak sebelumnya menyatakan hal-hal di bawah ini</w:t>
            </w:r>
            <w:r w:rsidR="00145C92">
              <w:rPr>
                <w:rFonts w:ascii="Verdana" w:eastAsia="Times New Roman" w:hAnsi="Verdana"/>
                <w:lang w:val="id-ID" w:eastAsia="ar-SA"/>
              </w:rPr>
              <w:t xml:space="preserve"> </w:t>
            </w:r>
            <w:r w:rsidRPr="00963965">
              <w:rPr>
                <w:rFonts w:ascii="Verdana" w:eastAsia="Times New Roman" w:hAnsi="Verdana"/>
                <w:lang w:eastAsia="ar-SA"/>
              </w:rPr>
              <w:t>:</w:t>
            </w:r>
          </w:p>
          <w:p w14:paraId="536C14B2" w14:textId="77777777" w:rsidR="008A32CF" w:rsidRPr="00963965" w:rsidRDefault="008A32CF" w:rsidP="009F2CE7">
            <w:pPr>
              <w:keepNext/>
              <w:tabs>
                <w:tab w:val="left" w:pos="720"/>
              </w:tabs>
              <w:suppressAutoHyphens/>
              <w:spacing w:after="0" w:line="240" w:lineRule="auto"/>
              <w:contextualSpacing/>
              <w:outlineLvl w:val="2"/>
              <w:rPr>
                <w:rFonts w:ascii="Verdana" w:eastAsia="Times New Roman" w:hAnsi="Verdana"/>
                <w:lang w:eastAsia="ar-SA"/>
              </w:rPr>
            </w:pPr>
          </w:p>
          <w:p w14:paraId="7462D49E" w14:textId="6B624FE5" w:rsidR="007F13B2" w:rsidRPr="00963965" w:rsidRDefault="007F13B2" w:rsidP="009038BD">
            <w:pPr>
              <w:keepNext/>
              <w:numPr>
                <w:ilvl w:val="0"/>
                <w:numId w:val="6"/>
              </w:numPr>
              <w:tabs>
                <w:tab w:val="left" w:pos="360"/>
              </w:tabs>
              <w:suppressAutoHyphens/>
              <w:spacing w:after="0" w:line="240" w:lineRule="auto"/>
              <w:ind w:left="360"/>
              <w:contextualSpacing/>
              <w:jc w:val="both"/>
              <w:outlineLvl w:val="2"/>
              <w:rPr>
                <w:rFonts w:ascii="Verdana" w:eastAsia="Times New Roman" w:hAnsi="Verdana"/>
                <w:lang w:eastAsia="ar-SA"/>
              </w:rPr>
            </w:pPr>
            <w:r w:rsidRPr="00963965">
              <w:rPr>
                <w:rFonts w:ascii="Verdana" w:eastAsia="Times New Roman" w:hAnsi="Verdana"/>
                <w:lang w:eastAsia="ar-SA"/>
              </w:rPr>
              <w:t>Pemberi Sewa</w:t>
            </w:r>
            <w:r w:rsidRPr="00963965">
              <w:rPr>
                <w:rFonts w:ascii="Verdana" w:eastAsia="Times New Roman" w:hAnsi="Verdana"/>
                <w:lang w:val="id-ID" w:eastAsia="ar-SA"/>
              </w:rPr>
              <w:t xml:space="preserve"> merupakan</w:t>
            </w:r>
            <w:r w:rsidR="009204BD">
              <w:rPr>
                <w:rFonts w:ascii="Verdana" w:eastAsia="Times New Roman" w:hAnsi="Verdana"/>
                <w:lang w:eastAsia="ar-SA"/>
              </w:rPr>
              <w:t xml:space="preserve"> pemilik U</w:t>
            </w:r>
            <w:r w:rsidRPr="00963965">
              <w:rPr>
                <w:rFonts w:ascii="Verdana" w:eastAsia="Times New Roman" w:hAnsi="Verdana"/>
                <w:lang w:val="id-ID" w:eastAsia="ar-SA"/>
              </w:rPr>
              <w:t>nit</w:t>
            </w:r>
            <w:r w:rsidR="009204BD">
              <w:rPr>
                <w:rFonts w:ascii="Verdana" w:eastAsia="Times New Roman" w:hAnsi="Verdana"/>
                <w:lang w:eastAsia="ar-SA"/>
              </w:rPr>
              <w:t xml:space="preserve"> yang terletak</w:t>
            </w:r>
            <w:r w:rsidRPr="00963965">
              <w:rPr>
                <w:rFonts w:ascii="Verdana" w:eastAsia="Times New Roman" w:hAnsi="Verdana"/>
                <w:lang w:val="id-ID" w:eastAsia="ar-SA"/>
              </w:rPr>
              <w:t xml:space="preserve"> di </w:t>
            </w:r>
            <w:r w:rsidR="00B12CC7" w:rsidRPr="00963965">
              <w:rPr>
                <w:rFonts w:ascii="Verdana" w:eastAsia="Times New Roman" w:hAnsi="Verdana"/>
                <w:lang w:eastAsia="ar-SA"/>
              </w:rPr>
              <w:t xml:space="preserve">sebuah </w:t>
            </w:r>
            <w:r w:rsidR="009204BD">
              <w:rPr>
                <w:rFonts w:ascii="Verdana" w:eastAsia="Times New Roman" w:hAnsi="Verdana"/>
                <w:lang w:eastAsia="ar-SA"/>
              </w:rPr>
              <w:t>rumah susun</w:t>
            </w:r>
            <w:r w:rsidR="00B12CC7" w:rsidRPr="00963965">
              <w:rPr>
                <w:rFonts w:ascii="Verdana" w:eastAsia="Times New Roman" w:hAnsi="Verdana"/>
                <w:lang w:eastAsia="ar-SA"/>
              </w:rPr>
              <w:t xml:space="preserve"> </w:t>
            </w:r>
            <w:r w:rsidRPr="00963965">
              <w:rPr>
                <w:rFonts w:ascii="Verdana" w:eastAsia="Times New Roman" w:hAnsi="Verdana"/>
                <w:lang w:eastAsia="ar-SA"/>
              </w:rPr>
              <w:t xml:space="preserve">yang dikenal sebagai </w:t>
            </w:r>
            <w:r w:rsidR="00BC3A95">
              <w:rPr>
                <w:rFonts w:ascii="Verdana" w:eastAsia="Times New Roman" w:hAnsi="Verdana"/>
                <w:lang w:eastAsia="ar-SA"/>
              </w:rPr>
              <w:t>“</w:t>
            </w:r>
            <w:r w:rsidR="00BC3A95" w:rsidRPr="00BC3A95">
              <w:rPr>
                <w:rFonts w:ascii="Verdana" w:eastAsia="Times New Roman" w:hAnsi="Verdana"/>
                <w:b/>
                <w:lang w:eastAsia="ar-SA"/>
              </w:rPr>
              <w:t xml:space="preserve">AYANA </w:t>
            </w:r>
            <w:r w:rsidR="00B12CC7" w:rsidRPr="00963965">
              <w:rPr>
                <w:rFonts w:ascii="Verdana" w:eastAsia="Times New Roman" w:hAnsi="Verdana"/>
                <w:b/>
                <w:lang w:eastAsia="ar-SA"/>
              </w:rPr>
              <w:t>Residences</w:t>
            </w:r>
            <w:r w:rsidR="00BC3A95">
              <w:rPr>
                <w:rFonts w:ascii="Verdana" w:eastAsia="Times New Roman" w:hAnsi="Verdana"/>
                <w:lang w:eastAsia="ar-SA"/>
              </w:rPr>
              <w:t>”</w:t>
            </w:r>
            <w:r w:rsidRPr="00BC3A95">
              <w:rPr>
                <w:rFonts w:ascii="Verdana" w:eastAsia="Times New Roman" w:hAnsi="Verdana"/>
                <w:lang w:eastAsia="ar-SA"/>
              </w:rPr>
              <w:t xml:space="preserve"> </w:t>
            </w:r>
            <w:r w:rsidRPr="00963965">
              <w:rPr>
                <w:rFonts w:ascii="Verdana" w:eastAsia="Times New Roman" w:hAnsi="Verdana"/>
                <w:lang w:eastAsia="ar-SA"/>
              </w:rPr>
              <w:t>yang dibangun dan berlokasi di</w:t>
            </w:r>
            <w:r w:rsidR="00F46068" w:rsidRPr="00963965">
              <w:rPr>
                <w:rFonts w:ascii="Verdana" w:eastAsia="Times New Roman" w:hAnsi="Verdana"/>
                <w:lang w:eastAsia="ar-SA"/>
              </w:rPr>
              <w:t xml:space="preserve"> </w:t>
            </w:r>
            <w:r w:rsidR="006F28C2" w:rsidRPr="00CD632A">
              <w:rPr>
                <w:rFonts w:ascii="Verdana" w:eastAsia="Times New Roman" w:hAnsi="Verdana"/>
                <w:lang w:eastAsia="ar-SA"/>
              </w:rPr>
              <w:t>Jl. Karang Mas Sejahtera</w:t>
            </w:r>
            <w:r w:rsidR="006F28C2">
              <w:rPr>
                <w:rFonts w:ascii="Verdana" w:eastAsia="Times New Roman" w:hAnsi="Verdana"/>
                <w:lang w:val="id-ID" w:eastAsia="ar-SA"/>
              </w:rPr>
              <w:t>,</w:t>
            </w:r>
            <w:r w:rsidR="006F28C2" w:rsidRPr="00CD632A">
              <w:rPr>
                <w:rFonts w:ascii="Verdana" w:eastAsia="Times New Roman" w:hAnsi="Verdana"/>
                <w:lang w:eastAsia="ar-SA"/>
              </w:rPr>
              <w:t xml:space="preserve"> </w:t>
            </w:r>
            <w:r w:rsidR="006F28C2">
              <w:rPr>
                <w:rFonts w:ascii="Verdana" w:eastAsia="Times New Roman" w:hAnsi="Verdana"/>
                <w:lang w:val="id-ID" w:eastAsia="ar-SA"/>
              </w:rPr>
              <w:t>Kelurahan</w:t>
            </w:r>
            <w:r w:rsidR="006F28C2" w:rsidRPr="00CD632A">
              <w:rPr>
                <w:rFonts w:ascii="Verdana" w:eastAsia="Times New Roman" w:hAnsi="Verdana"/>
                <w:lang w:eastAsia="ar-SA"/>
              </w:rPr>
              <w:t xml:space="preserve"> Jimbaran</w:t>
            </w:r>
            <w:r w:rsidR="006F28C2">
              <w:rPr>
                <w:rFonts w:ascii="Verdana" w:eastAsia="Times New Roman" w:hAnsi="Verdana"/>
                <w:lang w:val="id-ID" w:eastAsia="ar-SA"/>
              </w:rPr>
              <w:t>, Kecamatan</w:t>
            </w:r>
            <w:r w:rsidR="006F28C2" w:rsidRPr="00CD632A">
              <w:rPr>
                <w:rFonts w:ascii="Verdana" w:eastAsia="Times New Roman" w:hAnsi="Verdana"/>
                <w:lang w:eastAsia="ar-SA"/>
              </w:rPr>
              <w:t xml:space="preserve"> Kuta Selatan, </w:t>
            </w:r>
            <w:r w:rsidR="006F28C2">
              <w:rPr>
                <w:rFonts w:ascii="Verdana" w:eastAsia="Times New Roman" w:hAnsi="Verdana"/>
                <w:lang w:val="id-ID" w:eastAsia="ar-SA"/>
              </w:rPr>
              <w:t xml:space="preserve">Kabupaten </w:t>
            </w:r>
            <w:r w:rsidR="006F28C2" w:rsidRPr="00CD632A">
              <w:rPr>
                <w:rFonts w:ascii="Verdana" w:eastAsia="Times New Roman" w:hAnsi="Verdana"/>
                <w:lang w:eastAsia="ar-SA"/>
              </w:rPr>
              <w:t xml:space="preserve">Badung, </w:t>
            </w:r>
            <w:r w:rsidR="006F28C2">
              <w:rPr>
                <w:rFonts w:ascii="Verdana" w:eastAsia="Times New Roman" w:hAnsi="Verdana"/>
                <w:lang w:val="id-ID" w:eastAsia="ar-SA"/>
              </w:rPr>
              <w:t xml:space="preserve">Provinsi </w:t>
            </w:r>
            <w:r w:rsidR="006F28C2" w:rsidRPr="00CD632A">
              <w:rPr>
                <w:rFonts w:ascii="Verdana" w:eastAsia="Times New Roman" w:hAnsi="Verdana"/>
                <w:lang w:eastAsia="ar-SA"/>
              </w:rPr>
              <w:t>Bali</w:t>
            </w:r>
            <w:r w:rsidRPr="00963965">
              <w:rPr>
                <w:rFonts w:ascii="Verdana" w:eastAsia="Times New Roman" w:hAnsi="Verdana"/>
                <w:lang w:eastAsia="ar-SA"/>
              </w:rPr>
              <w:t xml:space="preserve">; </w:t>
            </w:r>
          </w:p>
          <w:p w14:paraId="0E839714" w14:textId="77777777" w:rsidR="007F13B2" w:rsidRPr="00963965" w:rsidRDefault="007F13B2" w:rsidP="009F2CE7">
            <w:pPr>
              <w:keepNext/>
              <w:tabs>
                <w:tab w:val="left" w:pos="360"/>
              </w:tabs>
              <w:suppressAutoHyphens/>
              <w:spacing w:after="0" w:line="240" w:lineRule="auto"/>
              <w:ind w:left="360"/>
              <w:contextualSpacing/>
              <w:jc w:val="both"/>
              <w:outlineLvl w:val="2"/>
              <w:rPr>
                <w:rFonts w:ascii="Verdana" w:eastAsia="Times New Roman" w:hAnsi="Verdana"/>
                <w:lang w:eastAsia="ar-SA"/>
              </w:rPr>
            </w:pPr>
          </w:p>
          <w:p w14:paraId="6947A079" w14:textId="77777777" w:rsidR="007F13B2" w:rsidRPr="00963965" w:rsidRDefault="007F13B2" w:rsidP="009038BD">
            <w:pPr>
              <w:keepNext/>
              <w:numPr>
                <w:ilvl w:val="0"/>
                <w:numId w:val="6"/>
              </w:numPr>
              <w:tabs>
                <w:tab w:val="left" w:pos="360"/>
              </w:tabs>
              <w:suppressAutoHyphens/>
              <w:spacing w:after="0" w:line="240" w:lineRule="auto"/>
              <w:ind w:left="360"/>
              <w:contextualSpacing/>
              <w:jc w:val="both"/>
              <w:outlineLvl w:val="2"/>
              <w:rPr>
                <w:rFonts w:ascii="Verdana" w:eastAsia="Times New Roman" w:hAnsi="Verdana"/>
                <w:lang w:eastAsia="ar-SA"/>
              </w:rPr>
            </w:pPr>
            <w:r w:rsidRPr="00963965">
              <w:rPr>
                <w:rFonts w:ascii="Verdana" w:eastAsia="Times New Roman" w:hAnsi="Verdana"/>
                <w:lang w:val="id-ID" w:eastAsia="ar-SA"/>
              </w:rPr>
              <w:t>Pemberi Sewa bermaksud menyewakan Unit sebagaimana didefinisikan dalam Pasal 1</w:t>
            </w:r>
            <w:r w:rsidRPr="00963965">
              <w:rPr>
                <w:rFonts w:ascii="Verdana" w:eastAsia="Times New Roman" w:hAnsi="Verdana"/>
                <w:lang w:eastAsia="ar-SA"/>
              </w:rPr>
              <w:t>,</w:t>
            </w:r>
            <w:r w:rsidRPr="00963965">
              <w:rPr>
                <w:rFonts w:ascii="Verdana" w:eastAsia="Times New Roman" w:hAnsi="Verdana"/>
                <w:lang w:val="id-ID" w:eastAsia="ar-SA"/>
              </w:rPr>
              <w:t xml:space="preserve"> kepada Penyewa dan Penyewa bersedia untuk menyewa Unit berdasarkan syarat dan kondisi dari Perjanjian Sewa Menyewa ini</w:t>
            </w:r>
            <w:r w:rsidRPr="00963965">
              <w:rPr>
                <w:rFonts w:ascii="Verdana" w:eastAsia="Times New Roman" w:hAnsi="Verdana"/>
                <w:lang w:eastAsia="ar-SA"/>
              </w:rPr>
              <w:t>;</w:t>
            </w:r>
          </w:p>
          <w:p w14:paraId="7BE4235C" w14:textId="77777777" w:rsidR="007F13B2" w:rsidRPr="00963965" w:rsidRDefault="007F13B2" w:rsidP="009F2CE7">
            <w:pPr>
              <w:keepNext/>
              <w:tabs>
                <w:tab w:val="left" w:pos="360"/>
              </w:tabs>
              <w:suppressAutoHyphens/>
              <w:spacing w:after="0" w:line="240" w:lineRule="auto"/>
              <w:ind w:left="360"/>
              <w:contextualSpacing/>
              <w:jc w:val="both"/>
              <w:outlineLvl w:val="2"/>
              <w:rPr>
                <w:rFonts w:ascii="Verdana" w:eastAsia="Times New Roman" w:hAnsi="Verdana"/>
                <w:lang w:eastAsia="ar-SA"/>
              </w:rPr>
            </w:pPr>
          </w:p>
          <w:p w14:paraId="3F6FC314" w14:textId="77777777" w:rsidR="007F13B2" w:rsidRPr="00963965" w:rsidRDefault="007F13B2" w:rsidP="009F2CE7">
            <w:pPr>
              <w:keepNext/>
              <w:tabs>
                <w:tab w:val="left" w:pos="360"/>
              </w:tabs>
              <w:suppressAutoHyphens/>
              <w:spacing w:after="0" w:line="240" w:lineRule="auto"/>
              <w:contextualSpacing/>
              <w:jc w:val="both"/>
              <w:outlineLvl w:val="2"/>
              <w:rPr>
                <w:rFonts w:ascii="Verdana" w:eastAsia="Times New Roman" w:hAnsi="Verdana"/>
                <w:lang w:eastAsia="ar-SA"/>
              </w:rPr>
            </w:pPr>
            <w:r w:rsidRPr="00963965">
              <w:rPr>
                <w:rFonts w:ascii="Verdana" w:eastAsia="Times New Roman" w:hAnsi="Verdana"/>
                <w:b/>
                <w:lang w:eastAsia="ar-SA"/>
              </w:rPr>
              <w:t>OLEH KARENA ITU</w:t>
            </w:r>
            <w:r w:rsidRPr="00963965">
              <w:rPr>
                <w:rFonts w:ascii="Verdana" w:eastAsia="Times New Roman" w:hAnsi="Verdana"/>
                <w:lang w:eastAsia="ar-SA"/>
              </w:rPr>
              <w:t>, Para Pihak sepakat untuk mengikatkan diri ke dalam Perjanjian Sewa Menyewa ini dengan syarat dan kondisi sebagai ber</w:t>
            </w:r>
            <w:r w:rsidR="003C605A">
              <w:rPr>
                <w:rFonts w:ascii="Verdana" w:eastAsia="Times New Roman" w:hAnsi="Verdana"/>
                <w:lang w:eastAsia="ar-SA"/>
              </w:rPr>
              <w:t>ikut:</w:t>
            </w:r>
          </w:p>
          <w:p w14:paraId="3D9BAB03" w14:textId="77777777" w:rsidR="007F13B2" w:rsidRPr="00963965" w:rsidRDefault="007F13B2" w:rsidP="009F2CE7">
            <w:pPr>
              <w:keepNext/>
              <w:tabs>
                <w:tab w:val="left" w:pos="720"/>
              </w:tabs>
              <w:suppressAutoHyphens/>
              <w:spacing w:after="0" w:line="240" w:lineRule="auto"/>
              <w:contextualSpacing/>
              <w:outlineLvl w:val="2"/>
              <w:rPr>
                <w:rFonts w:ascii="Verdana" w:eastAsia="Times New Roman" w:hAnsi="Verdana"/>
                <w:b/>
                <w:lang w:eastAsia="ar-SA"/>
              </w:rPr>
            </w:pPr>
          </w:p>
          <w:p w14:paraId="17FC5647"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PASAL 1</w:t>
            </w:r>
          </w:p>
          <w:p w14:paraId="4686A082"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DEFINISI</w:t>
            </w:r>
          </w:p>
          <w:p w14:paraId="35C87657" w14:textId="77777777" w:rsidR="007F13B2" w:rsidRPr="00963965" w:rsidRDefault="007F13B2" w:rsidP="009F2CE7">
            <w:pPr>
              <w:keepNext/>
              <w:tabs>
                <w:tab w:val="left" w:pos="720"/>
              </w:tabs>
              <w:suppressAutoHyphens/>
              <w:spacing w:after="0" w:line="240" w:lineRule="auto"/>
              <w:contextualSpacing/>
              <w:outlineLvl w:val="2"/>
              <w:rPr>
                <w:rFonts w:ascii="Verdana" w:eastAsia="Times New Roman" w:hAnsi="Verdana"/>
                <w:b/>
                <w:u w:val="single"/>
                <w:lang w:eastAsia="ar-SA"/>
              </w:rPr>
            </w:pPr>
          </w:p>
          <w:p w14:paraId="6670BCA6" w14:textId="2E726D2D" w:rsidR="00E84614" w:rsidRDefault="009D0A27" w:rsidP="009C6763">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sidRPr="00BD50D9">
              <w:rPr>
                <w:rFonts w:ascii="Verdana" w:eastAsia="Times New Roman" w:hAnsi="Verdana"/>
                <w:b/>
                <w:lang w:eastAsia="ar-SA"/>
              </w:rPr>
              <w:t>UNIT</w:t>
            </w:r>
            <w:r w:rsidRPr="00BD50D9">
              <w:rPr>
                <w:rFonts w:ascii="Verdana" w:eastAsia="Times New Roman" w:hAnsi="Verdana"/>
                <w:lang w:eastAsia="ar-SA"/>
              </w:rPr>
              <w:t xml:space="preserve"> adalah</w:t>
            </w:r>
            <w:r>
              <w:rPr>
                <w:rFonts w:ascii="Verdana" w:eastAsia="Times New Roman" w:hAnsi="Verdana"/>
                <w:lang w:eastAsia="ar-SA"/>
              </w:rPr>
              <w:t xml:space="preserve"> </w:t>
            </w:r>
            <w:r w:rsidRPr="00BD50D9">
              <w:rPr>
                <w:rFonts w:ascii="Verdana" w:eastAsia="Times New Roman" w:hAnsi="Verdana"/>
                <w:lang w:eastAsia="ar-SA"/>
              </w:rPr>
              <w:t xml:space="preserve">sebuah area seluas </w:t>
            </w:r>
            <w:r w:rsidR="00B6020F" w:rsidRPr="00B6020F">
              <w:rPr>
                <w:rFonts w:ascii="Verdana" w:eastAsia="Times New Roman" w:hAnsi="Verdana"/>
                <w:b/>
                <w:bCs/>
                <w:highlight w:val="yellow"/>
                <w:lang w:val="id-ID" w:eastAsia="ar-SA"/>
              </w:rPr>
              <w:t>94,69</w:t>
            </w:r>
            <w:r w:rsidRPr="00B6020F">
              <w:rPr>
                <w:rFonts w:ascii="Verdana" w:eastAsia="Times New Roman" w:hAnsi="Verdana"/>
                <w:b/>
                <w:bCs/>
                <w:highlight w:val="yellow"/>
                <w:lang w:eastAsia="ar-SA"/>
              </w:rPr>
              <w:t xml:space="preserve"> </w:t>
            </w:r>
            <w:r w:rsidRPr="00B6020F">
              <w:rPr>
                <w:rFonts w:ascii="Verdana" w:eastAsia="Times New Roman" w:hAnsi="Verdana"/>
                <w:b/>
                <w:highlight w:val="yellow"/>
                <w:lang w:eastAsia="ar-SA"/>
              </w:rPr>
              <w:t>m</w:t>
            </w:r>
            <w:r w:rsidRPr="00B6020F">
              <w:rPr>
                <w:rFonts w:ascii="Verdana" w:eastAsia="Times New Roman" w:hAnsi="Verdana"/>
                <w:b/>
                <w:highlight w:val="yellow"/>
                <w:vertAlign w:val="superscript"/>
                <w:lang w:eastAsia="ar-SA"/>
              </w:rPr>
              <w:t>2</w:t>
            </w:r>
            <w:r w:rsidRPr="00B6020F">
              <w:rPr>
                <w:rFonts w:ascii="Verdana" w:eastAsia="Times New Roman" w:hAnsi="Verdana"/>
                <w:b/>
                <w:highlight w:val="yellow"/>
                <w:lang w:eastAsia="ar-SA"/>
              </w:rPr>
              <w:t xml:space="preserve"> </w:t>
            </w:r>
            <w:r w:rsidR="00B6020F" w:rsidRPr="00B6020F">
              <w:rPr>
                <w:rFonts w:ascii="Verdana" w:eastAsia="Times New Roman" w:hAnsi="Verdana"/>
                <w:highlight w:val="yellow"/>
                <w:lang w:val="id-ID" w:eastAsia="ar-SA"/>
              </w:rPr>
              <w:t>(</w:t>
            </w:r>
            <w:r w:rsidR="00B6020F" w:rsidRPr="00B6020F">
              <w:rPr>
                <w:rFonts w:ascii="Verdana" w:eastAsia="Times New Roman" w:hAnsi="Verdana"/>
                <w:highlight w:val="yellow"/>
                <w:lang w:val="id-ID" w:eastAsia="ar-SA"/>
              </w:rPr>
              <w:t>L.1-A</w:t>
            </w:r>
            <w:r w:rsidR="00B6020F" w:rsidRPr="00B6020F">
              <w:rPr>
                <w:rFonts w:ascii="Verdana" w:eastAsia="Times New Roman" w:hAnsi="Verdana"/>
                <w:highlight w:val="yellow"/>
                <w:lang w:val="id-ID" w:eastAsia="ar-SA"/>
              </w:rPr>
              <w:t xml:space="preserve">) dan </w:t>
            </w:r>
            <w:r w:rsidR="00B6020F" w:rsidRPr="00B6020F">
              <w:rPr>
                <w:rFonts w:ascii="Verdana" w:eastAsia="Times New Roman" w:hAnsi="Verdana"/>
                <w:b/>
                <w:highlight w:val="yellow"/>
                <w:lang w:val="id-ID" w:eastAsia="ar-SA"/>
              </w:rPr>
              <w:t xml:space="preserve">68,63 </w:t>
            </w:r>
            <w:r w:rsidR="00B6020F" w:rsidRPr="00B6020F">
              <w:rPr>
                <w:rFonts w:ascii="Verdana" w:eastAsia="Times New Roman" w:hAnsi="Verdana"/>
                <w:b/>
                <w:highlight w:val="yellow"/>
                <w:lang w:eastAsia="ar-SA"/>
              </w:rPr>
              <w:t>m</w:t>
            </w:r>
            <w:r w:rsidR="00B6020F" w:rsidRPr="00B6020F">
              <w:rPr>
                <w:rFonts w:ascii="Verdana" w:eastAsia="Times New Roman" w:hAnsi="Verdana"/>
                <w:b/>
                <w:highlight w:val="yellow"/>
                <w:vertAlign w:val="superscript"/>
                <w:lang w:eastAsia="ar-SA"/>
              </w:rPr>
              <w:t>2</w:t>
            </w:r>
            <w:r w:rsidR="00B6020F" w:rsidRPr="00B6020F">
              <w:rPr>
                <w:rFonts w:ascii="Verdana" w:eastAsia="Times New Roman" w:hAnsi="Verdana"/>
                <w:b/>
                <w:highlight w:val="yellow"/>
                <w:lang w:eastAsia="ar-SA"/>
              </w:rPr>
              <w:t xml:space="preserve"> </w:t>
            </w:r>
            <w:r w:rsidR="00B6020F" w:rsidRPr="00B6020F">
              <w:rPr>
                <w:rFonts w:ascii="Verdana" w:eastAsia="Times New Roman" w:hAnsi="Verdana"/>
                <w:highlight w:val="yellow"/>
                <w:lang w:val="id-ID" w:eastAsia="ar-SA"/>
              </w:rPr>
              <w:t>(L.1-</w:t>
            </w:r>
            <w:r w:rsidR="00B6020F" w:rsidRPr="00B6020F">
              <w:rPr>
                <w:rFonts w:ascii="Verdana" w:eastAsia="Times New Roman" w:hAnsi="Verdana"/>
                <w:highlight w:val="yellow"/>
                <w:lang w:val="id-ID" w:eastAsia="ar-SA"/>
              </w:rPr>
              <w:t>B</w:t>
            </w:r>
            <w:r w:rsidR="00B6020F" w:rsidRPr="00B6020F">
              <w:rPr>
                <w:rFonts w:ascii="Verdana" w:eastAsia="Times New Roman" w:hAnsi="Verdana"/>
                <w:highlight w:val="yellow"/>
                <w:lang w:val="id-ID" w:eastAsia="ar-SA"/>
              </w:rPr>
              <w:t>)</w:t>
            </w:r>
            <w:r w:rsidR="00B6020F">
              <w:rPr>
                <w:rFonts w:ascii="Verdana" w:eastAsia="Times New Roman" w:hAnsi="Verdana"/>
                <w:lang w:val="id-ID" w:eastAsia="ar-SA"/>
              </w:rPr>
              <w:t xml:space="preserve"> </w:t>
            </w:r>
            <w:r w:rsidRPr="00BD50D9">
              <w:rPr>
                <w:rFonts w:ascii="Verdana" w:eastAsia="Times New Roman" w:hAnsi="Verdana"/>
                <w:lang w:eastAsia="ar-SA"/>
              </w:rPr>
              <w:t xml:space="preserve">pada tower </w:t>
            </w:r>
            <w:r w:rsidR="00B6020F" w:rsidRPr="00B6020F">
              <w:rPr>
                <w:rFonts w:ascii="Verdana" w:eastAsia="Times New Roman" w:hAnsi="Verdana"/>
                <w:highlight w:val="yellow"/>
                <w:lang w:val="id-ID" w:eastAsia="ar-SA"/>
              </w:rPr>
              <w:t>Lily</w:t>
            </w:r>
            <w:r w:rsidR="00B6020F">
              <w:rPr>
                <w:rFonts w:ascii="Verdana" w:eastAsia="Times New Roman" w:hAnsi="Verdana"/>
                <w:lang w:val="id-ID" w:eastAsia="ar-SA"/>
              </w:rPr>
              <w:t xml:space="preserve"> </w:t>
            </w:r>
            <w:r w:rsidRPr="00BD50D9">
              <w:rPr>
                <w:rFonts w:ascii="Verdana" w:eastAsia="Times New Roman" w:hAnsi="Verdana"/>
                <w:lang w:eastAsia="ar-SA"/>
              </w:rPr>
              <w:t>kompleks AYANA Residences</w:t>
            </w:r>
            <w:r>
              <w:rPr>
                <w:rFonts w:ascii="Verdana" w:eastAsia="Times New Roman" w:hAnsi="Verdana"/>
                <w:lang w:eastAsia="ar-SA"/>
              </w:rPr>
              <w:t>.</w:t>
            </w:r>
          </w:p>
          <w:p w14:paraId="2C0DC3CF" w14:textId="77777777" w:rsidR="009D0A27" w:rsidRPr="009C6763" w:rsidRDefault="009D0A27" w:rsidP="009D0A27">
            <w:pPr>
              <w:pStyle w:val="ListParagraph"/>
              <w:keepNext/>
              <w:tabs>
                <w:tab w:val="left" w:pos="720"/>
              </w:tabs>
              <w:suppressAutoHyphens/>
              <w:spacing w:after="0" w:line="240" w:lineRule="auto"/>
              <w:jc w:val="both"/>
              <w:outlineLvl w:val="2"/>
              <w:rPr>
                <w:rFonts w:ascii="Verdana" w:eastAsia="Times New Roman" w:hAnsi="Verdana"/>
                <w:lang w:eastAsia="ar-SA"/>
              </w:rPr>
            </w:pPr>
          </w:p>
          <w:p w14:paraId="0E020C5E" w14:textId="4D0A9479" w:rsidR="00F46068" w:rsidRPr="00963965" w:rsidRDefault="007F13B2" w:rsidP="00F46068">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sidRPr="00963965">
              <w:rPr>
                <w:rFonts w:ascii="Verdana" w:eastAsia="Times New Roman" w:hAnsi="Verdana"/>
                <w:b/>
                <w:lang w:eastAsia="ar-SA"/>
              </w:rPr>
              <w:t>BAGIAN BERSAMA</w:t>
            </w:r>
            <w:r w:rsidRPr="00963965">
              <w:rPr>
                <w:rFonts w:ascii="Verdana" w:eastAsia="Times New Roman" w:hAnsi="Verdana"/>
                <w:lang w:eastAsia="ar-SA"/>
              </w:rPr>
              <w:t xml:space="preserve"> adalah sebuah area pada Gedung dan Kompleks yang disediakan oleh Pemberi Sewa dari waktu ke waktu untuk digunakan secara bersama oleh para penghuni atau tamu Gedung dan </w:t>
            </w:r>
            <w:r w:rsidR="009204BD">
              <w:rPr>
                <w:rFonts w:ascii="Verdana" w:eastAsia="Times New Roman" w:hAnsi="Verdana"/>
                <w:lang w:eastAsia="ar-SA"/>
              </w:rPr>
              <w:t>K</w:t>
            </w:r>
            <w:r w:rsidRPr="00963965">
              <w:rPr>
                <w:rFonts w:ascii="Verdana" w:eastAsia="Times New Roman" w:hAnsi="Verdana"/>
                <w:lang w:eastAsia="ar-SA"/>
              </w:rPr>
              <w:t>ompleks dan mencakup (tanpa membatasi sifat umum dari Perjanjian Sewa Menyewa ini) pintu-pintu masuk, lobi-lobi, koridor-koridor, tangga-tangga, dok truk, area pemuatan, lapangan parkir mobil, dan sarana dan fasilitas umum lainnya selain yang dicadangkan secara khusus untuk Pemberi Sewa atau orang lain manapun yang meminta melalui atau diberi wewenang oleh Pemberi Sewa.</w:t>
            </w:r>
          </w:p>
          <w:p w14:paraId="7FA12060" w14:textId="77777777" w:rsidR="00F46068" w:rsidRPr="00963965" w:rsidRDefault="00F46068" w:rsidP="00F46068">
            <w:pPr>
              <w:pStyle w:val="ListParagraph"/>
              <w:rPr>
                <w:rFonts w:ascii="Verdana" w:eastAsia="Times New Roman" w:hAnsi="Verdana"/>
                <w:highlight w:val="yellow"/>
                <w:lang w:eastAsia="ar-SA"/>
              </w:rPr>
            </w:pPr>
          </w:p>
          <w:p w14:paraId="636405D9" w14:textId="77777777" w:rsidR="009C6763" w:rsidRPr="009C6763" w:rsidRDefault="009C6763" w:rsidP="009C6763">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Pr>
                <w:rFonts w:ascii="Verdana" w:eastAsia="Times New Roman" w:hAnsi="Verdana"/>
                <w:b/>
                <w:lang w:eastAsia="ar-SA"/>
              </w:rPr>
              <w:t>GEDUNG</w:t>
            </w:r>
            <w:r w:rsidRPr="00963965">
              <w:rPr>
                <w:rFonts w:ascii="Verdana" w:eastAsia="Times New Roman" w:hAnsi="Verdana"/>
                <w:lang w:eastAsia="ar-SA"/>
              </w:rPr>
              <w:t xml:space="preserve"> adalah gedung yang dikenal dengan nama </w:t>
            </w:r>
            <w:r w:rsidRPr="00C12370">
              <w:rPr>
                <w:rFonts w:ascii="Verdana" w:eastAsia="Times New Roman" w:hAnsi="Verdana"/>
                <w:lang w:eastAsia="ar-SA"/>
              </w:rPr>
              <w:t xml:space="preserve">AYANA </w:t>
            </w:r>
            <w:r w:rsidRPr="00963965">
              <w:rPr>
                <w:rFonts w:ascii="Verdana" w:eastAsia="Times New Roman" w:hAnsi="Verdana"/>
                <w:lang w:eastAsia="ar-SA"/>
              </w:rPr>
              <w:t>Residences yang dibangun dan berlokasi di Jalan Karang Mas Sejahtera, Kelurahan Jimbaran, Kecamatan Kuta Selatan, Kabupaten Badung, Provinsi Bali, Indonesia.</w:t>
            </w:r>
          </w:p>
          <w:p w14:paraId="0F414328" w14:textId="77777777" w:rsidR="009C6763" w:rsidRPr="009C6763" w:rsidRDefault="009C6763" w:rsidP="009C6763">
            <w:pPr>
              <w:pStyle w:val="ListParagraph"/>
              <w:rPr>
                <w:rFonts w:ascii="Verdana" w:eastAsia="Times New Roman" w:hAnsi="Verdana"/>
                <w:b/>
                <w:lang w:eastAsia="ar-SA"/>
              </w:rPr>
            </w:pPr>
          </w:p>
          <w:p w14:paraId="55BA0988" w14:textId="77777777" w:rsidR="00E84614" w:rsidRPr="00963965" w:rsidRDefault="007F13B2" w:rsidP="00F46068">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sidRPr="00963965">
              <w:rPr>
                <w:rFonts w:ascii="Verdana" w:eastAsia="Times New Roman" w:hAnsi="Verdana"/>
                <w:b/>
                <w:lang w:eastAsia="ar-SA"/>
              </w:rPr>
              <w:t>KOMPLEKS</w:t>
            </w:r>
            <w:r w:rsidR="00F46068" w:rsidRPr="00963965">
              <w:rPr>
                <w:rFonts w:ascii="Verdana" w:eastAsia="Times New Roman" w:hAnsi="Verdana"/>
                <w:lang w:eastAsia="ar-SA"/>
              </w:rPr>
              <w:t xml:space="preserve"> </w:t>
            </w:r>
            <w:r w:rsidRPr="00963965">
              <w:rPr>
                <w:rFonts w:ascii="Verdana" w:eastAsia="Times New Roman" w:hAnsi="Verdana"/>
                <w:lang w:eastAsia="ar-SA"/>
              </w:rPr>
              <w:t xml:space="preserve">adalah kompleks </w:t>
            </w:r>
            <w:r w:rsidR="00F46068" w:rsidRPr="00963965">
              <w:rPr>
                <w:rFonts w:ascii="Verdana" w:eastAsia="Times New Roman" w:hAnsi="Verdana"/>
                <w:lang w:eastAsia="ar-SA"/>
              </w:rPr>
              <w:t>resort</w:t>
            </w:r>
            <w:r w:rsidRPr="00963965">
              <w:rPr>
                <w:rFonts w:ascii="Verdana" w:eastAsia="Times New Roman" w:hAnsi="Verdana"/>
                <w:lang w:eastAsia="ar-SA"/>
              </w:rPr>
              <w:t xml:space="preserve"> yang terletak di</w:t>
            </w:r>
            <w:r w:rsidR="00F46068" w:rsidRPr="00963965">
              <w:rPr>
                <w:rFonts w:ascii="Verdana" w:eastAsia="Times New Roman" w:hAnsi="Verdana"/>
                <w:lang w:eastAsia="ar-SA"/>
              </w:rPr>
              <w:t xml:space="preserve"> Jalan Karang Mas Sejahtera,</w:t>
            </w:r>
            <w:r w:rsidRPr="00963965">
              <w:rPr>
                <w:rFonts w:ascii="Verdana" w:eastAsia="Times New Roman" w:hAnsi="Verdana"/>
                <w:lang w:eastAsia="ar-SA"/>
              </w:rPr>
              <w:t xml:space="preserve"> </w:t>
            </w:r>
            <w:r w:rsidR="00F46068" w:rsidRPr="00963965">
              <w:rPr>
                <w:rFonts w:ascii="Verdana" w:eastAsia="Times New Roman" w:hAnsi="Verdana"/>
                <w:lang w:eastAsia="ar-SA"/>
              </w:rPr>
              <w:t>Kelurahan Jimbaran, Kecamatan Kuta Selatan, Kabupaten Badung, Provinsi Bali</w:t>
            </w:r>
            <w:r w:rsidRPr="00963965">
              <w:rPr>
                <w:rFonts w:ascii="Verdana" w:eastAsia="Times New Roman" w:hAnsi="Verdana"/>
                <w:lang w:eastAsia="ar-SA"/>
              </w:rPr>
              <w:t xml:space="preserve">, yang dikenal sebagai </w:t>
            </w:r>
            <w:r w:rsidR="00F46068" w:rsidRPr="00963965">
              <w:rPr>
                <w:rFonts w:ascii="Verdana" w:eastAsia="Times New Roman" w:hAnsi="Verdana"/>
                <w:lang w:eastAsia="ar-SA"/>
              </w:rPr>
              <w:t>Karang Mas Estate</w:t>
            </w:r>
            <w:r w:rsidRPr="00963965">
              <w:rPr>
                <w:rFonts w:ascii="Verdana" w:eastAsia="Times New Roman" w:hAnsi="Verdana"/>
                <w:lang w:eastAsia="ar-SA"/>
              </w:rPr>
              <w:t>.</w:t>
            </w:r>
          </w:p>
          <w:p w14:paraId="5D0C827E" w14:textId="77777777" w:rsidR="00E84614" w:rsidRPr="00963965" w:rsidRDefault="00E84614" w:rsidP="00E84614">
            <w:pPr>
              <w:pStyle w:val="ListParagraph"/>
              <w:rPr>
                <w:rFonts w:ascii="Verdana" w:eastAsia="Times New Roman" w:hAnsi="Verdana"/>
                <w:lang w:eastAsia="ar-SA"/>
              </w:rPr>
            </w:pPr>
          </w:p>
          <w:p w14:paraId="43F6FEAE" w14:textId="2D3A4B3A" w:rsidR="00E84614" w:rsidRPr="008636AE" w:rsidRDefault="007F13B2" w:rsidP="009038BD">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highlight w:val="yellow"/>
                <w:lang w:eastAsia="ar-SA"/>
              </w:rPr>
            </w:pPr>
            <w:r w:rsidRPr="008636AE">
              <w:rPr>
                <w:rFonts w:ascii="Verdana" w:eastAsia="Times New Roman" w:hAnsi="Verdana"/>
                <w:b/>
                <w:highlight w:val="yellow"/>
                <w:lang w:eastAsia="ar-SA"/>
              </w:rPr>
              <w:t>TANGGAL PELAKSANAAN</w:t>
            </w:r>
            <w:r w:rsidRPr="008636AE">
              <w:rPr>
                <w:rFonts w:ascii="Verdana" w:eastAsia="Times New Roman" w:hAnsi="Verdana"/>
                <w:highlight w:val="yellow"/>
                <w:lang w:eastAsia="ar-SA"/>
              </w:rPr>
              <w:tab/>
              <w:t xml:space="preserve">adalah tanggal efektif mulai berlakunya Perjanjian Sewa Menyewa ini, yaitu pada tanggal </w:t>
            </w:r>
            <w:r w:rsidR="009204BD" w:rsidRPr="008636AE">
              <w:rPr>
                <w:rFonts w:ascii="Verdana" w:eastAsia="Times New Roman" w:hAnsi="Verdana"/>
                <w:highlight w:val="yellow"/>
                <w:lang w:eastAsia="ar-SA"/>
              </w:rPr>
              <w:t>[*]</w:t>
            </w:r>
            <w:r w:rsidRPr="008636AE">
              <w:rPr>
                <w:rFonts w:ascii="Verdana" w:eastAsia="Times New Roman" w:hAnsi="Verdana"/>
                <w:highlight w:val="yellow"/>
                <w:lang w:eastAsia="ar-SA"/>
              </w:rPr>
              <w:t>.</w:t>
            </w:r>
          </w:p>
          <w:p w14:paraId="75952A0E" w14:textId="77777777" w:rsidR="00E84614" w:rsidRPr="008636AE" w:rsidRDefault="00E84614" w:rsidP="00E84614">
            <w:pPr>
              <w:pStyle w:val="ListParagraph"/>
              <w:rPr>
                <w:rFonts w:ascii="Verdana" w:eastAsia="Times New Roman" w:hAnsi="Verdana"/>
                <w:highlight w:val="yellow"/>
                <w:lang w:eastAsia="ar-SA"/>
              </w:rPr>
            </w:pPr>
          </w:p>
          <w:p w14:paraId="767B5AE9" w14:textId="1A57B931" w:rsidR="00E84614" w:rsidRPr="00963965" w:rsidRDefault="007F13B2" w:rsidP="009038BD">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sidRPr="008636AE">
              <w:rPr>
                <w:rFonts w:ascii="Verdana" w:eastAsia="Times New Roman" w:hAnsi="Verdana"/>
                <w:b/>
                <w:highlight w:val="yellow"/>
                <w:lang w:eastAsia="ar-SA"/>
              </w:rPr>
              <w:t>TANGGAL PENGAKHIRAN</w:t>
            </w:r>
            <w:r w:rsidRPr="008636AE">
              <w:rPr>
                <w:rFonts w:ascii="Verdana" w:eastAsia="Times New Roman" w:hAnsi="Verdana"/>
                <w:highlight w:val="yellow"/>
                <w:lang w:eastAsia="ar-SA"/>
              </w:rPr>
              <w:tab/>
              <w:t xml:space="preserve">adalah tanggal efektif mulai berakhirnya Perjanjian Sewa Menyewa ini, yaitu tanggal pada </w:t>
            </w:r>
            <w:r w:rsidR="009204BD" w:rsidRPr="008636AE">
              <w:rPr>
                <w:rFonts w:ascii="Verdana" w:eastAsia="Times New Roman" w:hAnsi="Verdana"/>
                <w:highlight w:val="yellow"/>
                <w:lang w:eastAsia="ar-SA"/>
              </w:rPr>
              <w:t>[*]</w:t>
            </w:r>
            <w:r w:rsidRPr="008636AE">
              <w:rPr>
                <w:rFonts w:ascii="Verdana" w:eastAsia="Times New Roman" w:hAnsi="Verdana"/>
                <w:highlight w:val="yellow"/>
                <w:lang w:eastAsia="ar-SA"/>
              </w:rPr>
              <w:t>.</w:t>
            </w:r>
          </w:p>
          <w:p w14:paraId="755B9859" w14:textId="77777777" w:rsidR="00E84614" w:rsidRPr="00963965" w:rsidRDefault="00E84614" w:rsidP="00E84614">
            <w:pPr>
              <w:pStyle w:val="ListParagraph"/>
              <w:rPr>
                <w:rFonts w:ascii="Verdana" w:eastAsia="Times New Roman" w:hAnsi="Verdana"/>
                <w:lang w:eastAsia="ar-SA"/>
              </w:rPr>
            </w:pPr>
          </w:p>
          <w:p w14:paraId="55F08A56" w14:textId="77777777" w:rsidR="00E84614" w:rsidRPr="00963965" w:rsidRDefault="007F13B2" w:rsidP="009038BD">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sidRPr="00963965">
              <w:rPr>
                <w:rFonts w:ascii="Verdana" w:eastAsia="Times New Roman" w:hAnsi="Verdana"/>
                <w:b/>
                <w:lang w:eastAsia="ar-SA"/>
              </w:rPr>
              <w:t>PERIODE SEWA MENYEWA</w:t>
            </w:r>
            <w:r w:rsidRPr="00963965">
              <w:rPr>
                <w:rFonts w:ascii="Verdana" w:eastAsia="Times New Roman" w:hAnsi="Verdana"/>
                <w:lang w:eastAsia="ar-SA"/>
              </w:rPr>
              <w:t xml:space="preserve"> adalah jangka waktu mulai berlakunya Tanggal Pelaksanaan sampai pada Tanggal Pengakhiran.</w:t>
            </w:r>
          </w:p>
          <w:p w14:paraId="07F7F6C3" w14:textId="77777777" w:rsidR="00E84614" w:rsidRPr="00963965" w:rsidRDefault="00E84614" w:rsidP="00E84614">
            <w:pPr>
              <w:pStyle w:val="ListParagraph"/>
              <w:rPr>
                <w:rFonts w:ascii="Verdana" w:eastAsia="Times New Roman" w:hAnsi="Verdana"/>
                <w:lang w:eastAsia="ar-SA"/>
              </w:rPr>
            </w:pPr>
          </w:p>
          <w:p w14:paraId="148B5C4B" w14:textId="6D8938AC" w:rsidR="00C63798" w:rsidRDefault="002A421C" w:rsidP="00963965">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Pr>
                <w:rFonts w:ascii="Verdana" w:eastAsia="Times New Roman" w:hAnsi="Verdana"/>
                <w:b/>
                <w:bCs/>
                <w:lang w:eastAsia="ar-SA"/>
              </w:rPr>
              <w:t>UTILITAS</w:t>
            </w:r>
            <w:r w:rsidR="00C63798">
              <w:rPr>
                <w:rFonts w:ascii="Verdana" w:eastAsia="Times New Roman" w:hAnsi="Verdana"/>
                <w:b/>
                <w:bCs/>
                <w:lang w:eastAsia="ar-SA"/>
              </w:rPr>
              <w:t xml:space="preserve"> </w:t>
            </w:r>
            <w:r w:rsidR="00C63798" w:rsidRPr="00C63798">
              <w:rPr>
                <w:rFonts w:ascii="Verdana" w:eastAsia="Times New Roman" w:hAnsi="Verdana"/>
                <w:lang w:eastAsia="ar-SA"/>
              </w:rPr>
              <w:t>adala</w:t>
            </w:r>
            <w:r w:rsidR="00C63798">
              <w:rPr>
                <w:rFonts w:ascii="Verdana" w:eastAsia="Times New Roman" w:hAnsi="Verdana"/>
                <w:lang w:eastAsia="ar-SA"/>
              </w:rPr>
              <w:t xml:space="preserve">h fasilitas yang disediakan Pemberi Sewa dan/atau AYANA Residences sesuai dengan ketentuan dalam </w:t>
            </w:r>
            <w:r w:rsidR="00C63798" w:rsidRPr="00963965">
              <w:rPr>
                <w:rFonts w:ascii="Verdana" w:eastAsia="Times New Roman" w:hAnsi="Verdana"/>
                <w:lang w:eastAsia="ar-SA"/>
              </w:rPr>
              <w:t>Perjanjian Sewa Menyewa ini</w:t>
            </w:r>
            <w:r w:rsidR="00C63798">
              <w:rPr>
                <w:rFonts w:ascii="Verdana" w:eastAsia="Times New Roman" w:hAnsi="Verdana"/>
                <w:lang w:eastAsia="ar-SA"/>
              </w:rPr>
              <w:t>, termasuk namun tidak terbatas pada layanan air dan listrik di Unit.</w:t>
            </w:r>
          </w:p>
          <w:p w14:paraId="4160706E" w14:textId="77777777" w:rsidR="00C63798" w:rsidRPr="00C63798" w:rsidRDefault="00C63798" w:rsidP="00C63798">
            <w:pPr>
              <w:pStyle w:val="ListParagraph"/>
              <w:rPr>
                <w:rFonts w:ascii="Verdana" w:eastAsia="Times New Roman" w:hAnsi="Verdana"/>
                <w:b/>
                <w:lang w:eastAsia="ar-SA"/>
              </w:rPr>
            </w:pPr>
          </w:p>
          <w:p w14:paraId="4EC2516F" w14:textId="05B53A54" w:rsidR="005E0099" w:rsidRDefault="007F13B2" w:rsidP="00963965">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sidRPr="00963965">
              <w:rPr>
                <w:rFonts w:ascii="Verdana" w:eastAsia="Times New Roman" w:hAnsi="Verdana"/>
                <w:b/>
                <w:lang w:eastAsia="ar-SA"/>
              </w:rPr>
              <w:t>BIAYA SEWA</w:t>
            </w:r>
            <w:r w:rsidRPr="00963965">
              <w:rPr>
                <w:rFonts w:ascii="Verdana" w:eastAsia="Times New Roman" w:hAnsi="Verdana"/>
                <w:lang w:eastAsia="ar-SA"/>
              </w:rPr>
              <w:t xml:space="preserve"> adalah sebagaimana biaya sewa yang dibayarkan oleh Penyewa kepada Pemberi Sewa sebagaimana diatur dalam Pasal 2 Perjanjian Sewa Menyewa ini. </w:t>
            </w:r>
          </w:p>
          <w:p w14:paraId="46B6A028" w14:textId="77777777" w:rsidR="00C63798" w:rsidRPr="00C63798" w:rsidRDefault="00C63798" w:rsidP="00C63798">
            <w:pPr>
              <w:pStyle w:val="ListParagraph"/>
              <w:rPr>
                <w:rFonts w:ascii="Verdana" w:eastAsia="Times New Roman" w:hAnsi="Verdana"/>
                <w:lang w:eastAsia="ar-SA"/>
              </w:rPr>
            </w:pPr>
          </w:p>
          <w:p w14:paraId="2F9EF0CC" w14:textId="3D179DB8" w:rsidR="00C63798" w:rsidRPr="00C63798" w:rsidRDefault="00C63798" w:rsidP="00C63798">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b/>
                <w:bCs/>
                <w:lang w:eastAsia="ar-SA"/>
              </w:rPr>
            </w:pPr>
            <w:r w:rsidRPr="00C63798">
              <w:rPr>
                <w:rFonts w:ascii="Verdana" w:eastAsia="Times New Roman" w:hAnsi="Verdana"/>
                <w:b/>
                <w:bCs/>
                <w:lang w:eastAsia="ar-SA"/>
              </w:rPr>
              <w:t xml:space="preserve">BIAYA </w:t>
            </w:r>
            <w:r w:rsidR="002A421C">
              <w:rPr>
                <w:rFonts w:ascii="Verdana" w:eastAsia="Times New Roman" w:hAnsi="Verdana"/>
                <w:b/>
                <w:bCs/>
                <w:lang w:eastAsia="ar-SA"/>
              </w:rPr>
              <w:t>UTILITAS</w:t>
            </w:r>
            <w:r>
              <w:rPr>
                <w:rFonts w:ascii="Verdana" w:eastAsia="Times New Roman" w:hAnsi="Verdana"/>
                <w:b/>
                <w:bCs/>
                <w:lang w:eastAsia="ar-SA"/>
              </w:rPr>
              <w:t xml:space="preserve"> </w:t>
            </w:r>
            <w:r w:rsidRPr="00C63798">
              <w:rPr>
                <w:rFonts w:ascii="Verdana" w:eastAsia="Times New Roman" w:hAnsi="Verdana"/>
                <w:lang w:eastAsia="ar-SA"/>
              </w:rPr>
              <w:t>adal</w:t>
            </w:r>
            <w:r>
              <w:rPr>
                <w:rFonts w:ascii="Verdana" w:eastAsia="Times New Roman" w:hAnsi="Verdana"/>
                <w:lang w:eastAsia="ar-SA"/>
              </w:rPr>
              <w:t xml:space="preserve">ah biaya yang wajib dibayarkan oleh Penyewa untuk </w:t>
            </w:r>
            <w:r w:rsidR="003C0101">
              <w:rPr>
                <w:rFonts w:ascii="Verdana" w:eastAsia="Times New Roman" w:hAnsi="Verdana"/>
                <w:lang w:eastAsia="ar-SA"/>
              </w:rPr>
              <w:t>Utilitas</w:t>
            </w:r>
            <w:r w:rsidR="00AD244A">
              <w:rPr>
                <w:rFonts w:ascii="Verdana" w:eastAsia="Times New Roman" w:hAnsi="Verdana"/>
                <w:lang w:eastAsia="ar-SA"/>
              </w:rPr>
              <w:t xml:space="preserve"> </w:t>
            </w:r>
            <w:r>
              <w:rPr>
                <w:rFonts w:ascii="Verdana" w:eastAsia="Times New Roman" w:hAnsi="Verdana"/>
                <w:lang w:eastAsia="ar-SA"/>
              </w:rPr>
              <w:t xml:space="preserve">yang disediakan Pemberi Sewa dan/atau AYANA Residences sesuai dengan ketentuan dalam </w:t>
            </w:r>
            <w:r w:rsidRPr="00963965">
              <w:rPr>
                <w:rFonts w:ascii="Verdana" w:eastAsia="Times New Roman" w:hAnsi="Verdana"/>
                <w:lang w:eastAsia="ar-SA"/>
              </w:rPr>
              <w:t>Perjanjian Sewa Menyewa ini</w:t>
            </w:r>
            <w:r>
              <w:rPr>
                <w:rFonts w:ascii="Verdana" w:eastAsia="Times New Roman" w:hAnsi="Verdana"/>
                <w:lang w:eastAsia="ar-SA"/>
              </w:rPr>
              <w:t>.</w:t>
            </w:r>
          </w:p>
          <w:p w14:paraId="7F88962D" w14:textId="77777777" w:rsidR="00C63798" w:rsidRPr="00C63798" w:rsidRDefault="00C63798" w:rsidP="00C63798">
            <w:pPr>
              <w:pStyle w:val="ListParagraph"/>
              <w:rPr>
                <w:rFonts w:ascii="Verdana" w:eastAsia="Times New Roman" w:hAnsi="Verdana"/>
                <w:b/>
                <w:lang w:eastAsia="ar-SA"/>
              </w:rPr>
            </w:pPr>
          </w:p>
          <w:p w14:paraId="10CEFF16" w14:textId="4F349758" w:rsidR="005E0099" w:rsidRPr="00963965" w:rsidRDefault="005E0099" w:rsidP="00963965">
            <w:pPr>
              <w:pStyle w:val="ListParagraph"/>
              <w:keepNext/>
              <w:numPr>
                <w:ilvl w:val="0"/>
                <w:numId w:val="24"/>
              </w:numPr>
              <w:tabs>
                <w:tab w:val="left" w:pos="720"/>
              </w:tabs>
              <w:suppressAutoHyphens/>
              <w:spacing w:after="0" w:line="240" w:lineRule="auto"/>
              <w:ind w:hanging="720"/>
              <w:jc w:val="both"/>
              <w:outlineLvl w:val="2"/>
              <w:rPr>
                <w:rFonts w:ascii="Verdana" w:eastAsia="Times New Roman" w:hAnsi="Verdana"/>
                <w:lang w:eastAsia="ar-SA"/>
              </w:rPr>
            </w:pPr>
            <w:r w:rsidRPr="00963965">
              <w:rPr>
                <w:rFonts w:ascii="Verdana" w:eastAsia="Times New Roman" w:hAnsi="Verdana"/>
                <w:b/>
                <w:lang w:eastAsia="ar-SA"/>
              </w:rPr>
              <w:t xml:space="preserve">TATA TERTIB </w:t>
            </w:r>
            <w:r w:rsidRPr="00963965">
              <w:rPr>
                <w:rFonts w:ascii="Verdana" w:eastAsia="Times New Roman" w:hAnsi="Verdana"/>
                <w:lang w:eastAsia="ar-SA"/>
              </w:rPr>
              <w:t xml:space="preserve">adalah tata tertib </w:t>
            </w:r>
            <w:r w:rsidR="00BC3A95" w:rsidRPr="00C12370">
              <w:rPr>
                <w:rFonts w:ascii="Verdana" w:eastAsia="Times New Roman" w:hAnsi="Verdana"/>
                <w:lang w:eastAsia="ar-SA"/>
              </w:rPr>
              <w:t xml:space="preserve">AYANA </w:t>
            </w:r>
            <w:r w:rsidRPr="00963965">
              <w:rPr>
                <w:rFonts w:ascii="Verdana" w:eastAsia="Times New Roman" w:hAnsi="Verdana"/>
                <w:lang w:eastAsia="ar-SA"/>
              </w:rPr>
              <w:t xml:space="preserve">Residences yang diberlakukan, yang dapat diubah, ditambahkan atau dimodifikasi dari waktu ke waktu oleh Pemberi Sewa atau pihak lain yang ditunjuk oleh Pemberi Sewa sebagai pihak yang melakukan pengelolaan atas </w:t>
            </w:r>
            <w:r w:rsidR="00BC3A95" w:rsidRPr="00C12370">
              <w:rPr>
                <w:rFonts w:ascii="Verdana" w:eastAsia="Times New Roman" w:hAnsi="Verdana"/>
                <w:lang w:eastAsia="ar-SA"/>
              </w:rPr>
              <w:t xml:space="preserve">AYANA </w:t>
            </w:r>
            <w:r w:rsidRPr="00963965">
              <w:rPr>
                <w:rFonts w:ascii="Verdana" w:eastAsia="Times New Roman" w:hAnsi="Verdana"/>
                <w:lang w:eastAsia="ar-SA"/>
              </w:rPr>
              <w:t xml:space="preserve">Residences sehingga dapat menciptakan suatu kawasan hunian yang tertata rapi dan nyaman. Tata tertib </w:t>
            </w:r>
            <w:r w:rsidR="00BC3A95" w:rsidRPr="00C12370">
              <w:rPr>
                <w:rFonts w:ascii="Verdana" w:eastAsia="Times New Roman" w:hAnsi="Verdana"/>
                <w:lang w:eastAsia="ar-SA"/>
              </w:rPr>
              <w:t xml:space="preserve">AYANA </w:t>
            </w:r>
            <w:r w:rsidRPr="00963965">
              <w:rPr>
                <w:rFonts w:ascii="Verdana" w:eastAsia="Times New Roman" w:hAnsi="Verdana"/>
                <w:lang w:eastAsia="ar-SA"/>
              </w:rPr>
              <w:lastRenderedPageBreak/>
              <w:t>Residences merupakan satu kesatuan dan bagian yang tidak terpisahkan dari Perjanjian Sewa Menyewa ini, pada setiap saat selama Perjanjian ini berlaku</w:t>
            </w:r>
            <w:r w:rsidR="006C48CA" w:rsidRPr="00963965">
              <w:rPr>
                <w:rFonts w:ascii="Verdana" w:eastAsia="Times New Roman" w:hAnsi="Verdana"/>
                <w:lang w:eastAsia="ar-SA"/>
              </w:rPr>
              <w:t>.</w:t>
            </w:r>
          </w:p>
          <w:p w14:paraId="701CBA71"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val="id-ID" w:eastAsia="ar-SA"/>
              </w:rPr>
            </w:pPr>
          </w:p>
          <w:p w14:paraId="76D31E27" w14:textId="77777777" w:rsidR="00B6020F" w:rsidRDefault="00B6020F" w:rsidP="009F2CE7">
            <w:pPr>
              <w:keepNext/>
              <w:tabs>
                <w:tab w:val="left" w:pos="720"/>
              </w:tabs>
              <w:suppressAutoHyphens/>
              <w:spacing w:after="0" w:line="240" w:lineRule="auto"/>
              <w:contextualSpacing/>
              <w:jc w:val="center"/>
              <w:outlineLvl w:val="2"/>
              <w:rPr>
                <w:rFonts w:ascii="Verdana" w:eastAsia="Times New Roman" w:hAnsi="Verdana"/>
                <w:b/>
                <w:lang w:eastAsia="ar-SA"/>
              </w:rPr>
            </w:pPr>
          </w:p>
          <w:p w14:paraId="67CF1241" w14:textId="3B97B901"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PASAL 2</w:t>
            </w:r>
          </w:p>
          <w:p w14:paraId="0DFC2893"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PEMBAYARAN</w:t>
            </w:r>
          </w:p>
          <w:p w14:paraId="1DAD4487"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val="id-ID" w:eastAsia="ar-SA"/>
              </w:rPr>
            </w:pPr>
          </w:p>
          <w:p w14:paraId="1B2AC091"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r w:rsidRPr="00963965">
              <w:rPr>
                <w:rFonts w:ascii="Verdana" w:eastAsia="Times New Roman" w:hAnsi="Verdana"/>
                <w:lang w:eastAsia="ar-SA"/>
              </w:rPr>
              <w:t>Seluruh pembayaran yang dilakukan oleh Penyewa kepada Pemberi Sewa berdasarkan Perjanjian Sewa Menyewa ini harus dihitung dan dibayarkan dengan tata cara sebagai berikut:</w:t>
            </w:r>
          </w:p>
          <w:p w14:paraId="522A4621"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2DA2F52C" w14:textId="3A4457F3" w:rsidR="006968F5" w:rsidRPr="009204BD" w:rsidRDefault="007F13B2" w:rsidP="009204BD">
            <w:pPr>
              <w:keepNext/>
              <w:numPr>
                <w:ilvl w:val="0"/>
                <w:numId w:val="2"/>
              </w:numPr>
              <w:tabs>
                <w:tab w:val="left" w:pos="540"/>
              </w:tabs>
              <w:suppressAutoHyphens/>
              <w:spacing w:after="0" w:line="240" w:lineRule="auto"/>
              <w:ind w:left="540" w:hanging="540"/>
              <w:contextualSpacing/>
              <w:jc w:val="both"/>
              <w:outlineLvl w:val="2"/>
              <w:rPr>
                <w:rFonts w:ascii="Verdana" w:hAnsi="Verdana"/>
              </w:rPr>
            </w:pPr>
            <w:r w:rsidRPr="00A40034">
              <w:rPr>
                <w:rFonts w:ascii="Verdana" w:eastAsia="Times New Roman" w:hAnsi="Verdana"/>
                <w:lang w:eastAsia="ar-SA"/>
              </w:rPr>
              <w:t xml:space="preserve">Penyewa wajib membayar Biaya Sewa sebagaimana mestinya dan secara tepat waktu tanpa diminta dan tanpa pemotongan apapun, </w:t>
            </w:r>
            <w:r w:rsidR="006968F5" w:rsidRPr="008636AE">
              <w:rPr>
                <w:rFonts w:ascii="Verdana" w:eastAsia="Times New Roman" w:hAnsi="Verdana"/>
                <w:highlight w:val="yellow"/>
                <w:lang w:eastAsia="ar-SA"/>
              </w:rPr>
              <w:t xml:space="preserve">yaitu sebesar </w:t>
            </w:r>
            <w:r w:rsidR="00EB04CB" w:rsidRPr="008636AE">
              <w:rPr>
                <w:rFonts w:ascii="Verdana" w:eastAsia="Times New Roman" w:hAnsi="Verdana"/>
                <w:b/>
                <w:bCs/>
                <w:highlight w:val="yellow"/>
                <w:lang w:eastAsia="ar-SA"/>
              </w:rPr>
              <w:t>USD 3.000</w:t>
            </w:r>
            <w:r w:rsidR="00EB04CB" w:rsidRPr="008636AE">
              <w:rPr>
                <w:rFonts w:ascii="Verdana" w:eastAsia="Times New Roman" w:hAnsi="Verdana"/>
                <w:highlight w:val="yellow"/>
                <w:lang w:eastAsia="ar-SA"/>
              </w:rPr>
              <w:t xml:space="preserve"> </w:t>
            </w:r>
            <w:r w:rsidR="00A72842" w:rsidRPr="008636AE">
              <w:rPr>
                <w:rFonts w:ascii="Verdana" w:eastAsia="Times New Roman" w:hAnsi="Verdana"/>
                <w:b/>
                <w:bCs/>
                <w:highlight w:val="yellow"/>
                <w:lang w:eastAsia="ar-SA"/>
              </w:rPr>
              <w:t xml:space="preserve">(tiga ribu Dolar Amerika Serikat) </w:t>
            </w:r>
            <w:r w:rsidR="00EB04CB" w:rsidRPr="008636AE">
              <w:rPr>
                <w:rFonts w:ascii="Verdana" w:eastAsia="Times New Roman" w:hAnsi="Verdana"/>
                <w:highlight w:val="yellow"/>
                <w:lang w:eastAsia="ar-SA"/>
              </w:rPr>
              <w:t xml:space="preserve">atau setara dengan </w:t>
            </w:r>
            <w:r w:rsidR="006968F5" w:rsidRPr="008636AE">
              <w:rPr>
                <w:rFonts w:ascii="Verdana" w:eastAsia="Times New Roman" w:hAnsi="Verdana"/>
                <w:b/>
                <w:bCs/>
                <w:highlight w:val="yellow"/>
                <w:lang w:eastAsia="ar-SA"/>
              </w:rPr>
              <w:t>Rp</w:t>
            </w:r>
            <w:r w:rsidR="00F26701" w:rsidRPr="008636AE">
              <w:rPr>
                <w:rFonts w:ascii="Verdana" w:eastAsia="Times New Roman" w:hAnsi="Verdana"/>
                <w:b/>
                <w:bCs/>
                <w:highlight w:val="yellow"/>
                <w:lang w:eastAsia="ar-SA"/>
              </w:rPr>
              <w:t xml:space="preserve">. </w:t>
            </w:r>
            <w:r w:rsidR="009204BD" w:rsidRPr="008636AE">
              <w:rPr>
                <w:rFonts w:ascii="Verdana" w:eastAsia="Times New Roman" w:hAnsi="Verdana"/>
                <w:b/>
                <w:bCs/>
                <w:highlight w:val="yellow"/>
                <w:lang w:eastAsia="ar-SA"/>
              </w:rPr>
              <w:t>[*]</w:t>
            </w:r>
            <w:r w:rsidR="009204BD" w:rsidRPr="008636AE">
              <w:rPr>
                <w:rFonts w:ascii="Verdana" w:eastAsia="Times New Roman" w:hAnsi="Verdana"/>
                <w:highlight w:val="yellow"/>
                <w:lang w:eastAsia="ar-SA"/>
              </w:rPr>
              <w:t xml:space="preserve"> per bulan</w:t>
            </w:r>
            <w:r w:rsidRPr="008636AE">
              <w:rPr>
                <w:rFonts w:ascii="Verdana" w:hAnsi="Verdana"/>
                <w:highlight w:val="yellow"/>
              </w:rPr>
              <w:t xml:space="preserve"> (</w:t>
            </w:r>
            <w:r w:rsidR="00C24296" w:rsidRPr="008636AE">
              <w:rPr>
                <w:rFonts w:ascii="Verdana" w:hAnsi="Verdana"/>
                <w:highlight w:val="yellow"/>
              </w:rPr>
              <w:t xml:space="preserve">selanjutnya disebut </w:t>
            </w:r>
            <w:r w:rsidRPr="008636AE">
              <w:rPr>
                <w:rFonts w:ascii="Verdana" w:hAnsi="Verdana"/>
                <w:highlight w:val="yellow"/>
              </w:rPr>
              <w:t>“</w:t>
            </w:r>
            <w:r w:rsidRPr="008636AE">
              <w:rPr>
                <w:rFonts w:ascii="Verdana" w:hAnsi="Verdana"/>
                <w:b/>
                <w:highlight w:val="yellow"/>
              </w:rPr>
              <w:t>Biaya Sewa</w:t>
            </w:r>
            <w:r w:rsidRPr="008636AE">
              <w:rPr>
                <w:rFonts w:ascii="Verdana" w:hAnsi="Verdana"/>
                <w:highlight w:val="yellow"/>
              </w:rPr>
              <w:t>”).</w:t>
            </w:r>
            <w:r w:rsidRPr="00A40034">
              <w:rPr>
                <w:rFonts w:ascii="Verdana" w:hAnsi="Verdana"/>
              </w:rPr>
              <w:t xml:space="preserve"> </w:t>
            </w:r>
            <w:r w:rsidR="006968F5" w:rsidRPr="009204BD">
              <w:rPr>
                <w:rFonts w:ascii="Verdana" w:eastAsia="Times New Roman" w:hAnsi="Verdana"/>
                <w:lang w:eastAsia="ar-SA"/>
              </w:rPr>
              <w:t xml:space="preserve">Biaya </w:t>
            </w:r>
            <w:r w:rsidR="009204BD" w:rsidRPr="009204BD">
              <w:rPr>
                <w:rFonts w:ascii="Verdana" w:eastAsia="Times New Roman" w:hAnsi="Verdana"/>
                <w:lang w:eastAsia="ar-SA"/>
              </w:rPr>
              <w:t>S</w:t>
            </w:r>
            <w:r w:rsidR="006968F5" w:rsidRPr="009204BD">
              <w:rPr>
                <w:rFonts w:ascii="Verdana" w:eastAsia="Times New Roman" w:hAnsi="Verdana"/>
                <w:lang w:eastAsia="ar-SA"/>
              </w:rPr>
              <w:t>ewa yang dikenakan tersebut</w:t>
            </w:r>
            <w:r w:rsidR="009204BD" w:rsidRPr="009204BD">
              <w:rPr>
                <w:rFonts w:ascii="Verdana" w:eastAsia="Times New Roman" w:hAnsi="Verdana"/>
                <w:lang w:eastAsia="ar-SA"/>
              </w:rPr>
              <w:t xml:space="preserve"> </w:t>
            </w:r>
            <w:r w:rsidR="002A421C">
              <w:rPr>
                <w:rFonts w:ascii="Verdana" w:eastAsia="Times New Roman" w:hAnsi="Verdana"/>
                <w:lang w:eastAsia="ar-SA"/>
              </w:rPr>
              <w:t xml:space="preserve">sudah termasuk </w:t>
            </w:r>
            <w:r w:rsidR="00163836" w:rsidRPr="009204BD">
              <w:rPr>
                <w:rFonts w:ascii="Verdana" w:eastAsia="Times New Roman" w:hAnsi="Verdana"/>
                <w:lang w:eastAsia="ar-SA"/>
              </w:rPr>
              <w:t>PPN</w:t>
            </w:r>
            <w:r w:rsidR="00163836">
              <w:rPr>
                <w:rFonts w:ascii="Verdana" w:eastAsia="Times New Roman" w:hAnsi="Verdana"/>
                <w:lang w:eastAsia="ar-SA"/>
              </w:rPr>
              <w:t xml:space="preserve"> sebesar 10% dari Biaya Sewa,</w:t>
            </w:r>
            <w:r w:rsidR="00163836" w:rsidRPr="002A421C">
              <w:rPr>
                <w:rFonts w:ascii="Verdana" w:eastAsia="Times New Roman" w:hAnsi="Verdana"/>
                <w:i/>
                <w:iCs/>
                <w:lang w:eastAsia="ar-SA"/>
              </w:rPr>
              <w:t xml:space="preserve"> </w:t>
            </w:r>
            <w:r w:rsidR="002A421C" w:rsidRPr="002A421C">
              <w:rPr>
                <w:rFonts w:ascii="Verdana" w:eastAsia="Times New Roman" w:hAnsi="Verdana"/>
                <w:i/>
                <w:iCs/>
                <w:lang w:eastAsia="ar-SA"/>
              </w:rPr>
              <w:t>service</w:t>
            </w:r>
            <w:r w:rsidR="002A421C">
              <w:rPr>
                <w:rFonts w:ascii="Verdana" w:eastAsia="Times New Roman" w:hAnsi="Verdana"/>
                <w:lang w:eastAsia="ar-SA"/>
              </w:rPr>
              <w:t xml:space="preserve"> </w:t>
            </w:r>
            <w:r w:rsidR="002A421C" w:rsidRPr="002A421C">
              <w:rPr>
                <w:rFonts w:ascii="Verdana" w:eastAsia="Times New Roman" w:hAnsi="Verdana"/>
                <w:i/>
                <w:iCs/>
                <w:lang w:eastAsia="ar-SA"/>
              </w:rPr>
              <w:t>charge</w:t>
            </w:r>
            <w:r w:rsidR="009204BD" w:rsidRPr="009204BD">
              <w:rPr>
                <w:rFonts w:ascii="Verdana" w:eastAsia="Times New Roman" w:hAnsi="Verdana"/>
                <w:i/>
                <w:iCs/>
                <w:lang w:eastAsia="ar-SA"/>
              </w:rPr>
              <w:t xml:space="preserve">, </w:t>
            </w:r>
            <w:r w:rsidR="009204BD" w:rsidRPr="009204BD">
              <w:rPr>
                <w:rFonts w:ascii="Verdana" w:eastAsia="Times New Roman" w:hAnsi="Verdana"/>
                <w:lang w:eastAsia="ar-SA"/>
              </w:rPr>
              <w:t>biaya internet yang telah disediakan</w:t>
            </w:r>
            <w:r w:rsidR="004E5DEC">
              <w:rPr>
                <w:rFonts w:ascii="Verdana" w:eastAsia="Times New Roman" w:hAnsi="Verdana"/>
                <w:lang w:eastAsia="ar-SA"/>
              </w:rPr>
              <w:t>, tetapi tidak termasuk Biaya Utilitas</w:t>
            </w:r>
            <w:r w:rsidR="009204BD" w:rsidRPr="009204BD">
              <w:rPr>
                <w:rFonts w:ascii="Verdana" w:eastAsia="Times New Roman" w:hAnsi="Verdana"/>
                <w:lang w:eastAsia="ar-SA"/>
              </w:rPr>
              <w:t>.</w:t>
            </w:r>
          </w:p>
          <w:p w14:paraId="5FA46BA1" w14:textId="77777777" w:rsidR="007F13B2" w:rsidRPr="00A40034" w:rsidRDefault="007F13B2" w:rsidP="009F2CE7">
            <w:pPr>
              <w:keepNext/>
              <w:tabs>
                <w:tab w:val="left" w:pos="540"/>
                <w:tab w:val="left" w:pos="720"/>
              </w:tabs>
              <w:suppressAutoHyphens/>
              <w:spacing w:after="0" w:line="240" w:lineRule="auto"/>
              <w:contextualSpacing/>
              <w:jc w:val="both"/>
              <w:outlineLvl w:val="2"/>
              <w:rPr>
                <w:rFonts w:ascii="Verdana" w:eastAsia="Times New Roman" w:hAnsi="Verdana"/>
                <w:lang w:eastAsia="ar-SA"/>
              </w:rPr>
            </w:pPr>
          </w:p>
          <w:p w14:paraId="5468ACF7" w14:textId="2D9A95A3" w:rsidR="00DC03D7" w:rsidRPr="00B6020F" w:rsidRDefault="007F13B2" w:rsidP="00DC03D7">
            <w:pPr>
              <w:pStyle w:val="ListParagraph"/>
              <w:keepNext/>
              <w:numPr>
                <w:ilvl w:val="1"/>
                <w:numId w:val="32"/>
              </w:numPr>
              <w:suppressAutoHyphens/>
              <w:spacing w:after="0" w:line="240" w:lineRule="auto"/>
              <w:ind w:left="540" w:hanging="540"/>
              <w:jc w:val="both"/>
              <w:outlineLvl w:val="2"/>
              <w:rPr>
                <w:rFonts w:ascii="Verdana" w:eastAsia="Times New Roman" w:hAnsi="Verdana"/>
                <w:lang w:eastAsia="ar-SA"/>
              </w:rPr>
            </w:pPr>
            <w:r w:rsidRPr="009204BD">
              <w:rPr>
                <w:rFonts w:ascii="Verdana" w:eastAsia="Times New Roman" w:hAnsi="Verdana"/>
                <w:lang w:eastAsia="ar-SA"/>
              </w:rPr>
              <w:t xml:space="preserve">Pembayaran </w:t>
            </w:r>
            <w:r w:rsidR="000A3911">
              <w:rPr>
                <w:rFonts w:ascii="Verdana" w:eastAsia="Times New Roman" w:hAnsi="Verdana"/>
                <w:lang w:eastAsia="ar-SA"/>
              </w:rPr>
              <w:t xml:space="preserve">bulan pertama atas </w:t>
            </w:r>
            <w:r w:rsidRPr="009204BD">
              <w:rPr>
                <w:rFonts w:ascii="Verdana" w:eastAsia="Times New Roman" w:hAnsi="Verdana"/>
                <w:lang w:eastAsia="ar-SA"/>
              </w:rPr>
              <w:t>Biaya Sewa</w:t>
            </w:r>
            <w:r w:rsidR="00C24296" w:rsidRPr="009204BD">
              <w:rPr>
                <w:rFonts w:ascii="Verdana" w:eastAsia="Times New Roman" w:hAnsi="Verdana"/>
                <w:lang w:eastAsia="ar-SA"/>
              </w:rPr>
              <w:t xml:space="preserve"> </w:t>
            </w:r>
            <w:r w:rsidR="000A3911">
              <w:rPr>
                <w:rFonts w:ascii="Verdana" w:eastAsia="Times New Roman" w:hAnsi="Verdana"/>
                <w:lang w:eastAsia="ar-SA"/>
              </w:rPr>
              <w:t xml:space="preserve">wajib dibayarkan </w:t>
            </w:r>
            <w:r w:rsidR="000A3911" w:rsidRPr="00B6020F">
              <w:rPr>
                <w:rFonts w:ascii="Verdana" w:eastAsia="Times New Roman" w:hAnsi="Verdana"/>
                <w:lang w:eastAsia="ar-SA"/>
              </w:rPr>
              <w:t xml:space="preserve">paling lambat </w:t>
            </w:r>
            <w:r w:rsidR="00DC03D7" w:rsidRPr="00B6020F">
              <w:rPr>
                <w:rFonts w:ascii="Verdana" w:eastAsia="Times New Roman" w:hAnsi="Verdana"/>
                <w:lang w:eastAsia="ar-SA"/>
              </w:rPr>
              <w:t>3 (tiga) hari sebelum Tanggal Pelaksanaan. U</w:t>
            </w:r>
            <w:r w:rsidR="000A3911" w:rsidRPr="00B6020F">
              <w:rPr>
                <w:rFonts w:ascii="Verdana" w:eastAsia="Times New Roman" w:hAnsi="Verdana"/>
                <w:lang w:eastAsia="ar-SA"/>
              </w:rPr>
              <w:t>ntuk bulan</w:t>
            </w:r>
            <w:r w:rsidR="00DC03D7" w:rsidRPr="00B6020F">
              <w:rPr>
                <w:rFonts w:ascii="Verdana" w:eastAsia="Times New Roman" w:hAnsi="Verdana"/>
                <w:lang w:eastAsia="ar-SA"/>
              </w:rPr>
              <w:t xml:space="preserve"> kedua dan</w:t>
            </w:r>
            <w:r w:rsidR="000A3911" w:rsidRPr="00B6020F">
              <w:rPr>
                <w:rFonts w:ascii="Verdana" w:eastAsia="Times New Roman" w:hAnsi="Verdana"/>
                <w:lang w:eastAsia="ar-SA"/>
              </w:rPr>
              <w:t xml:space="preserve"> selanjutnya </w:t>
            </w:r>
            <w:r w:rsidR="00DC03D7" w:rsidRPr="00B6020F">
              <w:rPr>
                <w:rFonts w:ascii="Verdana" w:eastAsia="Times New Roman" w:hAnsi="Verdana"/>
                <w:lang w:eastAsia="ar-SA"/>
              </w:rPr>
              <w:t>tagihan</w:t>
            </w:r>
            <w:r w:rsidR="000A3911" w:rsidRPr="00B6020F">
              <w:rPr>
                <w:rFonts w:ascii="Verdana" w:eastAsia="Times New Roman" w:hAnsi="Verdana"/>
                <w:lang w:eastAsia="ar-SA"/>
              </w:rPr>
              <w:t xml:space="preserve"> atas Biaya Sewa</w:t>
            </w:r>
            <w:r w:rsidR="006968F5" w:rsidRPr="00B6020F">
              <w:rPr>
                <w:rFonts w:ascii="Verdana" w:eastAsia="Times New Roman" w:hAnsi="Verdana"/>
                <w:lang w:eastAsia="ar-SA"/>
              </w:rPr>
              <w:t xml:space="preserve"> akan dikirimkan setiap awal bulan</w:t>
            </w:r>
            <w:r w:rsidR="00DC03D7" w:rsidRPr="00B6020F">
              <w:rPr>
                <w:rFonts w:ascii="Verdana" w:eastAsia="Times New Roman" w:hAnsi="Verdana"/>
                <w:lang w:eastAsia="ar-SA"/>
              </w:rPr>
              <w:t xml:space="preserve"> dan harus dibayarkan oleh Penyewa kepada Pemberi Sewa selambat-lambatnya 14 (empat belas) hari sejak Penyewa menerima </w:t>
            </w:r>
            <w:r w:rsidR="009C3AED" w:rsidRPr="00B6020F">
              <w:rPr>
                <w:rFonts w:ascii="Verdana" w:eastAsia="Times New Roman" w:hAnsi="Verdana"/>
                <w:lang w:eastAsia="ar-SA"/>
              </w:rPr>
              <w:t>tagihan</w:t>
            </w:r>
            <w:r w:rsidR="00DC03D7" w:rsidRPr="00B6020F">
              <w:rPr>
                <w:rFonts w:ascii="Verdana" w:eastAsia="Times New Roman" w:hAnsi="Verdana"/>
                <w:lang w:eastAsia="ar-SA"/>
              </w:rPr>
              <w:t xml:space="preserve"> dari Pemberi Sewa</w:t>
            </w:r>
            <w:r w:rsidR="006968F5" w:rsidRPr="00B6020F">
              <w:rPr>
                <w:rFonts w:ascii="Verdana" w:eastAsia="Times New Roman" w:hAnsi="Verdana"/>
                <w:lang w:eastAsia="ar-SA"/>
              </w:rPr>
              <w:t>.</w:t>
            </w:r>
            <w:r w:rsidR="009204BD" w:rsidRPr="00B6020F">
              <w:rPr>
                <w:rFonts w:ascii="Verdana" w:eastAsia="Times New Roman" w:hAnsi="Verdana"/>
                <w:lang w:eastAsia="ar-SA"/>
              </w:rPr>
              <w:t xml:space="preserve"> </w:t>
            </w:r>
          </w:p>
          <w:p w14:paraId="44BD41C3" w14:textId="77777777" w:rsidR="00DC03D7" w:rsidRDefault="00DC03D7" w:rsidP="00DC03D7">
            <w:pPr>
              <w:pStyle w:val="ListParagraph"/>
              <w:keepNext/>
              <w:suppressAutoHyphens/>
              <w:spacing w:after="0" w:line="240" w:lineRule="auto"/>
              <w:ind w:left="540"/>
              <w:jc w:val="both"/>
              <w:outlineLvl w:val="2"/>
              <w:rPr>
                <w:rFonts w:ascii="Verdana" w:eastAsia="Times New Roman" w:hAnsi="Verdana"/>
                <w:lang w:eastAsia="ar-SA"/>
              </w:rPr>
            </w:pPr>
          </w:p>
          <w:p w14:paraId="24FE1F67" w14:textId="63A88E51" w:rsidR="007F13B2" w:rsidRPr="00DC03D7" w:rsidRDefault="009204BD" w:rsidP="00DC03D7">
            <w:pPr>
              <w:pStyle w:val="ListParagraph"/>
              <w:keepNext/>
              <w:numPr>
                <w:ilvl w:val="1"/>
                <w:numId w:val="32"/>
              </w:numPr>
              <w:suppressAutoHyphens/>
              <w:spacing w:after="0" w:line="240" w:lineRule="auto"/>
              <w:ind w:left="540" w:hanging="540"/>
              <w:jc w:val="both"/>
              <w:outlineLvl w:val="2"/>
              <w:rPr>
                <w:rFonts w:ascii="Verdana" w:eastAsia="Times New Roman" w:hAnsi="Verdana"/>
                <w:lang w:eastAsia="ar-SA"/>
              </w:rPr>
            </w:pPr>
            <w:r w:rsidRPr="00DC03D7">
              <w:rPr>
                <w:rFonts w:ascii="Verdana" w:eastAsia="Times New Roman" w:hAnsi="Verdana"/>
                <w:lang w:eastAsia="ar-SA"/>
              </w:rPr>
              <w:t>Penyewa harus membayar Biaya Sewa</w:t>
            </w:r>
            <w:r w:rsidRPr="00DC03D7" w:rsidDel="00CC0C7D">
              <w:rPr>
                <w:rFonts w:ascii="Verdana" w:eastAsia="Times New Roman" w:hAnsi="Verdana"/>
                <w:lang w:eastAsia="ar-SA"/>
              </w:rPr>
              <w:t xml:space="preserve"> </w:t>
            </w:r>
            <w:r w:rsidRPr="00DC03D7">
              <w:rPr>
                <w:rFonts w:ascii="Verdana" w:eastAsia="Times New Roman" w:hAnsi="Verdana"/>
                <w:lang w:eastAsia="ar-SA"/>
              </w:rPr>
              <w:t>ke rekening pada bank yang diberitahukan oleh Pemberi Sewa kepada Penyewa.</w:t>
            </w:r>
          </w:p>
          <w:p w14:paraId="44077FF8" w14:textId="77777777" w:rsidR="007F13B2" w:rsidRPr="009204BD" w:rsidRDefault="007F13B2" w:rsidP="009F2CE7">
            <w:pPr>
              <w:keepNext/>
              <w:tabs>
                <w:tab w:val="left" w:pos="540"/>
                <w:tab w:val="left" w:pos="720"/>
              </w:tabs>
              <w:suppressAutoHyphens/>
              <w:spacing w:after="0" w:line="240" w:lineRule="auto"/>
              <w:ind w:left="540"/>
              <w:contextualSpacing/>
              <w:jc w:val="both"/>
              <w:outlineLvl w:val="2"/>
              <w:rPr>
                <w:rFonts w:ascii="Verdana" w:eastAsia="Times New Roman" w:hAnsi="Verdana"/>
                <w:lang w:eastAsia="ar-SA"/>
              </w:rPr>
            </w:pPr>
          </w:p>
          <w:p w14:paraId="0309CC4F" w14:textId="7692B501" w:rsidR="009204BD" w:rsidRPr="009204BD" w:rsidRDefault="009204BD" w:rsidP="009204BD">
            <w:pPr>
              <w:keepNext/>
              <w:numPr>
                <w:ilvl w:val="0"/>
                <w:numId w:val="33"/>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sidRPr="009204BD">
              <w:rPr>
                <w:rFonts w:ascii="Verdana" w:eastAsia="Times New Roman" w:hAnsi="Verdana"/>
                <w:lang w:eastAsia="ar-SA"/>
              </w:rPr>
              <w:t xml:space="preserve">Biaya </w:t>
            </w:r>
            <w:r w:rsidR="000A3911">
              <w:rPr>
                <w:rFonts w:ascii="Verdana" w:eastAsia="Times New Roman" w:hAnsi="Verdana"/>
                <w:lang w:eastAsia="ar-SA"/>
              </w:rPr>
              <w:t>Utilitas</w:t>
            </w:r>
            <w:r w:rsidRPr="009204BD">
              <w:rPr>
                <w:rFonts w:ascii="Verdana" w:eastAsia="Times New Roman" w:hAnsi="Verdana"/>
                <w:lang w:eastAsia="ar-SA"/>
              </w:rPr>
              <w:t xml:space="preserve"> akan dibebankan kepada Penyewa sesuai penggunaan </w:t>
            </w:r>
            <w:r w:rsidR="00A72842">
              <w:rPr>
                <w:rFonts w:ascii="Verdana" w:eastAsia="Times New Roman" w:hAnsi="Verdana"/>
                <w:lang w:eastAsia="ar-SA"/>
              </w:rPr>
              <w:t xml:space="preserve">Utilitas </w:t>
            </w:r>
            <w:r w:rsidRPr="009204BD">
              <w:rPr>
                <w:rFonts w:ascii="Verdana" w:eastAsia="Times New Roman" w:hAnsi="Verdana"/>
                <w:lang w:eastAsia="ar-SA"/>
              </w:rPr>
              <w:t>per bulan</w:t>
            </w:r>
            <w:r w:rsidR="00C63798">
              <w:rPr>
                <w:rFonts w:ascii="Verdana" w:eastAsia="Times New Roman" w:hAnsi="Verdana"/>
                <w:lang w:eastAsia="ar-SA"/>
              </w:rPr>
              <w:t xml:space="preserve"> dan </w:t>
            </w:r>
            <w:r w:rsidR="00C63798" w:rsidRPr="009204BD">
              <w:rPr>
                <w:rFonts w:ascii="Verdana" w:eastAsia="Times New Roman" w:hAnsi="Verdana"/>
                <w:lang w:eastAsia="ar-SA"/>
              </w:rPr>
              <w:t xml:space="preserve">harus dibayarkan setiap bulannya oleh Penyewa kepada Pemberi Sewa selambat-lambatnya 14 (empat belas) hari sejak Penyewa menerima </w:t>
            </w:r>
            <w:r w:rsidR="00A72842">
              <w:rPr>
                <w:rFonts w:ascii="Verdana" w:eastAsia="Times New Roman" w:hAnsi="Verdana"/>
                <w:lang w:eastAsia="ar-SA"/>
              </w:rPr>
              <w:t>tagihan</w:t>
            </w:r>
            <w:r w:rsidR="00C63798" w:rsidRPr="009204BD">
              <w:rPr>
                <w:rFonts w:ascii="Verdana" w:eastAsia="Times New Roman" w:hAnsi="Verdana"/>
                <w:lang w:eastAsia="ar-SA"/>
              </w:rPr>
              <w:t xml:space="preserve"> dari Pemberi Sewa</w:t>
            </w:r>
            <w:r w:rsidRPr="009204BD">
              <w:rPr>
                <w:rFonts w:ascii="Verdana" w:eastAsia="Times New Roman" w:hAnsi="Verdana"/>
                <w:lang w:eastAsia="ar-SA"/>
              </w:rPr>
              <w:t>.</w:t>
            </w:r>
          </w:p>
          <w:p w14:paraId="29EFAB32" w14:textId="77777777" w:rsidR="009204BD" w:rsidRPr="009204BD" w:rsidRDefault="009204BD" w:rsidP="009204BD">
            <w:pPr>
              <w:keepNext/>
              <w:tabs>
                <w:tab w:val="left" w:pos="540"/>
              </w:tabs>
              <w:suppressAutoHyphens/>
              <w:spacing w:after="0" w:line="240" w:lineRule="auto"/>
              <w:contextualSpacing/>
              <w:jc w:val="both"/>
              <w:outlineLvl w:val="2"/>
              <w:rPr>
                <w:rFonts w:ascii="Verdana" w:eastAsia="Times New Roman" w:hAnsi="Verdana"/>
                <w:lang w:eastAsia="ar-SA"/>
              </w:rPr>
            </w:pPr>
          </w:p>
          <w:p w14:paraId="6EC526DB" w14:textId="1EA9C953" w:rsidR="007F13B2" w:rsidRPr="009204BD" w:rsidRDefault="007F13B2" w:rsidP="009204BD">
            <w:pPr>
              <w:keepNext/>
              <w:numPr>
                <w:ilvl w:val="0"/>
                <w:numId w:val="33"/>
              </w:numPr>
              <w:tabs>
                <w:tab w:val="left" w:pos="540"/>
                <w:tab w:val="left" w:pos="720"/>
              </w:tabs>
              <w:suppressAutoHyphens/>
              <w:spacing w:after="0" w:line="240" w:lineRule="auto"/>
              <w:ind w:left="540" w:hanging="540"/>
              <w:contextualSpacing/>
              <w:jc w:val="both"/>
              <w:outlineLvl w:val="2"/>
              <w:rPr>
                <w:rFonts w:ascii="Verdana" w:eastAsia="Times New Roman" w:hAnsi="Verdana"/>
                <w:lang w:eastAsia="ar-SA"/>
              </w:rPr>
            </w:pPr>
            <w:r w:rsidRPr="009204BD">
              <w:rPr>
                <w:rFonts w:ascii="Verdana" w:eastAsia="Times New Roman" w:hAnsi="Verdana"/>
                <w:lang w:eastAsia="ar-SA"/>
              </w:rPr>
              <w:t xml:space="preserve">Pemberi Sewa berhak menghentikan </w:t>
            </w:r>
            <w:r w:rsidR="004E5DEC">
              <w:rPr>
                <w:rFonts w:ascii="Verdana" w:eastAsia="Times New Roman" w:hAnsi="Verdana"/>
                <w:lang w:eastAsia="ar-SA"/>
              </w:rPr>
              <w:t>Utilitas</w:t>
            </w:r>
            <w:r w:rsidRPr="009204BD">
              <w:rPr>
                <w:rFonts w:ascii="Verdana" w:eastAsia="Times New Roman" w:hAnsi="Verdana"/>
                <w:lang w:eastAsia="ar-SA"/>
              </w:rPr>
              <w:t xml:space="preserve"> bila Penyewa terlambat melakukan pembayaran Biaya </w:t>
            </w:r>
            <w:r w:rsidR="004E5DEC">
              <w:rPr>
                <w:rFonts w:ascii="Verdana" w:eastAsia="Times New Roman" w:hAnsi="Verdana"/>
                <w:lang w:eastAsia="ar-SA"/>
              </w:rPr>
              <w:t>Utilitas</w:t>
            </w:r>
            <w:r w:rsidRPr="009204BD">
              <w:rPr>
                <w:rFonts w:ascii="Verdana" w:eastAsia="Times New Roman" w:hAnsi="Verdana"/>
                <w:lang w:eastAsia="ar-SA"/>
              </w:rPr>
              <w:t>.</w:t>
            </w:r>
          </w:p>
          <w:p w14:paraId="50213FAA" w14:textId="77777777" w:rsidR="00DB53DF" w:rsidRDefault="00DB53DF" w:rsidP="00DB53DF">
            <w:pPr>
              <w:keepNext/>
              <w:tabs>
                <w:tab w:val="left" w:pos="540"/>
              </w:tabs>
              <w:suppressAutoHyphens/>
              <w:spacing w:after="0" w:line="240" w:lineRule="auto"/>
              <w:ind w:left="540"/>
              <w:contextualSpacing/>
              <w:jc w:val="both"/>
              <w:outlineLvl w:val="2"/>
              <w:rPr>
                <w:rFonts w:ascii="Verdana" w:eastAsia="Times New Roman" w:hAnsi="Verdana"/>
                <w:lang w:eastAsia="ar-SA"/>
              </w:rPr>
            </w:pPr>
          </w:p>
          <w:p w14:paraId="256927B6" w14:textId="5FE763B6" w:rsidR="00FB6A8A" w:rsidRPr="009204BD" w:rsidRDefault="00FB6A8A" w:rsidP="009204BD">
            <w:pPr>
              <w:keepNext/>
              <w:numPr>
                <w:ilvl w:val="0"/>
                <w:numId w:val="33"/>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sidRPr="009204BD">
              <w:rPr>
                <w:rFonts w:ascii="Verdana" w:eastAsia="Times New Roman" w:hAnsi="Verdana"/>
                <w:lang w:eastAsia="ar-SA"/>
              </w:rPr>
              <w:t>Biaya Sewa</w:t>
            </w:r>
            <w:r w:rsidR="00A72842">
              <w:rPr>
                <w:rFonts w:ascii="Verdana" w:eastAsia="Times New Roman" w:hAnsi="Verdana"/>
                <w:lang w:eastAsia="ar-SA"/>
              </w:rPr>
              <w:t xml:space="preserve"> juga</w:t>
            </w:r>
            <w:r w:rsidRPr="009204BD">
              <w:rPr>
                <w:rFonts w:ascii="Verdana" w:eastAsia="Times New Roman" w:hAnsi="Verdana"/>
                <w:lang w:eastAsia="ar-SA"/>
              </w:rPr>
              <w:t xml:space="preserve"> tidak termasuk </w:t>
            </w:r>
            <w:r w:rsidR="002C189A" w:rsidRPr="009204BD">
              <w:rPr>
                <w:rFonts w:ascii="Verdana" w:eastAsia="Times New Roman" w:hAnsi="Verdana"/>
                <w:lang w:eastAsia="ar-SA"/>
              </w:rPr>
              <w:t>biaya perbaikan dan penggantian terhadap kerusakan pada Unit yang disebabkan karena kesalahan atau kelalaian yang dilakukan oleh Penyewa.</w:t>
            </w:r>
          </w:p>
          <w:p w14:paraId="06F8D358"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12D09191" w14:textId="77777777" w:rsidR="007F13B2" w:rsidRPr="00963965" w:rsidRDefault="007F13B2">
            <w:pPr>
              <w:keepNext/>
              <w:tabs>
                <w:tab w:val="left" w:pos="720"/>
              </w:tabs>
              <w:suppressAutoHyphens/>
              <w:spacing w:after="0" w:line="240" w:lineRule="auto"/>
              <w:contextualSpacing/>
              <w:jc w:val="center"/>
              <w:outlineLvl w:val="2"/>
              <w:rPr>
                <w:rFonts w:ascii="Verdana" w:eastAsia="Times New Roman" w:hAnsi="Verdana"/>
                <w:lang w:eastAsia="ar-SA"/>
              </w:rPr>
            </w:pPr>
            <w:r w:rsidRPr="00963965">
              <w:rPr>
                <w:rFonts w:ascii="Verdana" w:eastAsia="Times New Roman" w:hAnsi="Verdana"/>
                <w:b/>
                <w:lang w:eastAsia="ar-SA"/>
              </w:rPr>
              <w:t>PASAL 3</w:t>
            </w:r>
          </w:p>
          <w:p w14:paraId="666D1CCC"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PENGGUNAAN ATAS UNIT</w:t>
            </w:r>
          </w:p>
          <w:p w14:paraId="02F6B600" w14:textId="77777777" w:rsidR="007F13B2" w:rsidRPr="00963965" w:rsidRDefault="007F13B2" w:rsidP="009F2CE7">
            <w:pPr>
              <w:keepNext/>
              <w:tabs>
                <w:tab w:val="left" w:pos="720"/>
              </w:tabs>
              <w:suppressAutoHyphens/>
              <w:spacing w:after="0" w:line="240" w:lineRule="auto"/>
              <w:contextualSpacing/>
              <w:outlineLvl w:val="2"/>
              <w:rPr>
                <w:rFonts w:ascii="Verdana" w:eastAsia="Times New Roman" w:hAnsi="Verdana"/>
                <w:b/>
                <w:lang w:eastAsia="ar-SA"/>
              </w:rPr>
            </w:pPr>
          </w:p>
          <w:p w14:paraId="4DB0C317" w14:textId="77777777" w:rsidR="007F13B2" w:rsidRPr="00963965" w:rsidRDefault="007F13B2" w:rsidP="009038BD">
            <w:pPr>
              <w:keepNext/>
              <w:numPr>
                <w:ilvl w:val="0"/>
                <w:numId w:val="5"/>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sidRPr="00963965">
              <w:rPr>
                <w:rFonts w:ascii="Verdana" w:eastAsia="Times New Roman" w:hAnsi="Verdana"/>
                <w:lang w:eastAsia="ar-SA"/>
              </w:rPr>
              <w:t>Penyewa harus menempati dan menggunakan Unit selama Periode Sewa Menyewa sebagai tempat tinggal pribadi, tidak diperkenankan untuk tujuan ilegal atau tidak bermoral dan Penyewa</w:t>
            </w:r>
            <w:r w:rsidR="00D84A31" w:rsidRPr="00963965">
              <w:rPr>
                <w:rFonts w:ascii="Verdana" w:eastAsia="Times New Roman" w:hAnsi="Verdana"/>
                <w:lang w:eastAsia="ar-SA"/>
              </w:rPr>
              <w:t xml:space="preserve"> wajib memberitahukan kepada Pemberi Sewa dalam hal terdapat pergantian pihak yang menempati Unit</w:t>
            </w:r>
            <w:r w:rsidRPr="00963965">
              <w:rPr>
                <w:rFonts w:ascii="Verdana" w:eastAsia="Times New Roman" w:hAnsi="Verdana"/>
                <w:lang w:eastAsia="ar-SA"/>
              </w:rPr>
              <w:t>.</w:t>
            </w:r>
          </w:p>
          <w:p w14:paraId="11391FD4" w14:textId="77777777" w:rsidR="007F13B2" w:rsidRPr="00963965" w:rsidRDefault="007F13B2" w:rsidP="009F2CE7">
            <w:pPr>
              <w:keepNext/>
              <w:tabs>
                <w:tab w:val="left" w:pos="540"/>
              </w:tabs>
              <w:suppressAutoHyphens/>
              <w:spacing w:after="0" w:line="240" w:lineRule="auto"/>
              <w:ind w:left="540"/>
              <w:contextualSpacing/>
              <w:jc w:val="both"/>
              <w:outlineLvl w:val="2"/>
              <w:rPr>
                <w:rFonts w:ascii="Verdana" w:eastAsia="Times New Roman" w:hAnsi="Verdana"/>
                <w:lang w:eastAsia="ar-SA"/>
              </w:rPr>
            </w:pPr>
          </w:p>
          <w:p w14:paraId="5786C3A8" w14:textId="30B33F8F" w:rsidR="007F13B2" w:rsidRPr="00963965" w:rsidRDefault="007F13B2" w:rsidP="009038BD">
            <w:pPr>
              <w:keepNext/>
              <w:numPr>
                <w:ilvl w:val="0"/>
                <w:numId w:val="5"/>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sidRPr="00963965">
              <w:rPr>
                <w:rFonts w:ascii="Verdana" w:eastAsia="Times New Roman" w:hAnsi="Verdana"/>
                <w:lang w:eastAsia="ar-SA"/>
              </w:rPr>
              <w:lastRenderedPageBreak/>
              <w:t xml:space="preserve">Pemberi Sewa tidak bertanggung jawab atas segala tindakan Penyewa yang dilakukan baik di dalam maupun di luar Unit yang berhubungan dengan </w:t>
            </w:r>
            <w:r w:rsidR="00DB53DF">
              <w:rPr>
                <w:rFonts w:ascii="Verdana" w:eastAsia="Times New Roman" w:hAnsi="Verdana"/>
                <w:lang w:eastAsia="ar-SA"/>
              </w:rPr>
              <w:t xml:space="preserve">properti milik Penyewa atau </w:t>
            </w:r>
            <w:r w:rsidRPr="00963965">
              <w:rPr>
                <w:rFonts w:ascii="Verdana" w:eastAsia="Times New Roman" w:hAnsi="Verdana"/>
                <w:lang w:eastAsia="ar-SA"/>
              </w:rPr>
              <w:t>pihak lain manapun. Jika terdapat suatu akibat hukum yang timbul sehubungan dengan kegiatan-kegiatan Penyewa tersebut, maka seluruh akibat hukum tersebut merupakan tanggung jawab tunggal dari Penyewa dan Penyewa bersedia membebaskan serta melepaskan Pemberi Sewa dari segala tanggung jawab dan klaim yang timbul dari pihak manapun di kemudian hari.</w:t>
            </w:r>
          </w:p>
          <w:p w14:paraId="336556FC" w14:textId="77777777" w:rsidR="00F13444" w:rsidRDefault="00F13444" w:rsidP="00F26701">
            <w:pPr>
              <w:keepNext/>
              <w:tabs>
                <w:tab w:val="left" w:pos="720"/>
              </w:tabs>
              <w:suppressAutoHyphens/>
              <w:spacing w:after="0" w:line="240" w:lineRule="auto"/>
              <w:contextualSpacing/>
              <w:jc w:val="center"/>
              <w:outlineLvl w:val="2"/>
              <w:rPr>
                <w:rFonts w:ascii="Verdana" w:eastAsia="Times New Roman" w:hAnsi="Verdana"/>
                <w:b/>
                <w:lang w:eastAsia="ar-SA"/>
              </w:rPr>
            </w:pPr>
          </w:p>
          <w:p w14:paraId="5406DEE3" w14:textId="41213E71" w:rsidR="00F26701" w:rsidRDefault="007F13B2" w:rsidP="00F26701">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 xml:space="preserve">PASAL </w:t>
            </w:r>
            <w:r w:rsidR="00444B06">
              <w:rPr>
                <w:rFonts w:ascii="Verdana" w:eastAsia="Times New Roman" w:hAnsi="Verdana"/>
                <w:b/>
                <w:lang w:eastAsia="ar-SA"/>
              </w:rPr>
              <w:t>4</w:t>
            </w:r>
          </w:p>
          <w:p w14:paraId="05F78E35" w14:textId="1C40B2B5" w:rsidR="00F037AF" w:rsidRDefault="00F037AF" w:rsidP="00F26701">
            <w:pPr>
              <w:keepNext/>
              <w:tabs>
                <w:tab w:val="left" w:pos="720"/>
              </w:tabs>
              <w:suppressAutoHyphens/>
              <w:spacing w:after="0" w:line="240" w:lineRule="auto"/>
              <w:contextualSpacing/>
              <w:jc w:val="center"/>
              <w:outlineLvl w:val="2"/>
              <w:rPr>
                <w:rFonts w:ascii="Verdana" w:eastAsia="Times New Roman" w:hAnsi="Verdana"/>
                <w:b/>
                <w:lang w:eastAsia="ar-SA"/>
              </w:rPr>
            </w:pPr>
            <w:r w:rsidRPr="0089364D">
              <w:rPr>
                <w:rFonts w:ascii="Verdana" w:eastAsia="Times New Roman" w:hAnsi="Verdana"/>
                <w:b/>
                <w:highlight w:val="yellow"/>
                <w:lang w:eastAsia="ar-SA"/>
              </w:rPr>
              <w:t>JAMINAN</w:t>
            </w:r>
            <w:r w:rsidR="007623C8" w:rsidRPr="0089364D">
              <w:rPr>
                <w:rFonts w:ascii="Verdana" w:eastAsia="Times New Roman" w:hAnsi="Verdana"/>
                <w:b/>
                <w:highlight w:val="yellow"/>
                <w:lang w:eastAsia="ar-SA"/>
              </w:rPr>
              <w:t xml:space="preserve"> KARTU KREDIT</w:t>
            </w:r>
          </w:p>
          <w:p w14:paraId="29327EF5" w14:textId="77777777" w:rsidR="00F037AF" w:rsidRDefault="00F037AF" w:rsidP="00F26701">
            <w:pPr>
              <w:keepNext/>
              <w:tabs>
                <w:tab w:val="left" w:pos="720"/>
              </w:tabs>
              <w:suppressAutoHyphens/>
              <w:spacing w:after="0" w:line="240" w:lineRule="auto"/>
              <w:contextualSpacing/>
              <w:jc w:val="center"/>
              <w:outlineLvl w:val="2"/>
              <w:rPr>
                <w:rFonts w:ascii="Verdana" w:eastAsia="Times New Roman" w:hAnsi="Verdana"/>
                <w:b/>
                <w:lang w:eastAsia="ar-SA"/>
              </w:rPr>
            </w:pPr>
          </w:p>
          <w:p w14:paraId="25F1E59F" w14:textId="602F5DAA" w:rsidR="007623C8" w:rsidRDefault="00F037AF" w:rsidP="00F037AF">
            <w:pPr>
              <w:keepNext/>
              <w:numPr>
                <w:ilvl w:val="0"/>
                <w:numId w:val="3"/>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sidRPr="00F037AF">
              <w:rPr>
                <w:rFonts w:ascii="Verdana" w:eastAsia="Times New Roman" w:hAnsi="Verdana"/>
                <w:lang w:eastAsia="ar-SA"/>
              </w:rPr>
              <w:t xml:space="preserve">Penyewa </w:t>
            </w:r>
            <w:r w:rsidR="007623C8">
              <w:rPr>
                <w:rFonts w:ascii="Verdana" w:eastAsia="Times New Roman" w:hAnsi="Verdana"/>
                <w:lang w:eastAsia="ar-SA"/>
              </w:rPr>
              <w:t xml:space="preserve">akan menjamin segala kewajibannya berdasarkan </w:t>
            </w:r>
            <w:r w:rsidR="007623C8" w:rsidRPr="00F037AF">
              <w:rPr>
                <w:rFonts w:ascii="Verdana" w:eastAsia="Times New Roman" w:hAnsi="Verdana"/>
                <w:lang w:eastAsia="ar-SA"/>
              </w:rPr>
              <w:t>Perjanjian Sewa Menyewa ini</w:t>
            </w:r>
            <w:r w:rsidR="007623C8">
              <w:rPr>
                <w:rFonts w:ascii="Verdana" w:eastAsia="Times New Roman" w:hAnsi="Verdana"/>
                <w:lang w:eastAsia="ar-SA"/>
              </w:rPr>
              <w:t xml:space="preserve"> dengan jaminan kartu kredit dengan rincian sebagaimana di bawah ini:</w:t>
            </w:r>
          </w:p>
          <w:p w14:paraId="58D044F5" w14:textId="77777777" w:rsidR="007623C8" w:rsidRDefault="007623C8" w:rsidP="007623C8">
            <w:pPr>
              <w:keepNext/>
              <w:tabs>
                <w:tab w:val="left" w:pos="540"/>
              </w:tabs>
              <w:suppressAutoHyphens/>
              <w:spacing w:after="0" w:line="240" w:lineRule="auto"/>
              <w:ind w:left="540"/>
              <w:contextualSpacing/>
              <w:jc w:val="both"/>
              <w:outlineLvl w:val="2"/>
              <w:rPr>
                <w:rFonts w:ascii="Verdana" w:eastAsia="Times New Roman" w:hAnsi="Verdana"/>
                <w:lang w:eastAsia="ar-SA"/>
              </w:rPr>
            </w:pPr>
          </w:p>
          <w:p w14:paraId="6FD86F85" w14:textId="3FEB7CE7" w:rsidR="007623C8" w:rsidRDefault="007623C8" w:rsidP="007623C8">
            <w:pPr>
              <w:pStyle w:val="ListParagraph"/>
              <w:keepNext/>
              <w:numPr>
                <w:ilvl w:val="0"/>
                <w:numId w:val="37"/>
              </w:numPr>
              <w:tabs>
                <w:tab w:val="left" w:pos="540"/>
              </w:tabs>
              <w:suppressAutoHyphens/>
              <w:spacing w:after="0" w:line="240" w:lineRule="auto"/>
              <w:jc w:val="both"/>
              <w:outlineLvl w:val="2"/>
              <w:rPr>
                <w:rFonts w:ascii="Verdana" w:eastAsia="Times New Roman" w:hAnsi="Verdana"/>
                <w:lang w:eastAsia="ar-SA"/>
              </w:rPr>
            </w:pPr>
            <w:r>
              <w:rPr>
                <w:rFonts w:ascii="Verdana" w:eastAsia="Times New Roman" w:hAnsi="Verdana"/>
                <w:lang w:eastAsia="ar-SA"/>
              </w:rPr>
              <w:t>No. Kartu Kredit</w:t>
            </w:r>
            <w:r>
              <w:rPr>
                <w:rFonts w:ascii="Verdana" w:eastAsia="Times New Roman" w:hAnsi="Verdana"/>
                <w:lang w:eastAsia="ar-SA"/>
              </w:rPr>
              <w:tab/>
              <w:t>:</w:t>
            </w:r>
          </w:p>
          <w:p w14:paraId="2F413E5D" w14:textId="79718A8B" w:rsidR="007623C8" w:rsidRDefault="007623C8" w:rsidP="007623C8">
            <w:pPr>
              <w:pStyle w:val="ListParagraph"/>
              <w:keepNext/>
              <w:numPr>
                <w:ilvl w:val="0"/>
                <w:numId w:val="37"/>
              </w:numPr>
              <w:tabs>
                <w:tab w:val="left" w:pos="540"/>
              </w:tabs>
              <w:suppressAutoHyphens/>
              <w:spacing w:after="0" w:line="240" w:lineRule="auto"/>
              <w:jc w:val="both"/>
              <w:outlineLvl w:val="2"/>
              <w:rPr>
                <w:rFonts w:ascii="Verdana" w:eastAsia="Times New Roman" w:hAnsi="Verdana"/>
                <w:lang w:eastAsia="ar-SA"/>
              </w:rPr>
            </w:pPr>
            <w:r>
              <w:rPr>
                <w:rFonts w:ascii="Verdana" w:eastAsia="Times New Roman" w:hAnsi="Verdana"/>
                <w:lang w:eastAsia="ar-SA"/>
              </w:rPr>
              <w:t>Nama</w:t>
            </w:r>
            <w:r>
              <w:rPr>
                <w:rFonts w:ascii="Verdana" w:eastAsia="Times New Roman" w:hAnsi="Verdana"/>
                <w:lang w:eastAsia="ar-SA"/>
              </w:rPr>
              <w:tab/>
            </w:r>
            <w:r>
              <w:rPr>
                <w:rFonts w:ascii="Verdana" w:eastAsia="Times New Roman" w:hAnsi="Verdana"/>
                <w:lang w:eastAsia="ar-SA"/>
              </w:rPr>
              <w:tab/>
              <w:t>:</w:t>
            </w:r>
          </w:p>
          <w:p w14:paraId="13DCDD87" w14:textId="1E8603DB" w:rsidR="007623C8" w:rsidRDefault="007623C8" w:rsidP="007623C8">
            <w:pPr>
              <w:pStyle w:val="ListParagraph"/>
              <w:keepNext/>
              <w:numPr>
                <w:ilvl w:val="0"/>
                <w:numId w:val="37"/>
              </w:numPr>
              <w:tabs>
                <w:tab w:val="left" w:pos="540"/>
              </w:tabs>
              <w:suppressAutoHyphens/>
              <w:spacing w:after="0" w:line="240" w:lineRule="auto"/>
              <w:jc w:val="both"/>
              <w:outlineLvl w:val="2"/>
              <w:rPr>
                <w:rFonts w:ascii="Verdana" w:eastAsia="Times New Roman" w:hAnsi="Verdana"/>
                <w:lang w:eastAsia="ar-SA"/>
              </w:rPr>
            </w:pPr>
            <w:r>
              <w:rPr>
                <w:rFonts w:ascii="Verdana" w:eastAsia="Times New Roman" w:hAnsi="Verdana"/>
                <w:lang w:eastAsia="ar-SA"/>
              </w:rPr>
              <w:t>Bank</w:t>
            </w:r>
            <w:r>
              <w:rPr>
                <w:rFonts w:ascii="Verdana" w:eastAsia="Times New Roman" w:hAnsi="Verdana"/>
                <w:lang w:eastAsia="ar-SA"/>
              </w:rPr>
              <w:tab/>
            </w:r>
            <w:r>
              <w:rPr>
                <w:rFonts w:ascii="Verdana" w:eastAsia="Times New Roman" w:hAnsi="Verdana"/>
                <w:lang w:eastAsia="ar-SA"/>
              </w:rPr>
              <w:tab/>
              <w:t>:</w:t>
            </w:r>
          </w:p>
          <w:p w14:paraId="164E9824" w14:textId="77777777" w:rsidR="007623C8" w:rsidRPr="007623C8" w:rsidRDefault="007623C8" w:rsidP="007623C8">
            <w:pPr>
              <w:pStyle w:val="ListParagraph"/>
              <w:keepNext/>
              <w:tabs>
                <w:tab w:val="left" w:pos="540"/>
              </w:tabs>
              <w:suppressAutoHyphens/>
              <w:spacing w:after="0" w:line="240" w:lineRule="auto"/>
              <w:ind w:left="900"/>
              <w:jc w:val="both"/>
              <w:outlineLvl w:val="2"/>
              <w:rPr>
                <w:rFonts w:ascii="Verdana" w:eastAsia="Times New Roman" w:hAnsi="Verdana"/>
                <w:lang w:eastAsia="ar-SA"/>
              </w:rPr>
            </w:pPr>
          </w:p>
          <w:p w14:paraId="41F0AD21" w14:textId="3F87593D" w:rsidR="00F037AF" w:rsidRPr="007623C8" w:rsidRDefault="007623C8" w:rsidP="007623C8">
            <w:pPr>
              <w:keepNext/>
              <w:numPr>
                <w:ilvl w:val="0"/>
                <w:numId w:val="3"/>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Pr>
                <w:rFonts w:ascii="Verdana" w:eastAsia="Times New Roman" w:hAnsi="Verdana"/>
                <w:lang w:eastAsia="ar-SA"/>
              </w:rPr>
              <w:t xml:space="preserve">Penyewa dengan ini mengizinkan Pemberi Sewa </w:t>
            </w:r>
            <w:r w:rsidR="00A05797">
              <w:rPr>
                <w:rFonts w:ascii="Verdana" w:eastAsia="Times New Roman" w:hAnsi="Verdana"/>
                <w:lang w:eastAsia="ar-SA"/>
              </w:rPr>
              <w:t xml:space="preserve">dan oleh karenanya Pemberi Sewa berhak </w:t>
            </w:r>
            <w:r>
              <w:rPr>
                <w:rFonts w:ascii="Verdana" w:eastAsia="Times New Roman" w:hAnsi="Verdana"/>
                <w:lang w:eastAsia="ar-SA"/>
              </w:rPr>
              <w:t>untuk menagihkan atau meminta pembayaran atas Biaya Sewa</w:t>
            </w:r>
            <w:r w:rsidR="00A05797">
              <w:rPr>
                <w:rFonts w:ascii="Verdana" w:eastAsia="Times New Roman" w:hAnsi="Verdana"/>
                <w:lang w:eastAsia="ar-SA"/>
              </w:rPr>
              <w:t>, Biaya Utilitas</w:t>
            </w:r>
            <w:r>
              <w:rPr>
                <w:rFonts w:ascii="Verdana" w:eastAsia="Times New Roman" w:hAnsi="Verdana"/>
                <w:lang w:eastAsia="ar-SA"/>
              </w:rPr>
              <w:t xml:space="preserve"> atau segala kewajiban Penyewa yang tertunggak melalui kartu kredit tersebut.</w:t>
            </w:r>
          </w:p>
          <w:p w14:paraId="68A44DA5" w14:textId="77777777" w:rsidR="00F037AF" w:rsidRDefault="00F037AF" w:rsidP="00F26701">
            <w:pPr>
              <w:keepNext/>
              <w:tabs>
                <w:tab w:val="left" w:pos="720"/>
              </w:tabs>
              <w:suppressAutoHyphens/>
              <w:spacing w:after="0" w:line="240" w:lineRule="auto"/>
              <w:contextualSpacing/>
              <w:jc w:val="center"/>
              <w:outlineLvl w:val="2"/>
              <w:rPr>
                <w:rFonts w:ascii="Verdana" w:eastAsia="Times New Roman" w:hAnsi="Verdana"/>
                <w:b/>
                <w:lang w:eastAsia="ar-SA"/>
              </w:rPr>
            </w:pPr>
          </w:p>
          <w:p w14:paraId="66363B36" w14:textId="6B02E1FB" w:rsidR="00F037AF" w:rsidRPr="00F26701" w:rsidRDefault="00F037AF" w:rsidP="00F26701">
            <w:pPr>
              <w:keepNext/>
              <w:tabs>
                <w:tab w:val="left" w:pos="720"/>
              </w:tabs>
              <w:suppressAutoHyphens/>
              <w:spacing w:after="0" w:line="240" w:lineRule="auto"/>
              <w:contextualSpacing/>
              <w:jc w:val="center"/>
              <w:outlineLvl w:val="2"/>
              <w:rPr>
                <w:rFonts w:ascii="Verdana" w:eastAsia="Times New Roman" w:hAnsi="Verdana"/>
                <w:b/>
                <w:lang w:eastAsia="ar-SA"/>
              </w:rPr>
            </w:pPr>
            <w:r>
              <w:rPr>
                <w:rFonts w:ascii="Verdana" w:eastAsia="Times New Roman" w:hAnsi="Verdana"/>
                <w:b/>
                <w:lang w:eastAsia="ar-SA"/>
              </w:rPr>
              <w:t>PASAL 5</w:t>
            </w:r>
          </w:p>
          <w:p w14:paraId="26A17B2A"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BAGIAN BERSAMA</w:t>
            </w:r>
          </w:p>
          <w:p w14:paraId="1BFEC5CA"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p>
          <w:p w14:paraId="17F68D75" w14:textId="77777777" w:rsidR="007F13B2" w:rsidRPr="00963965" w:rsidRDefault="007F13B2" w:rsidP="009038BD">
            <w:pPr>
              <w:keepNext/>
              <w:numPr>
                <w:ilvl w:val="0"/>
                <w:numId w:val="7"/>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sidRPr="00963965">
              <w:rPr>
                <w:rFonts w:ascii="Verdana" w:eastAsia="Times New Roman" w:hAnsi="Verdana"/>
                <w:lang w:eastAsia="ar-SA"/>
              </w:rPr>
              <w:t>Penyewa berhak menggunakan bagian bersama secara bersama-sama dengan orang lain yang diberi hak oleh Pemberi Sewa.</w:t>
            </w:r>
          </w:p>
          <w:p w14:paraId="689D8862" w14:textId="77777777" w:rsidR="007F13B2" w:rsidRPr="00963965" w:rsidRDefault="007F13B2" w:rsidP="009F2CE7">
            <w:pPr>
              <w:keepNext/>
              <w:tabs>
                <w:tab w:val="left" w:pos="540"/>
              </w:tabs>
              <w:suppressAutoHyphens/>
              <w:spacing w:after="0" w:line="240" w:lineRule="auto"/>
              <w:ind w:left="540"/>
              <w:contextualSpacing/>
              <w:jc w:val="both"/>
              <w:outlineLvl w:val="2"/>
              <w:rPr>
                <w:rFonts w:ascii="Verdana" w:eastAsia="Times New Roman" w:hAnsi="Verdana"/>
                <w:lang w:val="id-ID" w:eastAsia="ar-SA"/>
              </w:rPr>
            </w:pPr>
          </w:p>
          <w:p w14:paraId="7E86115B" w14:textId="77777777" w:rsidR="007F13B2" w:rsidRPr="00963965" w:rsidRDefault="007F13B2" w:rsidP="009F2CE7">
            <w:pPr>
              <w:keepNext/>
              <w:tabs>
                <w:tab w:val="left" w:pos="540"/>
              </w:tabs>
              <w:suppressAutoHyphens/>
              <w:spacing w:after="0" w:line="240" w:lineRule="auto"/>
              <w:ind w:left="540"/>
              <w:contextualSpacing/>
              <w:jc w:val="both"/>
              <w:outlineLvl w:val="2"/>
              <w:rPr>
                <w:rFonts w:ascii="Verdana" w:eastAsia="Times New Roman" w:hAnsi="Verdana"/>
                <w:lang w:val="id-ID" w:eastAsia="ar-SA"/>
              </w:rPr>
            </w:pPr>
          </w:p>
          <w:p w14:paraId="7854D6A0" w14:textId="5DBF9435" w:rsidR="007F13B2" w:rsidRPr="00963965" w:rsidRDefault="007F13B2" w:rsidP="009038BD">
            <w:pPr>
              <w:keepNext/>
              <w:numPr>
                <w:ilvl w:val="0"/>
                <w:numId w:val="7"/>
              </w:numPr>
              <w:tabs>
                <w:tab w:val="left" w:pos="540"/>
              </w:tabs>
              <w:suppressAutoHyphens/>
              <w:spacing w:after="0" w:line="240" w:lineRule="auto"/>
              <w:ind w:left="540" w:hanging="540"/>
              <w:contextualSpacing/>
              <w:jc w:val="both"/>
              <w:outlineLvl w:val="2"/>
              <w:rPr>
                <w:rFonts w:ascii="Verdana" w:eastAsia="Times New Roman" w:hAnsi="Verdana"/>
                <w:lang w:eastAsia="ar-SA"/>
              </w:rPr>
            </w:pPr>
            <w:r w:rsidRPr="00963965">
              <w:rPr>
                <w:rFonts w:ascii="Verdana" w:eastAsia="Times New Roman" w:hAnsi="Verdana"/>
                <w:lang w:eastAsia="ar-SA"/>
              </w:rPr>
              <w:t xml:space="preserve">Pemberi Sewa </w:t>
            </w:r>
            <w:r w:rsidR="00DB53DF">
              <w:rPr>
                <w:rFonts w:ascii="Verdana" w:eastAsia="Times New Roman" w:hAnsi="Verdana"/>
                <w:lang w:eastAsia="ar-SA"/>
              </w:rPr>
              <w:t xml:space="preserve">dan/atau AYANA Residences, </w:t>
            </w:r>
            <w:r w:rsidRPr="00963965">
              <w:rPr>
                <w:rFonts w:ascii="Verdana" w:eastAsia="Times New Roman" w:hAnsi="Verdana"/>
                <w:lang w:eastAsia="ar-SA"/>
              </w:rPr>
              <w:t>berhak memasang, mempertahankan, menggunakan, memperbaiki, mengubah dan mengganti instalasi mesin pendingin udara, penyemprot air dan pemadam kebakaran, pipa-pipa, saluran-saluran, saluran air dan kabel-kabel yang melewati atau berdekatan dengan Unit dan menyalurkan dan mengalirkan udara, air, listrik, limbah, drainase dan layanan-layanan lain melalui pipa-pipa, saluran-saluran, saluran air dan kabel-kabel tersebut.</w:t>
            </w:r>
          </w:p>
          <w:p w14:paraId="69BAC104"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3C8BB143" w14:textId="5E226B8B"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 xml:space="preserve">PASAL </w:t>
            </w:r>
            <w:r w:rsidR="00602DA2">
              <w:rPr>
                <w:rFonts w:ascii="Verdana" w:eastAsia="Times New Roman" w:hAnsi="Verdana"/>
                <w:b/>
                <w:lang w:eastAsia="ar-SA"/>
              </w:rPr>
              <w:t>6</w:t>
            </w:r>
          </w:p>
          <w:p w14:paraId="561C2603"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KEWAJIBAN PENYEWA</w:t>
            </w:r>
          </w:p>
          <w:p w14:paraId="10EB36A8"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p>
          <w:p w14:paraId="2A9C7E49" w14:textId="77777777" w:rsidR="007F13B2" w:rsidRPr="00963965" w:rsidRDefault="007F13B2" w:rsidP="00602DA2">
            <w:pPr>
              <w:pStyle w:val="ListParagraph"/>
              <w:numPr>
                <w:ilvl w:val="0"/>
                <w:numId w:val="35"/>
              </w:numPr>
              <w:tabs>
                <w:tab w:val="left" w:pos="540"/>
              </w:tabs>
              <w:spacing w:after="0" w:line="240" w:lineRule="auto"/>
              <w:ind w:left="540" w:hanging="540"/>
              <w:jc w:val="both"/>
              <w:rPr>
                <w:rFonts w:ascii="Verdana" w:hAnsi="Verdana"/>
              </w:rPr>
            </w:pPr>
            <w:r w:rsidRPr="00963965">
              <w:rPr>
                <w:rFonts w:ascii="Verdana" w:hAnsi="Verdana"/>
              </w:rPr>
              <w:t>Asuransi Penyewa</w:t>
            </w:r>
          </w:p>
          <w:p w14:paraId="50A57349" w14:textId="77777777" w:rsidR="007F13B2" w:rsidRPr="00963965" w:rsidRDefault="007F13B2" w:rsidP="009F2CE7">
            <w:pPr>
              <w:spacing w:after="0" w:line="240" w:lineRule="auto"/>
              <w:ind w:left="540"/>
              <w:contextualSpacing/>
              <w:jc w:val="both"/>
              <w:rPr>
                <w:rFonts w:ascii="Verdana" w:hAnsi="Verdana"/>
              </w:rPr>
            </w:pPr>
          </w:p>
          <w:p w14:paraId="76449D45" w14:textId="5BD75FEE" w:rsidR="007F13B2" w:rsidRPr="00963965" w:rsidRDefault="007F13B2" w:rsidP="00C55034">
            <w:pPr>
              <w:spacing w:after="0" w:line="240" w:lineRule="auto"/>
              <w:ind w:left="540"/>
              <w:contextualSpacing/>
              <w:jc w:val="both"/>
              <w:rPr>
                <w:rFonts w:ascii="Verdana" w:hAnsi="Verdana"/>
              </w:rPr>
            </w:pPr>
            <w:r w:rsidRPr="00963965">
              <w:rPr>
                <w:rFonts w:ascii="Verdana" w:hAnsi="Verdana"/>
              </w:rPr>
              <w:t xml:space="preserve">Selama Periode Sewa Menyewa, atas biayanya sendiri, Penyewa harus mengasuransikan </w:t>
            </w:r>
            <w:r w:rsidR="00DB53DF">
              <w:rPr>
                <w:rFonts w:ascii="Verdana" w:hAnsi="Verdana"/>
              </w:rPr>
              <w:t xml:space="preserve">atau setidaknya bertanggung jawab dan menanggung sendiri </w:t>
            </w:r>
            <w:r w:rsidR="00DB53DF" w:rsidRPr="00963965">
              <w:rPr>
                <w:rFonts w:ascii="Verdana" w:hAnsi="Verdana"/>
              </w:rPr>
              <w:t xml:space="preserve">seluruh barang-barang pribadinya yang disimpan atau berada di dalam Unit </w:t>
            </w:r>
            <w:r w:rsidRPr="00963965">
              <w:rPr>
                <w:rFonts w:ascii="Verdana" w:hAnsi="Verdana"/>
              </w:rPr>
              <w:t xml:space="preserve">terhadap resiko kebakaran, kehilangan atau kerusakan yang disebabkan karena </w:t>
            </w:r>
            <w:r w:rsidRPr="00963965">
              <w:rPr>
                <w:rFonts w:ascii="Verdana" w:hAnsi="Verdana"/>
              </w:rPr>
              <w:lastRenderedPageBreak/>
              <w:t>alasan apapun.</w:t>
            </w:r>
            <w:r w:rsidR="004A1ECF">
              <w:rPr>
                <w:rFonts w:ascii="Verdana" w:hAnsi="Verdana"/>
              </w:rPr>
              <w:t xml:space="preserve"> </w:t>
            </w:r>
            <w:r w:rsidR="004A1ECF" w:rsidRPr="00B6020F">
              <w:rPr>
                <w:rFonts w:ascii="Verdana" w:hAnsi="Verdana"/>
              </w:rPr>
              <w:t>Dalam hal ini Pemberi Sewa tidak bertanggung jawab atas kerusakan atau kehilangan barang-barang pribadi Penyewa yang disimpan atau berada di dalam Unit.</w:t>
            </w:r>
          </w:p>
          <w:p w14:paraId="58EDF581" w14:textId="77777777" w:rsidR="007F13B2" w:rsidRPr="00963965" w:rsidRDefault="007F13B2" w:rsidP="000A3911">
            <w:pPr>
              <w:tabs>
                <w:tab w:val="left" w:pos="450"/>
              </w:tabs>
              <w:spacing w:after="0" w:line="240" w:lineRule="auto"/>
              <w:contextualSpacing/>
              <w:jc w:val="both"/>
              <w:rPr>
                <w:rFonts w:ascii="Verdana" w:hAnsi="Verdana"/>
              </w:rPr>
            </w:pPr>
          </w:p>
          <w:p w14:paraId="3BF02A28" w14:textId="77777777" w:rsidR="007F13B2" w:rsidRPr="00963965" w:rsidRDefault="007F13B2" w:rsidP="00602DA2">
            <w:pPr>
              <w:numPr>
                <w:ilvl w:val="0"/>
                <w:numId w:val="35"/>
              </w:numPr>
              <w:tabs>
                <w:tab w:val="left" w:pos="450"/>
              </w:tabs>
              <w:spacing w:after="0" w:line="240" w:lineRule="auto"/>
              <w:ind w:left="630" w:hanging="540"/>
              <w:contextualSpacing/>
              <w:jc w:val="both"/>
              <w:rPr>
                <w:rFonts w:ascii="Verdana" w:hAnsi="Verdana"/>
              </w:rPr>
            </w:pPr>
            <w:r w:rsidRPr="00963965">
              <w:rPr>
                <w:rFonts w:ascii="Verdana" w:hAnsi="Verdana"/>
              </w:rPr>
              <w:t>Larangan Penggunaan Zat Yang Mudah Terbakar</w:t>
            </w:r>
          </w:p>
          <w:p w14:paraId="078E27A3" w14:textId="77777777" w:rsidR="007F13B2" w:rsidRPr="00963965" w:rsidRDefault="007F13B2" w:rsidP="00963965">
            <w:pPr>
              <w:spacing w:after="0" w:line="240" w:lineRule="auto"/>
              <w:contextualSpacing/>
              <w:jc w:val="both"/>
              <w:rPr>
                <w:rFonts w:ascii="Verdana" w:hAnsi="Verdana"/>
              </w:rPr>
            </w:pPr>
          </w:p>
          <w:p w14:paraId="7393494A" w14:textId="17D9D1CA" w:rsidR="007F13B2" w:rsidRPr="00963965" w:rsidRDefault="00C01C08" w:rsidP="00963965">
            <w:pPr>
              <w:keepNext/>
              <w:tabs>
                <w:tab w:val="left" w:pos="720"/>
              </w:tabs>
              <w:suppressAutoHyphens/>
              <w:spacing w:after="0" w:line="240" w:lineRule="auto"/>
              <w:ind w:left="720"/>
              <w:contextualSpacing/>
              <w:jc w:val="both"/>
              <w:outlineLvl w:val="2"/>
              <w:rPr>
                <w:rFonts w:ascii="Verdana" w:hAnsi="Verdana"/>
              </w:rPr>
            </w:pPr>
            <w:r>
              <w:rPr>
                <w:rFonts w:ascii="Verdana" w:hAnsi="Verdana"/>
              </w:rPr>
              <w:t xml:space="preserve">Selama Periode Sewa Menyewa, </w:t>
            </w:r>
            <w:r w:rsidR="007F13B2" w:rsidRPr="00963965">
              <w:rPr>
                <w:rFonts w:ascii="Verdana" w:hAnsi="Verdana"/>
              </w:rPr>
              <w:t xml:space="preserve">Penyewa dilarang: </w:t>
            </w:r>
          </w:p>
          <w:p w14:paraId="746F9B1C" w14:textId="77777777" w:rsidR="007F13B2" w:rsidRPr="00963965" w:rsidRDefault="007F13B2" w:rsidP="009F2CE7">
            <w:pPr>
              <w:keepNext/>
              <w:tabs>
                <w:tab w:val="left" w:pos="720"/>
              </w:tabs>
              <w:suppressAutoHyphens/>
              <w:spacing w:after="0" w:line="240" w:lineRule="auto"/>
              <w:ind w:left="450"/>
              <w:contextualSpacing/>
              <w:jc w:val="both"/>
              <w:outlineLvl w:val="2"/>
              <w:rPr>
                <w:rFonts w:ascii="Verdana" w:hAnsi="Verdana"/>
              </w:rPr>
            </w:pPr>
          </w:p>
          <w:p w14:paraId="789E6B7E" w14:textId="32B7E970" w:rsidR="00D84A31" w:rsidRPr="00963965" w:rsidRDefault="007F13B2" w:rsidP="00963965">
            <w:pPr>
              <w:pStyle w:val="ListParagraph"/>
              <w:keepNext/>
              <w:numPr>
                <w:ilvl w:val="0"/>
                <w:numId w:val="26"/>
              </w:numPr>
              <w:suppressAutoHyphens/>
              <w:spacing w:after="0" w:line="240" w:lineRule="auto"/>
              <w:ind w:left="1080"/>
              <w:jc w:val="both"/>
              <w:outlineLvl w:val="2"/>
              <w:rPr>
                <w:rFonts w:ascii="Verdana" w:eastAsia="Times New Roman" w:hAnsi="Verdana"/>
                <w:lang w:eastAsia="ar-SA"/>
              </w:rPr>
            </w:pPr>
            <w:r w:rsidRPr="00963965">
              <w:rPr>
                <w:rFonts w:ascii="Verdana" w:hAnsi="Verdana"/>
              </w:rPr>
              <w:t>menyimpan bahan kimia, asetilen, alkohol industri atau zat padat, cair atau gas yang bersifat mudah terbakar, menguap atau meledak</w:t>
            </w:r>
            <w:r w:rsidR="00C01C08">
              <w:rPr>
                <w:rFonts w:ascii="Verdana" w:hAnsi="Verdana"/>
              </w:rPr>
              <w:t xml:space="preserve"> </w:t>
            </w:r>
            <w:r w:rsidR="00C01C08" w:rsidRPr="00963965">
              <w:rPr>
                <w:rFonts w:ascii="Verdana" w:hAnsi="Verdana"/>
              </w:rPr>
              <w:t>di dalam Unit, Gedung atau Komplek</w:t>
            </w:r>
            <w:r w:rsidR="00C01C08">
              <w:rPr>
                <w:rFonts w:ascii="Verdana" w:hAnsi="Verdana"/>
              </w:rPr>
              <w:t>s</w:t>
            </w:r>
            <w:r w:rsidR="00C01C08" w:rsidRPr="00963965">
              <w:rPr>
                <w:rFonts w:ascii="Verdana" w:hAnsi="Verdana"/>
              </w:rPr>
              <w:t xml:space="preserve"> untuk tujuan apapun</w:t>
            </w:r>
            <w:r w:rsidRPr="00963965">
              <w:rPr>
                <w:rFonts w:ascii="Verdana" w:hAnsi="Verdana"/>
              </w:rPr>
              <w:t xml:space="preserve">; dan </w:t>
            </w:r>
          </w:p>
          <w:p w14:paraId="708EB762" w14:textId="244FFFCD" w:rsidR="007F13B2" w:rsidRPr="00963965" w:rsidRDefault="007F13B2" w:rsidP="00963965">
            <w:pPr>
              <w:pStyle w:val="ListParagraph"/>
              <w:keepNext/>
              <w:numPr>
                <w:ilvl w:val="0"/>
                <w:numId w:val="26"/>
              </w:numPr>
              <w:suppressAutoHyphens/>
              <w:spacing w:after="0" w:line="240" w:lineRule="auto"/>
              <w:ind w:left="1080"/>
              <w:jc w:val="both"/>
              <w:outlineLvl w:val="2"/>
              <w:rPr>
                <w:rFonts w:ascii="Verdana" w:eastAsia="Times New Roman" w:hAnsi="Verdana"/>
                <w:lang w:eastAsia="ar-SA"/>
              </w:rPr>
            </w:pPr>
            <w:r w:rsidRPr="00963965">
              <w:rPr>
                <w:rFonts w:ascii="Verdana" w:hAnsi="Verdana"/>
              </w:rPr>
              <w:t>menggunakan zat sejenis atau salah satu dari zat tersebut di dalam Unit, Gedung atau Komplek</w:t>
            </w:r>
            <w:r w:rsidR="00F037AF">
              <w:rPr>
                <w:rFonts w:ascii="Verdana" w:hAnsi="Verdana"/>
              </w:rPr>
              <w:t>s</w:t>
            </w:r>
            <w:r w:rsidRPr="00963965">
              <w:rPr>
                <w:rFonts w:ascii="Verdana" w:hAnsi="Verdana"/>
              </w:rPr>
              <w:t xml:space="preserve"> untuk tujuan apapun.</w:t>
            </w:r>
            <w:r w:rsidRPr="00963965">
              <w:rPr>
                <w:rFonts w:ascii="Verdana" w:eastAsia="Times New Roman" w:hAnsi="Verdana"/>
                <w:lang w:eastAsia="ar-SA"/>
              </w:rPr>
              <w:t xml:space="preserve"> </w:t>
            </w:r>
          </w:p>
          <w:p w14:paraId="2E1E191F"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53B6911A" w14:textId="77777777" w:rsidR="00D84A31" w:rsidRPr="00963965" w:rsidRDefault="007F13B2" w:rsidP="00602DA2">
            <w:pPr>
              <w:keepNext/>
              <w:numPr>
                <w:ilvl w:val="0"/>
                <w:numId w:val="35"/>
              </w:numPr>
              <w:suppressAutoHyphens/>
              <w:spacing w:after="0" w:line="240" w:lineRule="auto"/>
              <w:ind w:left="630" w:hanging="540"/>
              <w:contextualSpacing/>
              <w:jc w:val="both"/>
              <w:outlineLvl w:val="2"/>
              <w:rPr>
                <w:rFonts w:ascii="Verdana" w:eastAsia="Times New Roman" w:hAnsi="Verdana"/>
                <w:lang w:eastAsia="ar-SA"/>
              </w:rPr>
            </w:pPr>
            <w:r w:rsidRPr="00963965">
              <w:rPr>
                <w:rFonts w:ascii="Verdana" w:eastAsia="Times New Roman" w:hAnsi="Verdana"/>
                <w:lang w:eastAsia="ar-SA"/>
              </w:rPr>
              <w:t xml:space="preserve">Menjaga dan memelihara </w:t>
            </w:r>
            <w:r w:rsidRPr="00963965">
              <w:rPr>
                <w:rFonts w:ascii="Verdana" w:eastAsia="Times New Roman" w:hAnsi="Verdana"/>
                <w:lang w:val="id-ID" w:eastAsia="ar-SA"/>
              </w:rPr>
              <w:t>ke</w:t>
            </w:r>
            <w:r w:rsidRPr="00963965">
              <w:rPr>
                <w:rFonts w:ascii="Verdana" w:eastAsia="Times New Roman" w:hAnsi="Verdana"/>
                <w:lang w:eastAsia="ar-SA"/>
              </w:rPr>
              <w:t>bersih</w:t>
            </w:r>
            <w:r w:rsidRPr="00963965">
              <w:rPr>
                <w:rFonts w:ascii="Verdana" w:eastAsia="Times New Roman" w:hAnsi="Verdana"/>
                <w:lang w:val="id-ID" w:eastAsia="ar-SA"/>
              </w:rPr>
              <w:t>an</w:t>
            </w:r>
            <w:r w:rsidRPr="00963965">
              <w:rPr>
                <w:rFonts w:ascii="Verdana" w:eastAsia="Times New Roman" w:hAnsi="Verdana"/>
                <w:lang w:eastAsia="ar-SA"/>
              </w:rPr>
              <w:t xml:space="preserve">, </w:t>
            </w:r>
            <w:r w:rsidRPr="00963965">
              <w:rPr>
                <w:rFonts w:ascii="Verdana" w:eastAsia="Times New Roman" w:hAnsi="Verdana"/>
                <w:lang w:val="id-ID" w:eastAsia="ar-SA"/>
              </w:rPr>
              <w:t xml:space="preserve">melakukan </w:t>
            </w:r>
            <w:r w:rsidRPr="00963965">
              <w:rPr>
                <w:rFonts w:ascii="Verdana" w:eastAsia="Times New Roman" w:hAnsi="Verdana"/>
                <w:lang w:eastAsia="ar-SA"/>
              </w:rPr>
              <w:t xml:space="preserve">perbaikan dan kondisi semua perlengkapan, peralatan, barang, perabotan dan peralatan dari </w:t>
            </w:r>
            <w:r w:rsidRPr="00963965">
              <w:rPr>
                <w:rFonts w:ascii="Verdana" w:eastAsia="Times New Roman" w:hAnsi="Verdana"/>
                <w:lang w:val="id-ID" w:eastAsia="ar-SA"/>
              </w:rPr>
              <w:t xml:space="preserve">Pemberi Sewa </w:t>
            </w:r>
            <w:r w:rsidRPr="00963965">
              <w:rPr>
                <w:rFonts w:ascii="Verdana" w:eastAsia="Times New Roman" w:hAnsi="Verdana"/>
                <w:lang w:eastAsia="ar-SA"/>
              </w:rPr>
              <w:t>di atau pada</w:t>
            </w:r>
            <w:r w:rsidRPr="00963965">
              <w:rPr>
                <w:rFonts w:ascii="Verdana" w:eastAsia="Times New Roman" w:hAnsi="Verdana"/>
                <w:lang w:val="id-ID" w:eastAsia="ar-SA"/>
              </w:rPr>
              <w:t xml:space="preserve"> Unit.</w:t>
            </w:r>
          </w:p>
          <w:p w14:paraId="1DE9804B" w14:textId="77777777" w:rsidR="00D84A31" w:rsidRPr="00963965" w:rsidRDefault="00D84A31" w:rsidP="00602DA2">
            <w:pPr>
              <w:keepNext/>
              <w:suppressAutoHyphens/>
              <w:spacing w:after="0" w:line="240" w:lineRule="auto"/>
              <w:ind w:left="630" w:hanging="540"/>
              <w:contextualSpacing/>
              <w:jc w:val="both"/>
              <w:outlineLvl w:val="2"/>
              <w:rPr>
                <w:rFonts w:ascii="Verdana" w:eastAsia="Times New Roman" w:hAnsi="Verdana"/>
                <w:lang w:eastAsia="ar-SA"/>
              </w:rPr>
            </w:pPr>
          </w:p>
          <w:p w14:paraId="21EB7BAA" w14:textId="77777777" w:rsidR="007F13B2" w:rsidRPr="00963965" w:rsidRDefault="007F13B2" w:rsidP="00602DA2">
            <w:pPr>
              <w:keepNext/>
              <w:numPr>
                <w:ilvl w:val="0"/>
                <w:numId w:val="35"/>
              </w:numPr>
              <w:suppressAutoHyphens/>
              <w:spacing w:after="0" w:line="240" w:lineRule="auto"/>
              <w:ind w:left="630" w:hanging="540"/>
              <w:contextualSpacing/>
              <w:jc w:val="both"/>
              <w:outlineLvl w:val="2"/>
              <w:rPr>
                <w:rFonts w:ascii="Verdana" w:eastAsia="Times New Roman" w:hAnsi="Verdana"/>
                <w:lang w:eastAsia="ar-SA"/>
              </w:rPr>
            </w:pPr>
            <w:r w:rsidRPr="00963965">
              <w:rPr>
                <w:rFonts w:ascii="Verdana" w:eastAsia="Times New Roman" w:hAnsi="Verdana"/>
                <w:lang w:eastAsia="ar-SA"/>
              </w:rPr>
              <w:t xml:space="preserve">Menjaga dan memelihara semua fasilitas </w:t>
            </w:r>
            <w:r w:rsidRPr="00963965">
              <w:rPr>
                <w:rFonts w:ascii="Verdana" w:eastAsia="Times New Roman" w:hAnsi="Verdana"/>
                <w:lang w:val="id-ID" w:eastAsia="ar-SA"/>
              </w:rPr>
              <w:t>di Unit dengan</w:t>
            </w:r>
            <w:r w:rsidRPr="00963965">
              <w:rPr>
                <w:rFonts w:ascii="Verdana" w:eastAsia="Times New Roman" w:hAnsi="Verdana"/>
                <w:lang w:eastAsia="ar-SA"/>
              </w:rPr>
              <w:t xml:space="preserve"> baik dan hanya menggunakan untuk tujuan</w:t>
            </w:r>
            <w:r w:rsidRPr="00963965">
              <w:rPr>
                <w:rFonts w:ascii="Verdana" w:eastAsia="Times New Roman" w:hAnsi="Verdana"/>
                <w:lang w:val="id-ID" w:eastAsia="ar-SA"/>
              </w:rPr>
              <w:t xml:space="preserve"> peruntukkannya</w:t>
            </w:r>
            <w:r w:rsidRPr="00963965">
              <w:rPr>
                <w:rFonts w:ascii="Verdana" w:eastAsia="Times New Roman" w:hAnsi="Verdana"/>
                <w:lang w:eastAsia="ar-SA"/>
              </w:rPr>
              <w:t xml:space="preserve"> termasuk semua </w:t>
            </w:r>
            <w:r w:rsidRPr="00963965">
              <w:rPr>
                <w:rFonts w:ascii="Verdana" w:eastAsia="Times New Roman" w:hAnsi="Verdana"/>
                <w:lang w:val="id-ID" w:eastAsia="ar-SA"/>
              </w:rPr>
              <w:t xml:space="preserve">wastafel </w:t>
            </w:r>
            <w:r w:rsidRPr="00963965">
              <w:rPr>
                <w:rFonts w:ascii="Verdana" w:eastAsia="Times New Roman" w:hAnsi="Verdana"/>
                <w:lang w:eastAsia="ar-SA"/>
              </w:rPr>
              <w:t>toilet, drainase</w:t>
            </w:r>
            <w:r w:rsidRPr="00963965">
              <w:rPr>
                <w:rFonts w:ascii="Verdana" w:eastAsia="Times New Roman" w:hAnsi="Verdana"/>
                <w:lang w:val="id-ID" w:eastAsia="ar-SA"/>
              </w:rPr>
              <w:t>,</w:t>
            </w:r>
            <w:r w:rsidRPr="00963965">
              <w:rPr>
                <w:rFonts w:ascii="Verdana" w:eastAsia="Times New Roman" w:hAnsi="Verdana"/>
                <w:lang w:eastAsia="ar-SA"/>
              </w:rPr>
              <w:t xml:space="preserve"> dan fasilitas pipa lainnya</w:t>
            </w:r>
            <w:r w:rsidRPr="00963965">
              <w:rPr>
                <w:rFonts w:ascii="Verdana" w:eastAsia="Times New Roman" w:hAnsi="Verdana"/>
                <w:lang w:val="id-ID" w:eastAsia="ar-SA"/>
              </w:rPr>
              <w:t>.</w:t>
            </w:r>
          </w:p>
          <w:p w14:paraId="61F3E7FF" w14:textId="77777777" w:rsidR="007F13B2" w:rsidRPr="00963965" w:rsidRDefault="007F13B2" w:rsidP="009F2CE7">
            <w:pPr>
              <w:keepNext/>
              <w:suppressAutoHyphens/>
              <w:spacing w:after="0" w:line="240" w:lineRule="auto"/>
              <w:contextualSpacing/>
              <w:jc w:val="both"/>
              <w:outlineLvl w:val="2"/>
              <w:rPr>
                <w:rFonts w:ascii="Verdana" w:eastAsia="Times New Roman" w:hAnsi="Verdana"/>
                <w:lang w:eastAsia="ar-SA"/>
              </w:rPr>
            </w:pPr>
          </w:p>
          <w:p w14:paraId="6518072A" w14:textId="77777777" w:rsidR="00D84A31" w:rsidRPr="00963965" w:rsidRDefault="00D84A31" w:rsidP="009F2CE7">
            <w:pPr>
              <w:keepNext/>
              <w:suppressAutoHyphens/>
              <w:spacing w:after="0" w:line="240" w:lineRule="auto"/>
              <w:contextualSpacing/>
              <w:jc w:val="both"/>
              <w:outlineLvl w:val="2"/>
              <w:rPr>
                <w:rFonts w:ascii="Verdana" w:eastAsia="Times New Roman" w:hAnsi="Verdana"/>
                <w:lang w:eastAsia="ar-SA"/>
              </w:rPr>
            </w:pPr>
          </w:p>
          <w:p w14:paraId="65D7B4D1" w14:textId="41B00246" w:rsidR="007F13B2" w:rsidRPr="00047DFD" w:rsidRDefault="007F13B2" w:rsidP="009F2CE7">
            <w:pPr>
              <w:spacing w:after="0" w:line="240" w:lineRule="auto"/>
              <w:contextualSpacing/>
              <w:jc w:val="center"/>
              <w:rPr>
                <w:rFonts w:ascii="Verdana" w:hAnsi="Verdana"/>
                <w:b/>
              </w:rPr>
            </w:pPr>
            <w:r w:rsidRPr="00963965">
              <w:rPr>
                <w:rFonts w:ascii="Verdana" w:hAnsi="Verdana"/>
                <w:b/>
              </w:rPr>
              <w:t xml:space="preserve">PASAL </w:t>
            </w:r>
            <w:r w:rsidR="00EC5037">
              <w:rPr>
                <w:rFonts w:ascii="Verdana" w:hAnsi="Verdana"/>
                <w:b/>
              </w:rPr>
              <w:t>7</w:t>
            </w:r>
          </w:p>
          <w:p w14:paraId="1F40989C" w14:textId="77777777" w:rsidR="007F13B2" w:rsidRPr="00047DFD" w:rsidRDefault="007F13B2" w:rsidP="009F2CE7">
            <w:pPr>
              <w:spacing w:after="0" w:line="240" w:lineRule="auto"/>
              <w:contextualSpacing/>
              <w:jc w:val="center"/>
              <w:rPr>
                <w:rFonts w:ascii="Verdana" w:hAnsi="Verdana"/>
                <w:b/>
              </w:rPr>
            </w:pPr>
            <w:r w:rsidRPr="00047DFD">
              <w:rPr>
                <w:rFonts w:ascii="Verdana" w:hAnsi="Verdana"/>
                <w:b/>
              </w:rPr>
              <w:t>PERLENGKAPAN DAN PERALATAN MILIK PENYEWA</w:t>
            </w:r>
          </w:p>
          <w:p w14:paraId="0C2B549E" w14:textId="77777777" w:rsidR="007F13B2" w:rsidRPr="00047DFD" w:rsidRDefault="007F13B2" w:rsidP="009F2CE7">
            <w:pPr>
              <w:spacing w:after="0" w:line="240" w:lineRule="auto"/>
              <w:contextualSpacing/>
              <w:jc w:val="center"/>
              <w:rPr>
                <w:rFonts w:ascii="Verdana" w:hAnsi="Verdana"/>
                <w:b/>
              </w:rPr>
            </w:pPr>
          </w:p>
          <w:p w14:paraId="7559F0DC" w14:textId="77777777" w:rsidR="005F54E7" w:rsidRPr="00047DFD" w:rsidRDefault="007F13B2" w:rsidP="00963965">
            <w:pPr>
              <w:numPr>
                <w:ilvl w:val="0"/>
                <w:numId w:val="9"/>
              </w:numPr>
              <w:spacing w:after="0" w:line="240" w:lineRule="auto"/>
              <w:ind w:left="540" w:hanging="540"/>
              <w:contextualSpacing/>
              <w:jc w:val="both"/>
              <w:rPr>
                <w:rFonts w:ascii="Verdana" w:hAnsi="Verdana"/>
              </w:rPr>
            </w:pPr>
            <w:r w:rsidRPr="00047DFD">
              <w:rPr>
                <w:rFonts w:ascii="Verdana" w:hAnsi="Verdana"/>
              </w:rPr>
              <w:t>Penyewa tidak akan memasang atau menambah atau menggunakan perlengkapan atau peralatan (termasuk penutup lantai, pencahayaan, rak dan partisi) pada Unit atau yang berkaitan dengan pemasangan terhadap Unit tanpa persetujuan tertulis terlebih dahulu dari Pemberi Sewa.</w:t>
            </w:r>
          </w:p>
          <w:p w14:paraId="167A225C" w14:textId="77777777" w:rsidR="005F54E7" w:rsidRPr="00047DFD" w:rsidRDefault="005F54E7" w:rsidP="00963965">
            <w:pPr>
              <w:spacing w:after="0" w:line="240" w:lineRule="auto"/>
              <w:ind w:left="540"/>
              <w:contextualSpacing/>
              <w:jc w:val="both"/>
              <w:rPr>
                <w:rFonts w:ascii="Verdana" w:hAnsi="Verdana"/>
              </w:rPr>
            </w:pPr>
          </w:p>
          <w:p w14:paraId="6684CF67" w14:textId="77777777" w:rsidR="00047DFD" w:rsidRDefault="007F13B2" w:rsidP="00963965">
            <w:pPr>
              <w:numPr>
                <w:ilvl w:val="0"/>
                <w:numId w:val="9"/>
              </w:numPr>
              <w:spacing w:after="0" w:line="240" w:lineRule="auto"/>
              <w:ind w:left="540" w:hanging="540"/>
              <w:contextualSpacing/>
              <w:jc w:val="both"/>
              <w:rPr>
                <w:rFonts w:ascii="Verdana" w:hAnsi="Verdana"/>
              </w:rPr>
            </w:pPr>
            <w:r w:rsidRPr="00047DFD">
              <w:rPr>
                <w:rFonts w:ascii="Verdana" w:hAnsi="Verdana"/>
              </w:rPr>
              <w:t>Penyewa harus membayar dan menanggung biaya dari setiap perlengkapan dan peralatan tambahan yang dimohonkan oleh Penyewa untuk digunakan di dalam atau yang digunakan sehubungan dengan penggunaan Unit, termasuk namun tidak terbatas pada biaya pemasangan setiap lampu tambahan, outlet listrik, saklar, outlet telepon, pipa penyemprot air dan alarm kebakaran.</w:t>
            </w:r>
          </w:p>
          <w:p w14:paraId="773A2EA8" w14:textId="77777777" w:rsidR="00A635BF" w:rsidRDefault="00A635BF" w:rsidP="00A72842">
            <w:pPr>
              <w:keepNext/>
              <w:tabs>
                <w:tab w:val="left" w:pos="720"/>
              </w:tabs>
              <w:suppressAutoHyphens/>
              <w:spacing w:after="0" w:line="240" w:lineRule="auto"/>
              <w:contextualSpacing/>
              <w:outlineLvl w:val="2"/>
              <w:rPr>
                <w:rFonts w:ascii="Verdana" w:eastAsia="Times New Roman" w:hAnsi="Verdana"/>
                <w:b/>
                <w:lang w:eastAsia="ar-SA"/>
              </w:rPr>
            </w:pPr>
          </w:p>
          <w:p w14:paraId="16B48087" w14:textId="77777777" w:rsidR="008636AE" w:rsidRDefault="008636AE" w:rsidP="00963965">
            <w:pPr>
              <w:keepNext/>
              <w:tabs>
                <w:tab w:val="left" w:pos="720"/>
              </w:tabs>
              <w:suppressAutoHyphens/>
              <w:spacing w:after="0" w:line="240" w:lineRule="auto"/>
              <w:contextualSpacing/>
              <w:jc w:val="center"/>
              <w:outlineLvl w:val="2"/>
              <w:rPr>
                <w:rFonts w:ascii="Verdana" w:eastAsia="Times New Roman" w:hAnsi="Verdana"/>
                <w:b/>
                <w:lang w:eastAsia="ar-SA"/>
              </w:rPr>
            </w:pPr>
          </w:p>
          <w:p w14:paraId="0289AD4B" w14:textId="260486CF" w:rsidR="007F13B2" w:rsidRPr="00963965" w:rsidRDefault="007F13B2" w:rsidP="00963965">
            <w:pPr>
              <w:keepNext/>
              <w:tabs>
                <w:tab w:val="left" w:pos="720"/>
              </w:tabs>
              <w:suppressAutoHyphens/>
              <w:spacing w:after="0" w:line="240" w:lineRule="auto"/>
              <w:contextualSpacing/>
              <w:jc w:val="center"/>
              <w:outlineLvl w:val="2"/>
              <w:rPr>
                <w:rFonts w:ascii="Verdana" w:eastAsia="Times New Roman" w:hAnsi="Verdana"/>
                <w:lang w:eastAsia="ar-SA"/>
              </w:rPr>
            </w:pPr>
            <w:r w:rsidRPr="00963965">
              <w:rPr>
                <w:rFonts w:ascii="Verdana" w:eastAsia="Times New Roman" w:hAnsi="Verdana"/>
                <w:b/>
                <w:lang w:eastAsia="ar-SA"/>
              </w:rPr>
              <w:t xml:space="preserve">PASAL </w:t>
            </w:r>
            <w:r w:rsidR="00EC5037">
              <w:rPr>
                <w:rFonts w:ascii="Verdana" w:eastAsia="Times New Roman" w:hAnsi="Verdana"/>
                <w:b/>
                <w:lang w:eastAsia="ar-SA"/>
              </w:rPr>
              <w:t>8</w:t>
            </w:r>
          </w:p>
          <w:p w14:paraId="76C9D542" w14:textId="4E5778EF"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PENYERAHAN</w:t>
            </w:r>
            <w:r w:rsidR="00D37DB5">
              <w:rPr>
                <w:rFonts w:ascii="Verdana" w:eastAsia="Times New Roman" w:hAnsi="Verdana"/>
                <w:b/>
                <w:lang w:eastAsia="ar-SA"/>
              </w:rPr>
              <w:t xml:space="preserve"> UNIT KEMBALI</w:t>
            </w:r>
          </w:p>
          <w:p w14:paraId="38073BF7" w14:textId="77777777" w:rsidR="007F13B2" w:rsidRPr="00963965" w:rsidRDefault="007F13B2" w:rsidP="009F2CE7">
            <w:pPr>
              <w:keepNext/>
              <w:tabs>
                <w:tab w:val="left" w:pos="720"/>
              </w:tabs>
              <w:suppressAutoHyphens/>
              <w:spacing w:after="0" w:line="240" w:lineRule="auto"/>
              <w:contextualSpacing/>
              <w:outlineLvl w:val="2"/>
              <w:rPr>
                <w:rFonts w:ascii="Verdana" w:eastAsia="Times New Roman" w:hAnsi="Verdana"/>
                <w:b/>
                <w:lang w:eastAsia="ar-SA"/>
              </w:rPr>
            </w:pPr>
          </w:p>
          <w:p w14:paraId="2C912C75" w14:textId="0138828B" w:rsidR="00F13444" w:rsidRDefault="007F13B2" w:rsidP="00F13444">
            <w:pPr>
              <w:pStyle w:val="ListParagraph"/>
              <w:keepNext/>
              <w:numPr>
                <w:ilvl w:val="0"/>
                <w:numId w:val="36"/>
              </w:numPr>
              <w:tabs>
                <w:tab w:val="left" w:pos="540"/>
              </w:tabs>
              <w:suppressAutoHyphens/>
              <w:spacing w:after="0" w:line="240" w:lineRule="auto"/>
              <w:ind w:left="540" w:hanging="540"/>
              <w:jc w:val="both"/>
              <w:outlineLvl w:val="2"/>
              <w:rPr>
                <w:rFonts w:ascii="Verdana" w:eastAsia="Times New Roman" w:hAnsi="Verdana"/>
                <w:lang w:eastAsia="ar-SA"/>
              </w:rPr>
            </w:pPr>
            <w:r w:rsidRPr="00F13444">
              <w:rPr>
                <w:rFonts w:ascii="Verdana" w:eastAsia="Times New Roman" w:hAnsi="Verdana"/>
                <w:lang w:eastAsia="ar-SA"/>
              </w:rPr>
              <w:t xml:space="preserve">Penyewa akan mengembalikan dan menyerahkan Unit </w:t>
            </w:r>
            <w:r w:rsidR="004A1ECF" w:rsidRPr="00F13444">
              <w:rPr>
                <w:rFonts w:ascii="Verdana" w:eastAsia="Times New Roman" w:hAnsi="Verdana"/>
                <w:lang w:eastAsia="ar-SA"/>
              </w:rPr>
              <w:t xml:space="preserve">kepada Pemberi Sewa </w:t>
            </w:r>
            <w:r w:rsidRPr="00F13444">
              <w:rPr>
                <w:rFonts w:ascii="Verdana" w:eastAsia="Times New Roman" w:hAnsi="Verdana"/>
                <w:lang w:eastAsia="ar-SA"/>
              </w:rPr>
              <w:t xml:space="preserve">dalam keadaan </w:t>
            </w:r>
            <w:r w:rsidR="004A1ECF" w:rsidRPr="00F13444">
              <w:rPr>
                <w:rFonts w:ascii="Verdana" w:eastAsia="Times New Roman" w:hAnsi="Verdana"/>
                <w:lang w:eastAsia="ar-SA"/>
              </w:rPr>
              <w:t>baik</w:t>
            </w:r>
            <w:r w:rsidRPr="00F13444">
              <w:rPr>
                <w:rFonts w:ascii="Verdana" w:eastAsia="Times New Roman" w:hAnsi="Verdana"/>
                <w:lang w:eastAsia="ar-SA"/>
              </w:rPr>
              <w:t xml:space="preserve"> </w:t>
            </w:r>
            <w:r w:rsidR="005F54E7" w:rsidRPr="00F13444">
              <w:rPr>
                <w:rFonts w:ascii="Verdana" w:eastAsia="Times New Roman" w:hAnsi="Verdana"/>
                <w:lang w:eastAsia="ar-SA"/>
              </w:rPr>
              <w:t xml:space="preserve">dan dalam </w:t>
            </w:r>
            <w:r w:rsidRPr="00F13444">
              <w:rPr>
                <w:rFonts w:ascii="Verdana" w:eastAsia="Times New Roman" w:hAnsi="Verdana"/>
                <w:lang w:eastAsia="ar-SA"/>
              </w:rPr>
              <w:t xml:space="preserve">keadaan semula </w:t>
            </w:r>
            <w:r w:rsidR="004A1ECF" w:rsidRPr="00F13444">
              <w:rPr>
                <w:rFonts w:ascii="Verdana" w:eastAsia="Times New Roman" w:hAnsi="Verdana"/>
                <w:lang w:eastAsia="ar-SA"/>
              </w:rPr>
              <w:t xml:space="preserve">pada </w:t>
            </w:r>
            <w:r w:rsidRPr="00F13444">
              <w:rPr>
                <w:rFonts w:ascii="Verdana" w:eastAsia="Times New Roman" w:hAnsi="Verdana"/>
                <w:lang w:eastAsia="ar-SA"/>
              </w:rPr>
              <w:t>Tanggal Pengakhiran atau dalam hal terjadi pengakhiran Perjanjian Sewa Menyewa lebih awal</w:t>
            </w:r>
            <w:r w:rsidR="005F54E7" w:rsidRPr="00F13444">
              <w:rPr>
                <w:rFonts w:ascii="Verdana" w:eastAsia="Times New Roman" w:hAnsi="Verdana"/>
                <w:lang w:eastAsia="ar-SA"/>
              </w:rPr>
              <w:t>,</w:t>
            </w:r>
            <w:r w:rsidRPr="00F13444">
              <w:rPr>
                <w:rFonts w:ascii="Verdana" w:eastAsia="Times New Roman" w:hAnsi="Verdana"/>
                <w:lang w:eastAsia="ar-SA"/>
              </w:rPr>
              <w:t xml:space="preserve"> dalam keadaan baik dan dapat dihuni, kecuali </w:t>
            </w:r>
            <w:r w:rsidR="005F54E7" w:rsidRPr="00F13444">
              <w:rPr>
                <w:rFonts w:ascii="Verdana" w:eastAsia="Times New Roman" w:hAnsi="Verdana"/>
                <w:lang w:eastAsia="ar-SA"/>
              </w:rPr>
              <w:t xml:space="preserve">karena </w:t>
            </w:r>
            <w:r w:rsidRPr="00F13444">
              <w:rPr>
                <w:rFonts w:ascii="Verdana" w:eastAsia="Times New Roman" w:hAnsi="Verdana"/>
                <w:lang w:eastAsia="ar-SA"/>
              </w:rPr>
              <w:t xml:space="preserve">keausan yang wajar. </w:t>
            </w:r>
          </w:p>
          <w:p w14:paraId="6FF4B0D0" w14:textId="77777777" w:rsidR="00F13444" w:rsidRDefault="00F13444" w:rsidP="00F13444">
            <w:pPr>
              <w:pStyle w:val="ListParagraph"/>
              <w:keepNext/>
              <w:tabs>
                <w:tab w:val="left" w:pos="540"/>
              </w:tabs>
              <w:suppressAutoHyphens/>
              <w:spacing w:after="0" w:line="240" w:lineRule="auto"/>
              <w:ind w:left="540"/>
              <w:jc w:val="both"/>
              <w:outlineLvl w:val="2"/>
              <w:rPr>
                <w:rFonts w:ascii="Verdana" w:eastAsia="Times New Roman" w:hAnsi="Verdana"/>
                <w:lang w:eastAsia="ar-SA"/>
              </w:rPr>
            </w:pPr>
          </w:p>
          <w:p w14:paraId="60898530" w14:textId="325D3E95" w:rsidR="00D37DB5" w:rsidRPr="00F13444" w:rsidRDefault="00D37DB5" w:rsidP="00F13444">
            <w:pPr>
              <w:pStyle w:val="ListParagraph"/>
              <w:keepNext/>
              <w:numPr>
                <w:ilvl w:val="0"/>
                <w:numId w:val="36"/>
              </w:numPr>
              <w:tabs>
                <w:tab w:val="left" w:pos="540"/>
              </w:tabs>
              <w:suppressAutoHyphens/>
              <w:spacing w:after="0" w:line="240" w:lineRule="auto"/>
              <w:ind w:left="540" w:hanging="540"/>
              <w:jc w:val="both"/>
              <w:outlineLvl w:val="2"/>
              <w:rPr>
                <w:rFonts w:ascii="Verdana" w:eastAsia="Times New Roman" w:hAnsi="Verdana"/>
                <w:lang w:eastAsia="ar-SA"/>
              </w:rPr>
            </w:pPr>
            <w:r w:rsidRPr="00F13444">
              <w:rPr>
                <w:rFonts w:ascii="Verdana" w:eastAsia="Times New Roman" w:hAnsi="Verdana"/>
                <w:lang w:eastAsia="ar-SA"/>
              </w:rPr>
              <w:t xml:space="preserve">Jika dalam 14 (empat belas) hari setelah tanggal berakhirnya Perjanjian Sewa Menyewa ini dan Penyewa tidak atau terlambat menyerahkan Unit dan/atau </w:t>
            </w:r>
            <w:r w:rsidRPr="00F13444">
              <w:rPr>
                <w:rFonts w:ascii="Verdana" w:eastAsia="Times New Roman" w:hAnsi="Verdana"/>
                <w:lang w:eastAsia="ar-SA"/>
              </w:rPr>
              <w:lastRenderedPageBreak/>
              <w:t xml:space="preserve">mengeluarkan dan membawa pergi barang-barang milik pribadinya (atau setiap bagian daripadanya) dari Unit, maka Pemberi Sewa berhak mengenakan denda kepada Penyewa sebesar </w:t>
            </w:r>
            <w:r w:rsidR="00A435CD">
              <w:rPr>
                <w:rFonts w:ascii="Verdana" w:eastAsia="Times New Roman" w:hAnsi="Verdana"/>
                <w:lang w:eastAsia="ar-SA"/>
              </w:rPr>
              <w:t>5%</w:t>
            </w:r>
            <w:r w:rsidR="0089364D">
              <w:rPr>
                <w:rFonts w:ascii="Verdana" w:eastAsia="Times New Roman" w:hAnsi="Verdana"/>
                <w:lang w:eastAsia="ar-SA"/>
              </w:rPr>
              <w:t xml:space="preserve"> (</w:t>
            </w:r>
            <w:r w:rsidR="00A435CD">
              <w:rPr>
                <w:rFonts w:ascii="Verdana" w:eastAsia="Times New Roman" w:hAnsi="Verdana"/>
                <w:lang w:eastAsia="ar-SA"/>
              </w:rPr>
              <w:t>lima persen</w:t>
            </w:r>
            <w:r w:rsidR="0089364D">
              <w:rPr>
                <w:rFonts w:ascii="Verdana" w:eastAsia="Times New Roman" w:hAnsi="Verdana"/>
                <w:lang w:eastAsia="ar-SA"/>
              </w:rPr>
              <w:t xml:space="preserve">) </w:t>
            </w:r>
            <w:r w:rsidRPr="00F13444">
              <w:rPr>
                <w:rFonts w:ascii="Verdana" w:eastAsia="Times New Roman" w:hAnsi="Verdana"/>
                <w:lang w:eastAsia="ar-SA"/>
              </w:rPr>
              <w:t>per hari</w:t>
            </w:r>
            <w:r w:rsidR="0089364D">
              <w:rPr>
                <w:rFonts w:ascii="Verdana" w:eastAsia="Times New Roman" w:hAnsi="Verdana"/>
                <w:lang w:eastAsia="ar-SA"/>
              </w:rPr>
              <w:t xml:space="preserve"> dari Biaya Sewa</w:t>
            </w:r>
            <w:r w:rsidRPr="00F13444">
              <w:rPr>
                <w:rFonts w:ascii="Verdana" w:eastAsia="Times New Roman" w:hAnsi="Verdana"/>
                <w:lang w:eastAsia="ar-SA"/>
              </w:rPr>
              <w:t xml:space="preserve"> hingga Unit diserahkan kepada Pemberi Sewa sesuai ketentuan pada Pasal 8.1 di atas.</w:t>
            </w:r>
          </w:p>
          <w:p w14:paraId="20624F52" w14:textId="77777777" w:rsidR="005F54E7" w:rsidRPr="00963965" w:rsidRDefault="005F54E7" w:rsidP="009F2CE7">
            <w:pPr>
              <w:keepNext/>
              <w:tabs>
                <w:tab w:val="left" w:pos="720"/>
              </w:tabs>
              <w:suppressAutoHyphens/>
              <w:spacing w:after="0" w:line="240" w:lineRule="auto"/>
              <w:contextualSpacing/>
              <w:outlineLvl w:val="2"/>
              <w:rPr>
                <w:rFonts w:ascii="Verdana" w:eastAsia="Times New Roman" w:hAnsi="Verdana"/>
                <w:b/>
                <w:lang w:eastAsia="ar-SA"/>
              </w:rPr>
            </w:pPr>
          </w:p>
          <w:p w14:paraId="7689C0BF" w14:textId="1ECB76AB"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 xml:space="preserve">PASAL </w:t>
            </w:r>
            <w:r w:rsidR="00EC5037">
              <w:rPr>
                <w:rFonts w:ascii="Verdana" w:eastAsia="Times New Roman" w:hAnsi="Verdana"/>
                <w:b/>
                <w:lang w:eastAsia="ar-SA"/>
              </w:rPr>
              <w:t>9</w:t>
            </w:r>
          </w:p>
          <w:p w14:paraId="1DB455ED"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PERPANJANGAN PERIODE SEWA DAN PENGAKHIRAN</w:t>
            </w:r>
          </w:p>
          <w:p w14:paraId="2A51265D" w14:textId="77777777" w:rsidR="007F13B2" w:rsidRPr="00963965" w:rsidRDefault="007F13B2" w:rsidP="009F2CE7">
            <w:pPr>
              <w:keepNext/>
              <w:tabs>
                <w:tab w:val="left" w:pos="720"/>
              </w:tabs>
              <w:suppressAutoHyphens/>
              <w:spacing w:after="0" w:line="240" w:lineRule="auto"/>
              <w:contextualSpacing/>
              <w:outlineLvl w:val="2"/>
              <w:rPr>
                <w:rFonts w:ascii="Verdana" w:eastAsia="Times New Roman" w:hAnsi="Verdana"/>
                <w:b/>
                <w:i/>
                <w:lang w:eastAsia="ar-SA"/>
              </w:rPr>
            </w:pPr>
          </w:p>
          <w:p w14:paraId="06397948" w14:textId="77777777" w:rsidR="007F13B2" w:rsidRPr="00963965" w:rsidRDefault="007F13B2" w:rsidP="00963965">
            <w:pPr>
              <w:keepNext/>
              <w:numPr>
                <w:ilvl w:val="0"/>
                <w:numId w:val="12"/>
              </w:numPr>
              <w:tabs>
                <w:tab w:val="left" w:pos="720"/>
              </w:tabs>
              <w:suppressAutoHyphens/>
              <w:spacing w:after="0" w:line="240" w:lineRule="auto"/>
              <w:ind w:hanging="810"/>
              <w:contextualSpacing/>
              <w:jc w:val="both"/>
              <w:outlineLvl w:val="2"/>
              <w:rPr>
                <w:rFonts w:ascii="Verdana" w:eastAsia="Times New Roman" w:hAnsi="Verdana"/>
                <w:lang w:eastAsia="ar-SA"/>
              </w:rPr>
            </w:pPr>
            <w:r w:rsidRPr="00963965">
              <w:rPr>
                <w:rFonts w:ascii="Verdana" w:eastAsia="Times New Roman" w:hAnsi="Verdana"/>
                <w:lang w:eastAsia="ar-SA"/>
              </w:rPr>
              <w:t>PERPANJANGAN PERIODE SEWA MENYEWA</w:t>
            </w:r>
          </w:p>
          <w:p w14:paraId="2AE56890" w14:textId="77777777" w:rsidR="00C11854" w:rsidRDefault="00C11854" w:rsidP="00963965">
            <w:pPr>
              <w:keepNext/>
              <w:tabs>
                <w:tab w:val="left" w:pos="720"/>
              </w:tabs>
              <w:suppressAutoHyphens/>
              <w:spacing w:after="0" w:line="240" w:lineRule="auto"/>
              <w:ind w:left="720"/>
              <w:contextualSpacing/>
              <w:jc w:val="both"/>
              <w:outlineLvl w:val="2"/>
              <w:rPr>
                <w:rFonts w:ascii="Verdana" w:eastAsia="Times New Roman" w:hAnsi="Verdana"/>
                <w:lang w:eastAsia="ar-SA"/>
              </w:rPr>
            </w:pPr>
          </w:p>
          <w:p w14:paraId="65EE7B2C" w14:textId="68F8C689" w:rsidR="007F13B2" w:rsidRPr="00963965" w:rsidRDefault="007F13B2" w:rsidP="00963965">
            <w:pPr>
              <w:keepNext/>
              <w:tabs>
                <w:tab w:val="left" w:pos="72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 xml:space="preserve">Jika Penyewa bermaksud memperpanjang Periode Sewa Menyewa, Penyewa harus memberikan pemberitahuan tertulis kepada Pemberi Sewa mengenai maksud tersebut sekurang-kurangnya </w:t>
            </w:r>
            <w:r w:rsidR="004A1ECF">
              <w:rPr>
                <w:rFonts w:ascii="Verdana" w:eastAsia="Times New Roman" w:hAnsi="Verdana"/>
                <w:lang w:eastAsia="ar-SA"/>
              </w:rPr>
              <w:t>14</w:t>
            </w:r>
            <w:r w:rsidRPr="00963965">
              <w:rPr>
                <w:rFonts w:ascii="Verdana" w:eastAsia="Times New Roman" w:hAnsi="Verdana"/>
                <w:lang w:eastAsia="ar-SA"/>
              </w:rPr>
              <w:t xml:space="preserve"> (</w:t>
            </w:r>
            <w:r w:rsidR="004A1ECF">
              <w:rPr>
                <w:rFonts w:ascii="Verdana" w:eastAsia="Times New Roman" w:hAnsi="Verdana"/>
                <w:lang w:eastAsia="ar-SA"/>
              </w:rPr>
              <w:t>empat belas</w:t>
            </w:r>
            <w:r w:rsidRPr="00963965">
              <w:rPr>
                <w:rFonts w:ascii="Verdana" w:eastAsia="Times New Roman" w:hAnsi="Verdana"/>
                <w:lang w:eastAsia="ar-SA"/>
              </w:rPr>
              <w:t xml:space="preserve">) </w:t>
            </w:r>
            <w:r w:rsidR="004A1ECF">
              <w:rPr>
                <w:rFonts w:ascii="Verdana" w:eastAsia="Times New Roman" w:hAnsi="Verdana"/>
                <w:lang w:eastAsia="ar-SA"/>
              </w:rPr>
              <w:t>hari</w:t>
            </w:r>
            <w:r w:rsidRPr="00963965">
              <w:rPr>
                <w:rFonts w:ascii="Verdana" w:eastAsia="Times New Roman" w:hAnsi="Verdana"/>
                <w:lang w:eastAsia="ar-SA"/>
              </w:rPr>
              <w:t xml:space="preserve"> sebelum berakhirnya Periode Sewa Menyewa dan tunduk pada kesepakatan bersama mengenai tarif Biaya Sewa dan syarat-syarat &amp; ketentuan-ketentuan lain yang telah </w:t>
            </w:r>
            <w:r w:rsidR="004A1ECF">
              <w:rPr>
                <w:rFonts w:ascii="Verdana" w:eastAsia="Times New Roman" w:hAnsi="Verdana"/>
                <w:lang w:eastAsia="ar-SA"/>
              </w:rPr>
              <w:t xml:space="preserve">atau akan </w:t>
            </w:r>
            <w:r w:rsidRPr="00963965">
              <w:rPr>
                <w:rFonts w:ascii="Verdana" w:eastAsia="Times New Roman" w:hAnsi="Verdana"/>
                <w:lang w:eastAsia="ar-SA"/>
              </w:rPr>
              <w:t xml:space="preserve">disepakati oleh </w:t>
            </w:r>
            <w:r w:rsidR="005F54E7" w:rsidRPr="00963965">
              <w:rPr>
                <w:rFonts w:ascii="Verdana" w:eastAsia="Times New Roman" w:hAnsi="Verdana"/>
                <w:lang w:eastAsia="ar-SA"/>
              </w:rPr>
              <w:t xml:space="preserve">Para </w:t>
            </w:r>
            <w:r w:rsidRPr="00963965">
              <w:rPr>
                <w:rFonts w:ascii="Verdana" w:eastAsia="Times New Roman" w:hAnsi="Verdana"/>
                <w:lang w:eastAsia="ar-SA"/>
              </w:rPr>
              <w:t>Pihak.</w:t>
            </w:r>
          </w:p>
          <w:p w14:paraId="08F833C9" w14:textId="77777777" w:rsidR="007F13B2" w:rsidRPr="00963965" w:rsidRDefault="007F13B2" w:rsidP="009F2CE7">
            <w:pPr>
              <w:keepNext/>
              <w:tabs>
                <w:tab w:val="left" w:pos="0"/>
              </w:tabs>
              <w:suppressAutoHyphens/>
              <w:spacing w:after="0" w:line="240" w:lineRule="auto"/>
              <w:contextualSpacing/>
              <w:jc w:val="both"/>
              <w:outlineLvl w:val="2"/>
              <w:rPr>
                <w:rFonts w:ascii="Verdana" w:eastAsia="Times New Roman" w:hAnsi="Verdana"/>
                <w:lang w:eastAsia="ar-SA"/>
              </w:rPr>
            </w:pPr>
          </w:p>
          <w:p w14:paraId="34E74F9B" w14:textId="4375FD48" w:rsidR="007F13B2" w:rsidRPr="00963965" w:rsidRDefault="00EC5037" w:rsidP="00EC5037">
            <w:pPr>
              <w:keepNext/>
              <w:numPr>
                <w:ilvl w:val="1"/>
                <w:numId w:val="20"/>
              </w:numPr>
              <w:suppressAutoHyphens/>
              <w:spacing w:after="0" w:line="240" w:lineRule="auto"/>
              <w:contextualSpacing/>
              <w:jc w:val="both"/>
              <w:outlineLvl w:val="2"/>
              <w:rPr>
                <w:rFonts w:ascii="Verdana" w:eastAsia="Times New Roman" w:hAnsi="Verdana"/>
                <w:lang w:eastAsia="ar-SA"/>
              </w:rPr>
            </w:pPr>
            <w:r>
              <w:rPr>
                <w:rFonts w:ascii="Verdana" w:eastAsia="Times New Roman" w:hAnsi="Verdana"/>
                <w:lang w:eastAsia="ar-SA"/>
              </w:rPr>
              <w:tab/>
            </w:r>
            <w:r w:rsidR="007F13B2" w:rsidRPr="00963965">
              <w:rPr>
                <w:rFonts w:ascii="Verdana" w:eastAsia="Times New Roman" w:hAnsi="Verdana"/>
                <w:lang w:eastAsia="ar-SA"/>
              </w:rPr>
              <w:t>PENGAKHIRAN</w:t>
            </w:r>
            <w:r w:rsidR="004A1ECF">
              <w:rPr>
                <w:rFonts w:ascii="Verdana" w:eastAsia="Times New Roman" w:hAnsi="Verdana"/>
                <w:lang w:eastAsia="ar-SA"/>
              </w:rPr>
              <w:t xml:space="preserve"> PERJANJIAN SEWA MENYEWA LEBIH AWAL</w:t>
            </w:r>
          </w:p>
          <w:p w14:paraId="32A1F7F3" w14:textId="77777777" w:rsidR="00C11854" w:rsidRDefault="00C11854" w:rsidP="00963965">
            <w:pPr>
              <w:keepNext/>
              <w:tabs>
                <w:tab w:val="left" w:pos="1080"/>
              </w:tabs>
              <w:suppressAutoHyphens/>
              <w:spacing w:after="0" w:line="240" w:lineRule="auto"/>
              <w:ind w:left="720"/>
              <w:contextualSpacing/>
              <w:jc w:val="both"/>
              <w:outlineLvl w:val="2"/>
              <w:rPr>
                <w:rFonts w:ascii="Verdana" w:eastAsia="Times New Roman" w:hAnsi="Verdana"/>
                <w:lang w:eastAsia="ar-SA"/>
              </w:rPr>
            </w:pPr>
          </w:p>
          <w:p w14:paraId="10FEFB06" w14:textId="3DE91A47" w:rsidR="007F13B2" w:rsidRPr="00963965" w:rsidRDefault="007F13B2" w:rsidP="00963965">
            <w:pPr>
              <w:keepNext/>
              <w:tabs>
                <w:tab w:val="left" w:pos="108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 xml:space="preserve">Jika Penyewa </w:t>
            </w:r>
            <w:r w:rsidR="004A1ECF">
              <w:rPr>
                <w:rFonts w:ascii="Verdana" w:eastAsia="Times New Roman" w:hAnsi="Verdana"/>
                <w:lang w:eastAsia="ar-SA"/>
              </w:rPr>
              <w:t>hendak mengakhiri Perjanjian Sewa Menyewa ini lebih awal,</w:t>
            </w:r>
            <w:r w:rsidRPr="00963965">
              <w:rPr>
                <w:rFonts w:ascii="Verdana" w:eastAsia="Times New Roman" w:hAnsi="Verdana"/>
                <w:lang w:eastAsia="ar-SA"/>
              </w:rPr>
              <w:t xml:space="preserve"> maka Penyewa tetap bertanggung jawab untuk membayar Biaya Sewa, sampai tanggal berakhirnya Periode Sewa Menyewa.</w:t>
            </w:r>
          </w:p>
          <w:p w14:paraId="52A76BAC" w14:textId="77777777" w:rsidR="007F13B2" w:rsidRPr="00963965" w:rsidRDefault="007F13B2" w:rsidP="009F2CE7">
            <w:pPr>
              <w:keepNext/>
              <w:tabs>
                <w:tab w:val="left" w:pos="0"/>
              </w:tabs>
              <w:suppressAutoHyphens/>
              <w:spacing w:after="0" w:line="240" w:lineRule="auto"/>
              <w:contextualSpacing/>
              <w:jc w:val="both"/>
              <w:outlineLvl w:val="2"/>
              <w:rPr>
                <w:rFonts w:ascii="Verdana" w:eastAsia="Times New Roman" w:hAnsi="Verdana"/>
                <w:lang w:eastAsia="ar-SA"/>
              </w:rPr>
            </w:pPr>
          </w:p>
          <w:p w14:paraId="694A36EE" w14:textId="53F336C1" w:rsidR="00C11854" w:rsidRPr="00C11854" w:rsidRDefault="007F13B2" w:rsidP="00C11854">
            <w:pPr>
              <w:keepNext/>
              <w:numPr>
                <w:ilvl w:val="1"/>
                <w:numId w:val="20"/>
              </w:numPr>
              <w:tabs>
                <w:tab w:val="left" w:pos="720"/>
              </w:tabs>
              <w:suppressAutoHyphens/>
              <w:spacing w:after="0" w:line="240" w:lineRule="auto"/>
              <w:ind w:left="720" w:hanging="720"/>
              <w:contextualSpacing/>
              <w:jc w:val="both"/>
              <w:outlineLvl w:val="2"/>
              <w:rPr>
                <w:rFonts w:ascii="Verdana" w:eastAsia="Times New Roman" w:hAnsi="Verdana"/>
                <w:lang w:eastAsia="ar-SA"/>
              </w:rPr>
            </w:pPr>
            <w:r w:rsidRPr="00963965">
              <w:rPr>
                <w:rFonts w:ascii="Verdana" w:eastAsia="Times New Roman" w:hAnsi="Verdana"/>
                <w:lang w:eastAsia="ar-SA"/>
              </w:rPr>
              <w:t xml:space="preserve">Perjanjian dapat diakhiri dengan cara: </w:t>
            </w:r>
          </w:p>
          <w:p w14:paraId="77F38C0C" w14:textId="77777777" w:rsidR="007F13B2" w:rsidRPr="00963965" w:rsidRDefault="007F13B2" w:rsidP="00963965">
            <w:pPr>
              <w:keepNext/>
              <w:numPr>
                <w:ilvl w:val="0"/>
                <w:numId w:val="21"/>
              </w:numPr>
              <w:tabs>
                <w:tab w:val="left" w:pos="720"/>
                <w:tab w:val="left" w:pos="1080"/>
              </w:tabs>
              <w:suppressAutoHyphens/>
              <w:spacing w:after="0" w:line="240" w:lineRule="auto"/>
              <w:ind w:left="1080"/>
              <w:contextualSpacing/>
              <w:jc w:val="both"/>
              <w:outlineLvl w:val="2"/>
              <w:rPr>
                <w:rFonts w:ascii="Verdana" w:eastAsia="Times New Roman" w:hAnsi="Verdana"/>
                <w:lang w:eastAsia="ar-SA"/>
              </w:rPr>
            </w:pPr>
            <w:r w:rsidRPr="00963965">
              <w:rPr>
                <w:rFonts w:ascii="Verdana" w:eastAsia="Times New Roman" w:hAnsi="Verdana"/>
                <w:lang w:eastAsia="ar-SA"/>
              </w:rPr>
              <w:t>persetujuan tertulis antara Para Pihak; atau</w:t>
            </w:r>
          </w:p>
          <w:p w14:paraId="555097DA" w14:textId="77777777" w:rsidR="007F13B2" w:rsidRPr="00963965" w:rsidRDefault="007F13B2" w:rsidP="00963965">
            <w:pPr>
              <w:keepNext/>
              <w:numPr>
                <w:ilvl w:val="0"/>
                <w:numId w:val="21"/>
              </w:numPr>
              <w:tabs>
                <w:tab w:val="left" w:pos="720"/>
                <w:tab w:val="left" w:pos="1080"/>
              </w:tabs>
              <w:suppressAutoHyphens/>
              <w:spacing w:after="0" w:line="240" w:lineRule="auto"/>
              <w:ind w:left="1080"/>
              <w:contextualSpacing/>
              <w:jc w:val="both"/>
              <w:outlineLvl w:val="2"/>
              <w:rPr>
                <w:rFonts w:ascii="Verdana" w:eastAsia="Times New Roman" w:hAnsi="Verdana"/>
                <w:lang w:eastAsia="ar-SA"/>
              </w:rPr>
            </w:pPr>
            <w:r w:rsidRPr="00963965">
              <w:rPr>
                <w:rFonts w:ascii="Verdana" w:eastAsia="Times New Roman" w:hAnsi="Verdana"/>
                <w:lang w:eastAsia="ar-SA"/>
              </w:rPr>
              <w:t>secara sepihak oleh Pemberi Sewa, jika Penyewa tidak menjalankan kewajiban-kewajibannya berdasarkan Perjanjian Sewa Menyewa ini.</w:t>
            </w:r>
          </w:p>
          <w:p w14:paraId="0FDE6AD4" w14:textId="77777777" w:rsidR="007F13B2" w:rsidRPr="00963965" w:rsidRDefault="007F13B2" w:rsidP="009F2CE7">
            <w:pPr>
              <w:keepNext/>
              <w:tabs>
                <w:tab w:val="left" w:pos="720"/>
                <w:tab w:val="left" w:pos="900"/>
              </w:tabs>
              <w:suppressAutoHyphens/>
              <w:spacing w:after="0" w:line="240" w:lineRule="auto"/>
              <w:contextualSpacing/>
              <w:jc w:val="both"/>
              <w:outlineLvl w:val="2"/>
              <w:rPr>
                <w:rFonts w:ascii="Verdana" w:eastAsia="Times New Roman" w:hAnsi="Verdana"/>
                <w:lang w:eastAsia="ar-SA"/>
              </w:rPr>
            </w:pPr>
          </w:p>
          <w:p w14:paraId="4EE440F9" w14:textId="479F0E16" w:rsidR="007F13B2" w:rsidRPr="00A72842" w:rsidRDefault="007F13B2" w:rsidP="009F2CE7">
            <w:pPr>
              <w:keepNext/>
              <w:numPr>
                <w:ilvl w:val="1"/>
                <w:numId w:val="20"/>
              </w:numPr>
              <w:tabs>
                <w:tab w:val="left" w:pos="720"/>
              </w:tabs>
              <w:suppressAutoHyphens/>
              <w:spacing w:after="0" w:line="240" w:lineRule="auto"/>
              <w:ind w:left="720" w:hanging="720"/>
              <w:contextualSpacing/>
              <w:jc w:val="both"/>
              <w:outlineLvl w:val="2"/>
              <w:rPr>
                <w:rFonts w:ascii="Verdana" w:eastAsia="Times New Roman" w:hAnsi="Verdana"/>
                <w:lang w:eastAsia="ar-SA"/>
              </w:rPr>
            </w:pPr>
            <w:r w:rsidRPr="00963965">
              <w:rPr>
                <w:rFonts w:ascii="Verdana" w:eastAsia="Times New Roman" w:hAnsi="Verdana"/>
                <w:lang w:eastAsia="ar-SA"/>
              </w:rPr>
              <w:t>Pemberi Sewa dan Penyewa selanjutnya dengan tegas mengesampingkan keberlakuan Pasal 1266 Kitab Undang-Undang Hukum Perdata Indonesia, sehingga ketentuan-ketentuan dalam Perjanjian ini yang akan berlaku.</w:t>
            </w:r>
          </w:p>
          <w:p w14:paraId="4A7E959B" w14:textId="77777777"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p>
          <w:p w14:paraId="753E2A48" w14:textId="0506A1E0" w:rsidR="007F13B2" w:rsidRPr="00963965"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PASAL 1</w:t>
            </w:r>
            <w:r w:rsidR="004E5DEC">
              <w:rPr>
                <w:rFonts w:ascii="Verdana" w:eastAsia="Times New Roman" w:hAnsi="Verdana"/>
                <w:b/>
                <w:lang w:eastAsia="ar-SA"/>
              </w:rPr>
              <w:t>0</w:t>
            </w:r>
          </w:p>
          <w:p w14:paraId="61FF6A21" w14:textId="77777777" w:rsidR="007F13B2" w:rsidRDefault="007F13B2" w:rsidP="009F2CE7">
            <w:pPr>
              <w:keepNext/>
              <w:tabs>
                <w:tab w:val="left" w:pos="720"/>
              </w:tabs>
              <w:suppressAutoHyphens/>
              <w:spacing w:after="0" w:line="240" w:lineRule="auto"/>
              <w:contextualSpacing/>
              <w:jc w:val="center"/>
              <w:outlineLvl w:val="2"/>
              <w:rPr>
                <w:rFonts w:ascii="Verdana" w:eastAsia="Times New Roman" w:hAnsi="Verdana"/>
                <w:b/>
                <w:lang w:eastAsia="ar-SA"/>
              </w:rPr>
            </w:pPr>
            <w:r w:rsidRPr="00963965">
              <w:rPr>
                <w:rFonts w:ascii="Verdana" w:eastAsia="Times New Roman" w:hAnsi="Verdana"/>
                <w:b/>
                <w:lang w:eastAsia="ar-SA"/>
              </w:rPr>
              <w:t>UMUM</w:t>
            </w:r>
          </w:p>
          <w:p w14:paraId="3D519A0A" w14:textId="77777777" w:rsidR="00071050" w:rsidRPr="00963965" w:rsidRDefault="00071050"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37498267" w14:textId="3BEC317E" w:rsidR="007F13B2" w:rsidRPr="00963965" w:rsidRDefault="00A72842" w:rsidP="002A421C">
            <w:pPr>
              <w:keepNext/>
              <w:numPr>
                <w:ilvl w:val="1"/>
                <w:numId w:val="23"/>
              </w:numPr>
              <w:tabs>
                <w:tab w:val="left" w:pos="540"/>
              </w:tabs>
              <w:suppressAutoHyphens/>
              <w:spacing w:after="0" w:line="240" w:lineRule="auto"/>
              <w:ind w:left="720" w:hanging="720"/>
              <w:contextualSpacing/>
              <w:jc w:val="both"/>
              <w:outlineLvl w:val="2"/>
              <w:rPr>
                <w:rFonts w:ascii="Verdana" w:eastAsia="Times New Roman" w:hAnsi="Verdana"/>
                <w:lang w:eastAsia="ar-SA"/>
              </w:rPr>
            </w:pPr>
            <w:r>
              <w:rPr>
                <w:rFonts w:ascii="Verdana" w:eastAsia="Times New Roman" w:hAnsi="Verdana"/>
                <w:lang w:eastAsia="ar-SA"/>
              </w:rPr>
              <w:tab/>
            </w:r>
            <w:r w:rsidR="007F13B2" w:rsidRPr="00963965">
              <w:rPr>
                <w:rFonts w:ascii="Verdana" w:eastAsia="Times New Roman" w:hAnsi="Verdana"/>
                <w:lang w:eastAsia="ar-SA"/>
              </w:rPr>
              <w:t>KEADAAN KAHAR / MEMAKSA</w:t>
            </w:r>
          </w:p>
          <w:p w14:paraId="1A1C73D3" w14:textId="77777777" w:rsidR="007F13B2" w:rsidRPr="00963965" w:rsidRDefault="007F13B2" w:rsidP="009F2CE7">
            <w:pPr>
              <w:keepNext/>
              <w:tabs>
                <w:tab w:val="left" w:pos="720"/>
              </w:tabs>
              <w:suppressAutoHyphens/>
              <w:spacing w:after="0" w:line="240" w:lineRule="auto"/>
              <w:ind w:left="720"/>
              <w:contextualSpacing/>
              <w:jc w:val="both"/>
              <w:outlineLvl w:val="2"/>
              <w:rPr>
                <w:rFonts w:ascii="Verdana" w:eastAsia="Times New Roman" w:hAnsi="Verdana"/>
                <w:lang w:eastAsia="ar-SA"/>
              </w:rPr>
            </w:pPr>
          </w:p>
          <w:p w14:paraId="5094274A" w14:textId="77777777" w:rsidR="007F13B2" w:rsidRPr="00963965" w:rsidRDefault="007F13B2" w:rsidP="00963965">
            <w:pPr>
              <w:keepNext/>
              <w:tabs>
                <w:tab w:val="left" w:pos="72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Pemberi Sewa harus dilepaskan untuk suatu periode keterlambatan apapun dan tidak boleh dianggap cedera janji dalam pelaksanaan syarat-syarat, kesepakatan-kesepakatan dan ketentuan apapun dari Perjanjian Sewa Menyewa ini apabila terhalang untuk berbuat demikian oleh suatu sebab atau sebab-sebab di luar kendali Pemberi Sewa, yang mencakup, namun tidak terbatas pada, semua perselisihan tenaga kerja, peraturan atau pengendalian pemerintah, korban kebakaran atau korban lainnya, ketidakmampuan mendapatkan layanan, bencana alam, atau sebab lain apapun di luar kendali Pemberi Sewa secara patut.</w:t>
            </w:r>
          </w:p>
          <w:p w14:paraId="5EB42037" w14:textId="77777777" w:rsidR="007F13B2"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40295C35" w14:textId="77777777" w:rsidR="00B6020F" w:rsidRDefault="00B6020F"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0DC32EB4" w14:textId="77777777" w:rsidR="00B6020F" w:rsidRPr="00963965" w:rsidRDefault="00B6020F"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3F44D21F" w14:textId="6F337DE5" w:rsidR="007F13B2" w:rsidRPr="00963965" w:rsidRDefault="00A72842" w:rsidP="009038BD">
            <w:pPr>
              <w:keepNext/>
              <w:numPr>
                <w:ilvl w:val="1"/>
                <w:numId w:val="23"/>
              </w:numPr>
              <w:tabs>
                <w:tab w:val="left" w:pos="540"/>
              </w:tabs>
              <w:suppressAutoHyphens/>
              <w:spacing w:after="0" w:line="240" w:lineRule="auto"/>
              <w:ind w:left="540" w:hanging="570"/>
              <w:contextualSpacing/>
              <w:jc w:val="both"/>
              <w:outlineLvl w:val="2"/>
              <w:rPr>
                <w:rFonts w:ascii="Verdana" w:eastAsia="Times New Roman" w:hAnsi="Verdana"/>
                <w:lang w:eastAsia="ar-SA"/>
              </w:rPr>
            </w:pPr>
            <w:r>
              <w:rPr>
                <w:rFonts w:ascii="Verdana" w:eastAsia="Times New Roman" w:hAnsi="Verdana"/>
                <w:lang w:eastAsia="ar-SA"/>
              </w:rPr>
              <w:lastRenderedPageBreak/>
              <w:tab/>
            </w:r>
            <w:r w:rsidR="007F13B2" w:rsidRPr="00963965">
              <w:rPr>
                <w:rFonts w:ascii="Verdana" w:eastAsia="Times New Roman" w:hAnsi="Verdana"/>
                <w:lang w:eastAsia="ar-SA"/>
              </w:rPr>
              <w:t>KITAB UNDANG-UNDANG HUKUM PERDATA</w:t>
            </w:r>
          </w:p>
          <w:p w14:paraId="4E3DB791" w14:textId="77777777" w:rsidR="007F13B2" w:rsidRPr="00963965" w:rsidRDefault="007F13B2" w:rsidP="009F2CE7">
            <w:pPr>
              <w:keepNext/>
              <w:tabs>
                <w:tab w:val="left" w:pos="540"/>
              </w:tabs>
              <w:suppressAutoHyphens/>
              <w:spacing w:after="0" w:line="240" w:lineRule="auto"/>
              <w:contextualSpacing/>
              <w:jc w:val="both"/>
              <w:outlineLvl w:val="2"/>
              <w:rPr>
                <w:rFonts w:ascii="Verdana" w:eastAsia="Times New Roman" w:hAnsi="Verdana"/>
                <w:lang w:eastAsia="ar-SA"/>
              </w:rPr>
            </w:pPr>
          </w:p>
          <w:p w14:paraId="7399C954" w14:textId="404E14D2" w:rsidR="00C11854" w:rsidRDefault="007F13B2" w:rsidP="00D37DB5">
            <w:pPr>
              <w:keepNext/>
              <w:tabs>
                <w:tab w:val="left" w:pos="72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 xml:space="preserve">Ketentuan di dalam Kitab Undang-Undang Hukum Perdata Indonesia yang terkait dengan Perjanjian Sewa Menyewa dengan ini dikesampingkan oleh Penyewa dan Pemberi Sewa. Ketentuan dimaksud tidak berlaku terhadap Perjanjian Sewa Menyewa ini kecuali jika pada bagian yang sama atau bagian-bagian apapun darinya dinyatakan di dalam ketentuan-ketentuan yang termuat di dalam Perjanjian Sewa Menyewa ini. Tanpa membatasi sifat umum dari hal-hal tersebut di atas, Penyewa dengan ini secara tegas mengesampingkan seluruh hak dan hak khusus Penyewa berdasarkan Pasal 1550, 1551, 1552, 1553, 1554, 1555, 1557, 1564, 1565, 1572, 1573, 1574 dan 1576 Kitab Undang-Undang Hukum Perdata. </w:t>
            </w:r>
          </w:p>
          <w:p w14:paraId="04A20A99" w14:textId="77777777" w:rsidR="00C11854" w:rsidRPr="00963965" w:rsidRDefault="00C11854"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172B29AA" w14:textId="2571B334" w:rsidR="007F13B2" w:rsidRPr="00963965" w:rsidRDefault="00A72842" w:rsidP="009038BD">
            <w:pPr>
              <w:keepNext/>
              <w:numPr>
                <w:ilvl w:val="1"/>
                <w:numId w:val="23"/>
              </w:numPr>
              <w:tabs>
                <w:tab w:val="left" w:pos="540"/>
              </w:tabs>
              <w:suppressAutoHyphens/>
              <w:spacing w:after="0" w:line="240" w:lineRule="auto"/>
              <w:ind w:left="450"/>
              <w:contextualSpacing/>
              <w:jc w:val="both"/>
              <w:outlineLvl w:val="2"/>
              <w:rPr>
                <w:rFonts w:ascii="Verdana" w:eastAsia="Times New Roman" w:hAnsi="Verdana"/>
                <w:lang w:eastAsia="ar-SA"/>
              </w:rPr>
            </w:pPr>
            <w:r>
              <w:rPr>
                <w:rFonts w:ascii="Verdana" w:eastAsia="Times New Roman" w:hAnsi="Verdana"/>
                <w:lang w:eastAsia="ar-SA"/>
              </w:rPr>
              <w:tab/>
            </w:r>
            <w:r w:rsidR="007F13B2" w:rsidRPr="00963965">
              <w:rPr>
                <w:rFonts w:ascii="Verdana" w:eastAsia="Times New Roman" w:hAnsi="Verdana"/>
                <w:lang w:eastAsia="ar-SA"/>
              </w:rPr>
              <w:t>BIAYA HUKUM</w:t>
            </w:r>
          </w:p>
          <w:p w14:paraId="6DEA1694" w14:textId="77777777" w:rsidR="007F13B2" w:rsidRPr="00963965" w:rsidRDefault="007F13B2" w:rsidP="009F2CE7">
            <w:pPr>
              <w:keepNext/>
              <w:tabs>
                <w:tab w:val="left" w:pos="720"/>
              </w:tabs>
              <w:suppressAutoHyphens/>
              <w:spacing w:after="0" w:line="240" w:lineRule="auto"/>
              <w:ind w:left="720"/>
              <w:contextualSpacing/>
              <w:jc w:val="both"/>
              <w:outlineLvl w:val="2"/>
              <w:rPr>
                <w:rFonts w:ascii="Verdana" w:eastAsia="Times New Roman" w:hAnsi="Verdana"/>
                <w:lang w:eastAsia="ar-SA"/>
              </w:rPr>
            </w:pPr>
          </w:p>
          <w:p w14:paraId="487111F8" w14:textId="77777777" w:rsidR="007F13B2" w:rsidRPr="00963965" w:rsidRDefault="007F13B2" w:rsidP="00963965">
            <w:pPr>
              <w:keepNext/>
              <w:tabs>
                <w:tab w:val="left" w:pos="72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Jika terjadi cedera janji yang dilakukan oleh pihak yang cedera janji dalam melaksanakan atau mematuhi ketentuan-ketentuan apapun yang termuat atau dinyatakan secara tidak langsung di dalam Perjanjian Sewa Menyewa ini, pihak yang cedera janji harus membayar kepada pihak yang tidak cedera janji semua biaya hukum dan biaya lain, beban dan ongkos lainnya yang mana pihak yang cedera janji harus bertanggung jawab sebagai akibat dari atau sehubungan dengan cedera janji tersebut dalam waktu 7 (tujuh) hari kalender setelah diminta oleh pihak yang tidak cedera janji. Setiap dan seluruh pajak dan biaya yang timbul terkait dengan sewa kembali atau pengalihan juga harus ditanggung seluruhnya oleh pihak yang cedera janji.</w:t>
            </w:r>
          </w:p>
          <w:p w14:paraId="70BCA288" w14:textId="77777777" w:rsidR="00047DFD" w:rsidRPr="00963965" w:rsidRDefault="00047DFD"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0FB42116" w14:textId="15F492DB" w:rsidR="007F13B2" w:rsidRPr="00963965" w:rsidRDefault="00A72842" w:rsidP="009038BD">
            <w:pPr>
              <w:keepNext/>
              <w:numPr>
                <w:ilvl w:val="1"/>
                <w:numId w:val="23"/>
              </w:numPr>
              <w:tabs>
                <w:tab w:val="left" w:pos="540"/>
              </w:tabs>
              <w:suppressAutoHyphens/>
              <w:spacing w:after="0" w:line="240" w:lineRule="auto"/>
              <w:ind w:left="450"/>
              <w:contextualSpacing/>
              <w:jc w:val="both"/>
              <w:outlineLvl w:val="2"/>
              <w:rPr>
                <w:rFonts w:ascii="Verdana" w:eastAsia="Times New Roman" w:hAnsi="Verdana"/>
                <w:lang w:eastAsia="ar-SA"/>
              </w:rPr>
            </w:pPr>
            <w:r>
              <w:rPr>
                <w:rFonts w:ascii="Verdana" w:eastAsia="Times New Roman" w:hAnsi="Verdana"/>
                <w:lang w:eastAsia="ar-SA"/>
              </w:rPr>
              <w:tab/>
            </w:r>
            <w:r w:rsidR="007F13B2" w:rsidRPr="00963965">
              <w:rPr>
                <w:rFonts w:ascii="Verdana" w:eastAsia="Times New Roman" w:hAnsi="Verdana"/>
                <w:lang w:eastAsia="ar-SA"/>
              </w:rPr>
              <w:t>PERSELISIHAN HUKUM</w:t>
            </w:r>
          </w:p>
          <w:p w14:paraId="0C660F34" w14:textId="77777777" w:rsidR="007F13B2" w:rsidRPr="00963965" w:rsidRDefault="007F13B2" w:rsidP="009F2CE7">
            <w:pPr>
              <w:keepNext/>
              <w:tabs>
                <w:tab w:val="left" w:pos="720"/>
              </w:tabs>
              <w:suppressAutoHyphens/>
              <w:spacing w:after="0" w:line="240" w:lineRule="auto"/>
              <w:ind w:left="720"/>
              <w:contextualSpacing/>
              <w:jc w:val="both"/>
              <w:outlineLvl w:val="2"/>
              <w:rPr>
                <w:rFonts w:ascii="Verdana" w:eastAsia="Times New Roman" w:hAnsi="Verdana"/>
                <w:lang w:eastAsia="ar-SA"/>
              </w:rPr>
            </w:pPr>
          </w:p>
          <w:p w14:paraId="4397C7C2" w14:textId="2936B645" w:rsidR="007F13B2" w:rsidRDefault="007F13B2" w:rsidP="00C11854">
            <w:pPr>
              <w:keepNext/>
              <w:tabs>
                <w:tab w:val="left" w:pos="72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 xml:space="preserve">Mengenai Perjanjian Sewa Menyewa ini dan seluruh akibatnya, Pemberi Sewa dan Penyewa memilih kedudukan tetap dan umum mereka di Kantor Panitera Pengadilan Negeri </w:t>
            </w:r>
            <w:r w:rsidR="00F037AF">
              <w:rPr>
                <w:rFonts w:ascii="Verdana" w:eastAsia="Times New Roman" w:hAnsi="Verdana"/>
                <w:lang w:eastAsia="ar-SA"/>
              </w:rPr>
              <w:t>Denpasar</w:t>
            </w:r>
            <w:r w:rsidRPr="00963965">
              <w:rPr>
                <w:rFonts w:ascii="Verdana" w:eastAsia="Times New Roman" w:hAnsi="Verdana"/>
                <w:lang w:eastAsia="ar-SA"/>
              </w:rPr>
              <w:t>.</w:t>
            </w:r>
          </w:p>
          <w:p w14:paraId="30D73CA3" w14:textId="77777777" w:rsidR="009C6763" w:rsidRPr="00963965" w:rsidRDefault="009C6763"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1885CA08"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5FA44C5A" w14:textId="79EC1DFF" w:rsidR="007F13B2" w:rsidRPr="00963965" w:rsidRDefault="00A72842" w:rsidP="009038BD">
            <w:pPr>
              <w:keepNext/>
              <w:numPr>
                <w:ilvl w:val="1"/>
                <w:numId w:val="23"/>
              </w:numPr>
              <w:tabs>
                <w:tab w:val="left" w:pos="540"/>
              </w:tabs>
              <w:suppressAutoHyphens/>
              <w:spacing w:after="0" w:line="240" w:lineRule="auto"/>
              <w:ind w:left="450"/>
              <w:contextualSpacing/>
              <w:jc w:val="both"/>
              <w:outlineLvl w:val="2"/>
              <w:rPr>
                <w:rFonts w:ascii="Verdana" w:eastAsia="Times New Roman" w:hAnsi="Verdana"/>
                <w:lang w:eastAsia="ar-SA"/>
              </w:rPr>
            </w:pPr>
            <w:r>
              <w:rPr>
                <w:rFonts w:ascii="Verdana" w:eastAsia="Times New Roman" w:hAnsi="Verdana"/>
                <w:lang w:eastAsia="ar-SA"/>
              </w:rPr>
              <w:tab/>
            </w:r>
            <w:r w:rsidR="007F13B2" w:rsidRPr="00963965">
              <w:rPr>
                <w:rFonts w:ascii="Verdana" w:eastAsia="Times New Roman" w:hAnsi="Verdana"/>
                <w:lang w:eastAsia="ar-SA"/>
              </w:rPr>
              <w:t>PERUBAHAN TERHADAP PERJANJIAN</w:t>
            </w:r>
          </w:p>
          <w:p w14:paraId="3D12026B" w14:textId="77777777" w:rsidR="007F13B2" w:rsidRPr="00963965" w:rsidRDefault="007F13B2" w:rsidP="009F2CE7">
            <w:pPr>
              <w:keepNext/>
              <w:tabs>
                <w:tab w:val="left" w:pos="720"/>
              </w:tabs>
              <w:suppressAutoHyphens/>
              <w:spacing w:after="0" w:line="240" w:lineRule="auto"/>
              <w:ind w:left="720"/>
              <w:contextualSpacing/>
              <w:jc w:val="both"/>
              <w:outlineLvl w:val="2"/>
              <w:rPr>
                <w:rFonts w:ascii="Verdana" w:eastAsia="Times New Roman" w:hAnsi="Verdana"/>
                <w:lang w:eastAsia="ar-SA"/>
              </w:rPr>
            </w:pPr>
          </w:p>
          <w:p w14:paraId="76F3A805" w14:textId="77777777" w:rsidR="007F13B2" w:rsidRPr="00963965" w:rsidRDefault="007F13B2" w:rsidP="00963965">
            <w:pPr>
              <w:keepNext/>
              <w:tabs>
                <w:tab w:val="left" w:pos="72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Semua lampiran yang disebutkan di dalam Perjanjian Sewa Menyewa ini atau lampiran/perjanjian tambahan, amendemen, perubahan, pembatalan atau penundaan apapun yang akan dibuat di masa mendatang mengikat Para Pihak dan merupakan bagian yang tidak terpisahkan dari Perjanjian Sewa Menyewa ini.</w:t>
            </w:r>
          </w:p>
          <w:p w14:paraId="7C81D042"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1B1F6B57" w14:textId="7247AAEE" w:rsidR="007F13B2" w:rsidRPr="00963965" w:rsidRDefault="00A72842" w:rsidP="009038BD">
            <w:pPr>
              <w:keepNext/>
              <w:numPr>
                <w:ilvl w:val="1"/>
                <w:numId w:val="23"/>
              </w:numPr>
              <w:tabs>
                <w:tab w:val="left" w:pos="540"/>
              </w:tabs>
              <w:suppressAutoHyphens/>
              <w:spacing w:after="0" w:line="240" w:lineRule="auto"/>
              <w:ind w:left="450"/>
              <w:contextualSpacing/>
              <w:jc w:val="both"/>
              <w:outlineLvl w:val="2"/>
              <w:rPr>
                <w:rFonts w:ascii="Verdana" w:eastAsia="Times New Roman" w:hAnsi="Verdana"/>
                <w:lang w:eastAsia="ar-SA"/>
              </w:rPr>
            </w:pPr>
            <w:r>
              <w:rPr>
                <w:rFonts w:ascii="Verdana" w:eastAsia="Times New Roman" w:hAnsi="Verdana"/>
                <w:lang w:eastAsia="ar-SA"/>
              </w:rPr>
              <w:tab/>
            </w:r>
            <w:r w:rsidR="007F13B2" w:rsidRPr="00963965">
              <w:rPr>
                <w:rFonts w:ascii="Verdana" w:eastAsia="Times New Roman" w:hAnsi="Verdana"/>
                <w:lang w:eastAsia="ar-SA"/>
              </w:rPr>
              <w:t>PERUBAHAN TATA TERTIB</w:t>
            </w:r>
          </w:p>
          <w:p w14:paraId="1F65A9B8" w14:textId="77777777" w:rsidR="007F13B2" w:rsidRPr="00963965" w:rsidRDefault="007F13B2" w:rsidP="009F2CE7">
            <w:pPr>
              <w:keepNext/>
              <w:tabs>
                <w:tab w:val="left" w:pos="900"/>
              </w:tabs>
              <w:suppressAutoHyphens/>
              <w:spacing w:after="0" w:line="240" w:lineRule="auto"/>
              <w:contextualSpacing/>
              <w:jc w:val="both"/>
              <w:outlineLvl w:val="2"/>
              <w:rPr>
                <w:rFonts w:ascii="Verdana" w:eastAsia="Times New Roman" w:hAnsi="Verdana"/>
                <w:lang w:eastAsia="ar-SA"/>
              </w:rPr>
            </w:pPr>
            <w:r w:rsidRPr="00963965">
              <w:rPr>
                <w:rFonts w:ascii="Verdana" w:eastAsia="Times New Roman" w:hAnsi="Verdana"/>
                <w:lang w:eastAsia="ar-SA"/>
              </w:rPr>
              <w:t xml:space="preserve">    </w:t>
            </w:r>
          </w:p>
          <w:p w14:paraId="1A2CCBC4" w14:textId="77777777" w:rsidR="006C48CA" w:rsidRPr="00963965" w:rsidRDefault="007F13B2" w:rsidP="00963965">
            <w:pPr>
              <w:keepNext/>
              <w:numPr>
                <w:ilvl w:val="0"/>
                <w:numId w:val="17"/>
              </w:numPr>
              <w:tabs>
                <w:tab w:val="left" w:pos="1170"/>
              </w:tabs>
              <w:suppressAutoHyphens/>
              <w:spacing w:after="0" w:line="240" w:lineRule="auto"/>
              <w:ind w:left="1170" w:hanging="450"/>
              <w:contextualSpacing/>
              <w:jc w:val="both"/>
              <w:outlineLvl w:val="2"/>
              <w:rPr>
                <w:rFonts w:ascii="Verdana" w:eastAsia="Times New Roman" w:hAnsi="Verdana"/>
                <w:lang w:eastAsia="ar-SA"/>
              </w:rPr>
            </w:pPr>
            <w:r w:rsidRPr="00963965">
              <w:rPr>
                <w:rFonts w:ascii="Verdana" w:eastAsia="Times New Roman" w:hAnsi="Verdana"/>
                <w:lang w:eastAsia="ar-SA"/>
              </w:rPr>
              <w:t xml:space="preserve">Pemberi Sewa berhak, kapanpun dan dari waktu ke waktu, melakukan amandemen, menambahkan, mengubah, membatalkan atau menunda keberlakukan Tata Tertib atau bagian dari Tata Tertib tersebut sebagaimana Tata Tertib tersebut mungkin ada pada saat kapanpun, sebagaimana, berdasarkan pertimbangan Pemberi Sewa, yang mungkin dari waktu ke waktu atau diperlukan, untuk pengelolaan, keselamatan, keamanan, perawatan atau kebersihan Unit atau Gedung atau Kompleks, atau untuk pemeliharaan </w:t>
            </w:r>
            <w:r w:rsidRPr="00963965">
              <w:rPr>
                <w:rFonts w:ascii="Verdana" w:eastAsia="Times New Roman" w:hAnsi="Verdana"/>
                <w:lang w:eastAsia="ar-SA"/>
              </w:rPr>
              <w:lastRenderedPageBreak/>
              <w:t xml:space="preserve">ketertiban di dalamnya, atau untuk kenyamanan para penghuni atau para tamunya; </w:t>
            </w:r>
          </w:p>
          <w:p w14:paraId="4391E277" w14:textId="77777777" w:rsidR="006C48CA" w:rsidRPr="00963965" w:rsidRDefault="006C48CA" w:rsidP="00963965">
            <w:pPr>
              <w:keepNext/>
              <w:tabs>
                <w:tab w:val="left" w:pos="1170"/>
              </w:tabs>
              <w:suppressAutoHyphens/>
              <w:spacing w:after="0" w:line="240" w:lineRule="auto"/>
              <w:ind w:left="1170" w:hanging="450"/>
              <w:contextualSpacing/>
              <w:jc w:val="both"/>
              <w:outlineLvl w:val="2"/>
              <w:rPr>
                <w:rFonts w:ascii="Verdana" w:eastAsia="Times New Roman" w:hAnsi="Verdana"/>
                <w:lang w:eastAsia="ar-SA"/>
              </w:rPr>
            </w:pPr>
          </w:p>
          <w:p w14:paraId="4EA9B4EA" w14:textId="77777777" w:rsidR="007F13B2" w:rsidRPr="00963965" w:rsidRDefault="007F13B2" w:rsidP="00963965">
            <w:pPr>
              <w:pStyle w:val="ListParagraph"/>
              <w:keepNext/>
              <w:numPr>
                <w:ilvl w:val="0"/>
                <w:numId w:val="17"/>
              </w:numPr>
              <w:tabs>
                <w:tab w:val="left" w:pos="1170"/>
              </w:tabs>
              <w:suppressAutoHyphens/>
              <w:spacing w:after="0" w:line="240" w:lineRule="auto"/>
              <w:ind w:left="1170" w:hanging="450"/>
              <w:jc w:val="both"/>
              <w:outlineLvl w:val="2"/>
              <w:rPr>
                <w:rFonts w:ascii="Verdana" w:eastAsia="Times New Roman" w:hAnsi="Verdana"/>
                <w:lang w:eastAsia="ar-SA"/>
              </w:rPr>
            </w:pPr>
            <w:r w:rsidRPr="00963965">
              <w:rPr>
                <w:rFonts w:ascii="Verdana" w:eastAsia="Times New Roman" w:hAnsi="Verdana"/>
                <w:lang w:eastAsia="ar-SA"/>
              </w:rPr>
              <w:t>Semua amendemen, penambahan, perubahan, pembatalan dan penundaan pada Tata Tertib mengikat Penyewa setelah pemberitahuan mengenai hal itu diberikan oleh Pemberi Sewa kepada Penyewa atau Penyewa terdahulu secara tertulis; dan</w:t>
            </w:r>
          </w:p>
          <w:p w14:paraId="5F8E4BFF" w14:textId="77777777" w:rsidR="007F13B2" w:rsidRPr="00963965" w:rsidRDefault="007F13B2" w:rsidP="00963965">
            <w:pPr>
              <w:keepNext/>
              <w:tabs>
                <w:tab w:val="left" w:pos="1170"/>
              </w:tabs>
              <w:suppressAutoHyphens/>
              <w:spacing w:after="0" w:line="240" w:lineRule="auto"/>
              <w:ind w:left="1170" w:hanging="450"/>
              <w:contextualSpacing/>
              <w:jc w:val="both"/>
              <w:outlineLvl w:val="2"/>
              <w:rPr>
                <w:rFonts w:ascii="Verdana" w:eastAsia="Times New Roman" w:hAnsi="Verdana"/>
                <w:lang w:eastAsia="ar-SA"/>
              </w:rPr>
            </w:pPr>
          </w:p>
          <w:p w14:paraId="7106716A" w14:textId="77777777" w:rsidR="007F13B2" w:rsidRPr="00963965" w:rsidRDefault="007F13B2" w:rsidP="00963965">
            <w:pPr>
              <w:keepNext/>
              <w:numPr>
                <w:ilvl w:val="0"/>
                <w:numId w:val="18"/>
              </w:numPr>
              <w:tabs>
                <w:tab w:val="left" w:pos="1170"/>
              </w:tabs>
              <w:suppressAutoHyphens/>
              <w:spacing w:after="0" w:line="240" w:lineRule="auto"/>
              <w:ind w:left="1170" w:hanging="450"/>
              <w:contextualSpacing/>
              <w:jc w:val="both"/>
              <w:outlineLvl w:val="2"/>
              <w:rPr>
                <w:rFonts w:ascii="Verdana" w:eastAsia="Times New Roman" w:hAnsi="Verdana"/>
                <w:lang w:eastAsia="ar-SA"/>
              </w:rPr>
            </w:pPr>
            <w:r w:rsidRPr="00963965">
              <w:rPr>
                <w:rFonts w:ascii="Verdana" w:eastAsia="Times New Roman" w:hAnsi="Verdana"/>
                <w:lang w:eastAsia="ar-SA"/>
              </w:rPr>
              <w:t>Jika terdapat inkonsistensi antara ketentuan-ketentuan dalam Perjanjian Sewa Menyewa ini dan ketentuan-ketentuan dari Tata Tertib, ketentuan-ketentuan dalam Perjanjian Sewa Menyewa ini yang akan berlaku.</w:t>
            </w:r>
          </w:p>
          <w:p w14:paraId="1F39F269"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0D156636" w14:textId="427570DC" w:rsidR="007F13B2" w:rsidRPr="00963965" w:rsidRDefault="00A72842" w:rsidP="00963965">
            <w:pPr>
              <w:keepNext/>
              <w:numPr>
                <w:ilvl w:val="1"/>
                <w:numId w:val="23"/>
              </w:numPr>
              <w:tabs>
                <w:tab w:val="left" w:pos="540"/>
              </w:tabs>
              <w:suppressAutoHyphens/>
              <w:spacing w:after="0" w:line="240" w:lineRule="auto"/>
              <w:ind w:left="450" w:hanging="450"/>
              <w:contextualSpacing/>
              <w:jc w:val="both"/>
              <w:outlineLvl w:val="2"/>
              <w:rPr>
                <w:rFonts w:ascii="Verdana" w:eastAsia="Times New Roman" w:hAnsi="Verdana"/>
                <w:lang w:eastAsia="ar-SA"/>
              </w:rPr>
            </w:pPr>
            <w:r>
              <w:rPr>
                <w:rFonts w:ascii="Verdana" w:eastAsia="Times New Roman" w:hAnsi="Verdana"/>
                <w:lang w:eastAsia="ar-SA"/>
              </w:rPr>
              <w:tab/>
            </w:r>
            <w:r w:rsidR="007F13B2" w:rsidRPr="00963965">
              <w:rPr>
                <w:rFonts w:ascii="Verdana" w:eastAsia="Times New Roman" w:hAnsi="Verdana"/>
                <w:lang w:eastAsia="ar-SA"/>
              </w:rPr>
              <w:t>KESELURUHAN PERJANJIAN</w:t>
            </w:r>
          </w:p>
          <w:p w14:paraId="08FEE4B6" w14:textId="77777777" w:rsidR="007F13B2" w:rsidRPr="00963965" w:rsidRDefault="007F13B2"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41BDD5C5" w14:textId="32FB2CF7" w:rsidR="007F13B2" w:rsidRDefault="007F13B2" w:rsidP="00C11854">
            <w:pPr>
              <w:keepNext/>
              <w:tabs>
                <w:tab w:val="left" w:pos="720"/>
              </w:tabs>
              <w:suppressAutoHyphens/>
              <w:spacing w:after="0" w:line="240" w:lineRule="auto"/>
              <w:ind w:left="720"/>
              <w:contextualSpacing/>
              <w:jc w:val="both"/>
              <w:outlineLvl w:val="2"/>
              <w:rPr>
                <w:rFonts w:ascii="Verdana" w:eastAsia="Times New Roman" w:hAnsi="Verdana"/>
                <w:lang w:eastAsia="ar-SA"/>
              </w:rPr>
            </w:pPr>
            <w:r w:rsidRPr="00963965">
              <w:rPr>
                <w:rFonts w:ascii="Verdana" w:eastAsia="Times New Roman" w:hAnsi="Verdana"/>
                <w:lang w:eastAsia="ar-SA"/>
              </w:rPr>
              <w:t>Penyewa lebih lanjut mengakui bahwa ia telah membaca dan memahami ketentuan Perjanjian Sewa Menyewa ini. Perjanjian Sewa Menyewa ini berlaku efektif sejak Tanggal Pelaksanaan. Seluruh hal yang belum atau tidak tercakup secara memadai di dalam Perjanjian Sewa Menyewa ini harus diselesaikan dengan musyawarah untuk mufakat oleh Para Pihak dalam Perjanjian Sewa Menyewa ini.</w:t>
            </w:r>
          </w:p>
          <w:p w14:paraId="5B1DE110" w14:textId="77777777" w:rsidR="00F037AF" w:rsidRPr="00963965" w:rsidRDefault="00F037AF" w:rsidP="009F2CE7">
            <w:pPr>
              <w:keepNext/>
              <w:tabs>
                <w:tab w:val="left" w:pos="720"/>
              </w:tabs>
              <w:suppressAutoHyphens/>
              <w:spacing w:after="0" w:line="240" w:lineRule="auto"/>
              <w:contextualSpacing/>
              <w:jc w:val="both"/>
              <w:outlineLvl w:val="2"/>
              <w:rPr>
                <w:rFonts w:ascii="Verdana" w:eastAsia="Times New Roman" w:hAnsi="Verdana"/>
                <w:lang w:eastAsia="ar-SA"/>
              </w:rPr>
            </w:pPr>
          </w:p>
          <w:p w14:paraId="2ABEC880" w14:textId="77777777" w:rsidR="007F13B2" w:rsidRPr="00963965" w:rsidRDefault="007F13B2" w:rsidP="00963965">
            <w:pPr>
              <w:numPr>
                <w:ilvl w:val="1"/>
                <w:numId w:val="23"/>
              </w:numPr>
              <w:tabs>
                <w:tab w:val="left" w:pos="720"/>
              </w:tabs>
              <w:spacing w:after="0" w:line="240" w:lineRule="auto"/>
              <w:ind w:left="720" w:hanging="720"/>
              <w:contextualSpacing/>
              <w:jc w:val="both"/>
              <w:rPr>
                <w:rFonts w:ascii="Verdana" w:hAnsi="Verdana"/>
              </w:rPr>
            </w:pPr>
            <w:r w:rsidRPr="00963965">
              <w:rPr>
                <w:rFonts w:ascii="Verdana" w:hAnsi="Verdana"/>
              </w:rPr>
              <w:t xml:space="preserve">HUKUM YANG MENGATUR </w:t>
            </w:r>
          </w:p>
          <w:p w14:paraId="741E997C" w14:textId="77777777" w:rsidR="007F13B2" w:rsidRPr="00963965" w:rsidRDefault="007F13B2" w:rsidP="009F2CE7">
            <w:pPr>
              <w:spacing w:after="0" w:line="240" w:lineRule="auto"/>
              <w:ind w:left="720"/>
              <w:contextualSpacing/>
              <w:jc w:val="both"/>
              <w:rPr>
                <w:rFonts w:ascii="Verdana" w:hAnsi="Verdana"/>
              </w:rPr>
            </w:pPr>
          </w:p>
          <w:p w14:paraId="54F312B9" w14:textId="77777777" w:rsidR="007F13B2" w:rsidRPr="00963965" w:rsidRDefault="007F13B2" w:rsidP="00963965">
            <w:pPr>
              <w:spacing w:after="0" w:line="240" w:lineRule="auto"/>
              <w:ind w:left="720"/>
              <w:contextualSpacing/>
              <w:jc w:val="both"/>
              <w:rPr>
                <w:rFonts w:ascii="Verdana" w:hAnsi="Verdana"/>
              </w:rPr>
            </w:pPr>
            <w:r w:rsidRPr="00963965">
              <w:rPr>
                <w:rFonts w:ascii="Verdana" w:hAnsi="Verdana"/>
              </w:rPr>
              <w:t>Perjanjian ini ditafsirkan dan tunduk pada hukum dan perundang-undangan Republik Indonesia.</w:t>
            </w:r>
          </w:p>
        </w:tc>
      </w:tr>
      <w:tr w:rsidR="00C24296" w:rsidRPr="00C12370" w14:paraId="2D5B1913" w14:textId="77777777" w:rsidTr="007F13B2">
        <w:tc>
          <w:tcPr>
            <w:tcW w:w="9918" w:type="dxa"/>
            <w:shd w:val="clear" w:color="auto" w:fill="auto"/>
          </w:tcPr>
          <w:p w14:paraId="1256F754" w14:textId="77777777" w:rsidR="00C24296" w:rsidRPr="00963965" w:rsidRDefault="00C24296" w:rsidP="009F2CE7">
            <w:pPr>
              <w:keepNext/>
              <w:tabs>
                <w:tab w:val="left" w:pos="720"/>
              </w:tabs>
              <w:suppressAutoHyphens/>
              <w:spacing w:after="0" w:line="240" w:lineRule="auto"/>
              <w:contextualSpacing/>
              <w:jc w:val="both"/>
              <w:outlineLvl w:val="2"/>
              <w:rPr>
                <w:rFonts w:ascii="Verdana" w:eastAsia="Times New Roman" w:hAnsi="Verdana"/>
                <w:lang w:eastAsia="ar-SA"/>
              </w:rPr>
            </w:pPr>
          </w:p>
        </w:tc>
      </w:tr>
      <w:tr w:rsidR="00C24296" w:rsidRPr="00C12370" w14:paraId="4633D900" w14:textId="77777777" w:rsidTr="007F13B2">
        <w:tc>
          <w:tcPr>
            <w:tcW w:w="9918" w:type="dxa"/>
            <w:shd w:val="clear" w:color="auto" w:fill="auto"/>
          </w:tcPr>
          <w:p w14:paraId="1ADDB34A" w14:textId="77777777" w:rsidR="00C24296" w:rsidRPr="00963965" w:rsidRDefault="00C24296" w:rsidP="009F2CE7">
            <w:pPr>
              <w:keepNext/>
              <w:tabs>
                <w:tab w:val="left" w:pos="720"/>
              </w:tabs>
              <w:suppressAutoHyphens/>
              <w:spacing w:after="0" w:line="240" w:lineRule="auto"/>
              <w:contextualSpacing/>
              <w:jc w:val="both"/>
              <w:outlineLvl w:val="2"/>
              <w:rPr>
                <w:rFonts w:ascii="Verdana" w:eastAsia="Times New Roman" w:hAnsi="Verdana"/>
                <w:lang w:eastAsia="ar-SA"/>
              </w:rPr>
            </w:pPr>
          </w:p>
        </w:tc>
      </w:tr>
    </w:tbl>
    <w:p w14:paraId="0341A72B" w14:textId="3FA72C65" w:rsidR="00960FE9" w:rsidRPr="00963965" w:rsidRDefault="00960FE9">
      <w:pPr>
        <w:pStyle w:val="NoSpacing"/>
        <w:contextualSpacing/>
        <w:jc w:val="both"/>
        <w:rPr>
          <w:rFonts w:ascii="Verdana" w:eastAsia="Times New Roman" w:hAnsi="Verdana"/>
          <w:lang w:eastAsia="ar-SA"/>
        </w:rPr>
      </w:pPr>
      <w:r w:rsidRPr="00963965">
        <w:rPr>
          <w:rFonts w:ascii="Verdana" w:eastAsia="Times New Roman" w:hAnsi="Verdana"/>
          <w:lang w:eastAsia="ar-SA"/>
        </w:rPr>
        <w:t>Demikianlah, para pihak pada Perjanjian Sewa Menyewa ini telah menandatangani perjanjian dalam dua rangkap pada hari dan tahun yang pertama kali tertulis di atas.</w:t>
      </w:r>
    </w:p>
    <w:p w14:paraId="08B6D426" w14:textId="77777777" w:rsidR="00960FE9" w:rsidRPr="00963965" w:rsidRDefault="00960FE9" w:rsidP="00960FE9">
      <w:pPr>
        <w:pStyle w:val="NoSpacing"/>
        <w:contextualSpacing/>
        <w:rPr>
          <w:rFonts w:ascii="Verdana" w:hAnsi="Verdana"/>
        </w:rPr>
      </w:pPr>
    </w:p>
    <w:p w14:paraId="68F559C5" w14:textId="77777777" w:rsidR="00960FE9" w:rsidRPr="00963965" w:rsidRDefault="00960FE9" w:rsidP="00960FE9">
      <w:pPr>
        <w:pStyle w:val="NoSpacing"/>
        <w:contextualSpacing/>
        <w:rPr>
          <w:rFonts w:ascii="Verdana" w:hAnsi="Verdana"/>
        </w:rPr>
      </w:pPr>
    </w:p>
    <w:p w14:paraId="2781D298" w14:textId="77777777" w:rsidR="00960FE9" w:rsidRPr="00963965" w:rsidRDefault="00960FE9" w:rsidP="00960FE9">
      <w:pPr>
        <w:pStyle w:val="NoSpacing"/>
        <w:contextualSpacing/>
        <w:rPr>
          <w:rFonts w:ascii="Verdana" w:hAnsi="Verdana"/>
        </w:rPr>
      </w:pPr>
      <w:r w:rsidRPr="00963965">
        <w:rPr>
          <w:rFonts w:ascii="Verdana" w:hAnsi="Verdana"/>
        </w:rPr>
        <w:t>Ditandatangani untuk dan</w:t>
      </w:r>
      <w:r w:rsidRPr="00963965">
        <w:rPr>
          <w:rFonts w:ascii="Verdana" w:hAnsi="Verdana"/>
        </w:rPr>
        <w:tab/>
      </w:r>
      <w:r w:rsidRPr="00963965">
        <w:rPr>
          <w:rFonts w:ascii="Verdana" w:hAnsi="Verdana"/>
        </w:rPr>
        <w:tab/>
      </w:r>
      <w:r w:rsidRPr="00963965">
        <w:rPr>
          <w:rFonts w:ascii="Verdana" w:hAnsi="Verdana"/>
        </w:rPr>
        <w:tab/>
      </w:r>
      <w:r w:rsidR="00571E39">
        <w:rPr>
          <w:rFonts w:ascii="Verdana" w:hAnsi="Verdana"/>
        </w:rPr>
        <w:tab/>
      </w:r>
      <w:r w:rsidRPr="00963965">
        <w:rPr>
          <w:rFonts w:ascii="Verdana" w:hAnsi="Verdana"/>
        </w:rPr>
        <w:t>Ditandatangani untuk dan</w:t>
      </w:r>
    </w:p>
    <w:p w14:paraId="3A78DB53" w14:textId="77777777" w:rsidR="00960FE9" w:rsidRPr="00963965" w:rsidRDefault="00960FE9" w:rsidP="00C01C08">
      <w:pPr>
        <w:pStyle w:val="NoSpacing"/>
        <w:contextualSpacing/>
        <w:jc w:val="both"/>
        <w:rPr>
          <w:rFonts w:ascii="Verdana" w:hAnsi="Verdana"/>
        </w:rPr>
      </w:pPr>
      <w:r w:rsidRPr="00963965">
        <w:rPr>
          <w:rFonts w:ascii="Verdana" w:hAnsi="Verdana"/>
        </w:rPr>
        <w:t>atas nama Pemberi Sewa</w:t>
      </w:r>
      <w:r w:rsidRPr="00963965">
        <w:rPr>
          <w:rFonts w:ascii="Verdana" w:hAnsi="Verdana"/>
        </w:rPr>
        <w:tab/>
      </w:r>
      <w:r w:rsidRPr="00963965">
        <w:rPr>
          <w:rFonts w:ascii="Verdana" w:hAnsi="Verdana"/>
        </w:rPr>
        <w:tab/>
      </w:r>
      <w:r w:rsidRPr="00963965">
        <w:rPr>
          <w:rFonts w:ascii="Verdana" w:hAnsi="Verdana"/>
        </w:rPr>
        <w:tab/>
      </w:r>
      <w:r w:rsidRPr="00963965">
        <w:rPr>
          <w:rFonts w:ascii="Verdana" w:hAnsi="Verdana"/>
        </w:rPr>
        <w:tab/>
      </w:r>
      <w:r w:rsidR="00571E39">
        <w:rPr>
          <w:rFonts w:ascii="Verdana" w:hAnsi="Verdana"/>
        </w:rPr>
        <w:tab/>
      </w:r>
      <w:r w:rsidRPr="00963965">
        <w:rPr>
          <w:rFonts w:ascii="Verdana" w:hAnsi="Verdana"/>
        </w:rPr>
        <w:t>atas nama Penyewa</w:t>
      </w:r>
    </w:p>
    <w:p w14:paraId="4982CB47" w14:textId="74C8B312" w:rsidR="00960FE9" w:rsidRPr="00963965" w:rsidRDefault="00EC5037" w:rsidP="00960FE9">
      <w:pPr>
        <w:pStyle w:val="NoSpacing"/>
        <w:contextualSpacing/>
        <w:rPr>
          <w:rFonts w:ascii="Verdana" w:hAnsi="Verdana"/>
          <w:b/>
        </w:rPr>
      </w:pPr>
      <w:r>
        <w:rPr>
          <w:rFonts w:ascii="Verdana" w:hAnsi="Verdana"/>
          <w:b/>
          <w:bCs/>
        </w:rPr>
        <w:t>PT</w:t>
      </w:r>
      <w:r w:rsidR="00B6020F">
        <w:rPr>
          <w:rFonts w:ascii="Verdana" w:hAnsi="Verdana"/>
          <w:b/>
          <w:bCs/>
          <w:lang w:val="id-ID"/>
        </w:rPr>
        <w:t>. NUSA JAYA PRIMA</w:t>
      </w:r>
      <w:r w:rsidR="00B6020F">
        <w:rPr>
          <w:rFonts w:ascii="Verdana" w:hAnsi="Verdana"/>
          <w:b/>
          <w:bCs/>
          <w:lang w:val="id-ID"/>
        </w:rPr>
        <w:tab/>
      </w:r>
      <w:r w:rsidR="00B6020F">
        <w:rPr>
          <w:rFonts w:ascii="Verdana" w:hAnsi="Verdana"/>
          <w:b/>
          <w:bCs/>
          <w:lang w:val="id-ID"/>
        </w:rPr>
        <w:tab/>
      </w:r>
      <w:r w:rsidR="00960FE9" w:rsidRPr="00963965">
        <w:rPr>
          <w:rFonts w:ascii="Verdana" w:hAnsi="Verdana"/>
          <w:b/>
        </w:rPr>
        <w:tab/>
      </w:r>
      <w:r w:rsidR="00960FE9" w:rsidRPr="00963965">
        <w:rPr>
          <w:rFonts w:ascii="Verdana" w:hAnsi="Verdana"/>
          <w:b/>
        </w:rPr>
        <w:tab/>
      </w:r>
      <w:r w:rsidR="00960FE9" w:rsidRPr="00963965">
        <w:rPr>
          <w:rFonts w:ascii="Verdana" w:hAnsi="Verdana"/>
          <w:b/>
        </w:rPr>
        <w:tab/>
      </w:r>
      <w:r w:rsidR="00B6020F" w:rsidRPr="00B6020F">
        <w:rPr>
          <w:rFonts w:ascii="Verdana" w:eastAsia="Times New Roman" w:hAnsi="Verdana"/>
          <w:b/>
          <w:highlight w:val="yellow"/>
          <w:lang w:val="id-ID" w:eastAsia="ar-SA"/>
        </w:rPr>
        <w:t>ADI SAPUTRA KUSMA</w:t>
      </w:r>
    </w:p>
    <w:p w14:paraId="39BD519D" w14:textId="77777777" w:rsidR="00960FE9" w:rsidRPr="00963965" w:rsidRDefault="00960FE9" w:rsidP="00960FE9">
      <w:pPr>
        <w:pStyle w:val="NoSpacing"/>
        <w:contextualSpacing/>
        <w:rPr>
          <w:rFonts w:ascii="Verdana" w:hAnsi="Verdana"/>
          <w:b/>
        </w:rPr>
      </w:pP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r w:rsidRPr="00963965">
        <w:rPr>
          <w:rFonts w:ascii="Verdana" w:hAnsi="Verdana"/>
          <w:b/>
        </w:rPr>
        <w:tab/>
      </w:r>
    </w:p>
    <w:p w14:paraId="2EF0C050" w14:textId="77777777" w:rsidR="00960FE9" w:rsidRPr="00963965" w:rsidRDefault="00960FE9" w:rsidP="00960FE9">
      <w:pPr>
        <w:pStyle w:val="NoSpacing"/>
        <w:contextualSpacing/>
        <w:rPr>
          <w:rFonts w:ascii="Verdana" w:hAnsi="Verdana"/>
          <w:b/>
        </w:rPr>
      </w:pPr>
    </w:p>
    <w:p w14:paraId="650E9374" w14:textId="52636E41" w:rsidR="00960FE9" w:rsidRDefault="00960FE9" w:rsidP="00960FE9">
      <w:pPr>
        <w:pStyle w:val="NoSpacing"/>
        <w:contextualSpacing/>
        <w:rPr>
          <w:rFonts w:ascii="Verdana" w:hAnsi="Verdana"/>
          <w:b/>
        </w:rPr>
      </w:pPr>
    </w:p>
    <w:p w14:paraId="4B899565" w14:textId="77777777" w:rsidR="003835C6" w:rsidRDefault="003835C6" w:rsidP="00960FE9">
      <w:pPr>
        <w:pStyle w:val="NoSpacing"/>
        <w:contextualSpacing/>
        <w:rPr>
          <w:rFonts w:ascii="Verdana" w:hAnsi="Verdana"/>
          <w:b/>
        </w:rPr>
      </w:pPr>
    </w:p>
    <w:p w14:paraId="7B3BB389" w14:textId="77777777" w:rsidR="009C6763" w:rsidRPr="00963965" w:rsidRDefault="009C6763" w:rsidP="00960FE9">
      <w:pPr>
        <w:pStyle w:val="NoSpacing"/>
        <w:contextualSpacing/>
        <w:rPr>
          <w:rFonts w:ascii="Verdana" w:hAnsi="Verdana"/>
          <w:b/>
        </w:rPr>
      </w:pPr>
    </w:p>
    <w:p w14:paraId="47709F2F" w14:textId="77777777" w:rsidR="00571E39" w:rsidRPr="00963965" w:rsidRDefault="00571E39" w:rsidP="00960FE9">
      <w:pPr>
        <w:pStyle w:val="NoSpacing"/>
        <w:contextualSpacing/>
        <w:rPr>
          <w:rFonts w:ascii="Verdana" w:hAnsi="Verdana"/>
          <w:b/>
        </w:rPr>
      </w:pPr>
    </w:p>
    <w:p w14:paraId="4697B10E" w14:textId="77777777" w:rsidR="00960FE9" w:rsidRPr="00963965" w:rsidRDefault="00960FE9" w:rsidP="00960FE9">
      <w:pPr>
        <w:pStyle w:val="NoSpacing"/>
        <w:contextualSpacing/>
        <w:rPr>
          <w:rFonts w:ascii="Verdana" w:hAnsi="Verdana"/>
          <w:b/>
        </w:rPr>
      </w:pPr>
    </w:p>
    <w:p w14:paraId="44703DE7" w14:textId="4FBC4B5F" w:rsidR="00960FE9" w:rsidRPr="00963965" w:rsidRDefault="00960FE9" w:rsidP="00960FE9">
      <w:pPr>
        <w:pStyle w:val="NoSpacing"/>
        <w:contextualSpacing/>
        <w:rPr>
          <w:rFonts w:ascii="Verdana" w:hAnsi="Verdana"/>
          <w:b/>
        </w:rPr>
      </w:pPr>
      <w:r w:rsidRPr="00963965">
        <w:rPr>
          <w:rFonts w:ascii="Verdana" w:hAnsi="Verdana"/>
          <w:b/>
        </w:rPr>
        <w:t>Oleh</w:t>
      </w:r>
      <w:r w:rsidRPr="00963965">
        <w:rPr>
          <w:rFonts w:ascii="Verdana" w:hAnsi="Verdana"/>
          <w:b/>
        </w:rPr>
        <w:tab/>
      </w:r>
      <w:r w:rsidRPr="00963965">
        <w:rPr>
          <w:rFonts w:ascii="Verdana" w:hAnsi="Verdana"/>
          <w:b/>
        </w:rPr>
        <w:tab/>
        <w:t xml:space="preserve">: </w:t>
      </w:r>
      <w:r w:rsidR="00B6020F" w:rsidRPr="003D63B3">
        <w:rPr>
          <w:rFonts w:ascii="Verdana" w:eastAsia="Times New Roman" w:hAnsi="Verdana"/>
          <w:highlight w:val="yellow"/>
          <w:lang w:val="id-ID" w:eastAsia="ar-SA"/>
        </w:rPr>
        <w:t>I Wayan Widhiada</w:t>
      </w:r>
      <w:r w:rsidRPr="00963965">
        <w:rPr>
          <w:rFonts w:ascii="Verdana" w:hAnsi="Verdana"/>
          <w:b/>
        </w:rPr>
        <w:tab/>
      </w:r>
      <w:r w:rsidRPr="00963965">
        <w:rPr>
          <w:rFonts w:ascii="Verdana" w:hAnsi="Verdana"/>
          <w:b/>
        </w:rPr>
        <w:tab/>
      </w:r>
      <w:r w:rsidRPr="00963965">
        <w:rPr>
          <w:rFonts w:ascii="Verdana" w:hAnsi="Verdana"/>
          <w:b/>
        </w:rPr>
        <w:tab/>
      </w:r>
      <w:bookmarkStart w:id="0" w:name="_GoBack"/>
      <w:bookmarkEnd w:id="0"/>
      <w:r w:rsidRPr="00963965">
        <w:rPr>
          <w:rFonts w:ascii="Verdana" w:hAnsi="Verdana"/>
          <w:b/>
        </w:rPr>
        <w:t xml:space="preserve"> </w:t>
      </w:r>
    </w:p>
    <w:p w14:paraId="41630AAC" w14:textId="04FDD3A7" w:rsidR="00C12370" w:rsidRPr="00C11854" w:rsidRDefault="00960FE9" w:rsidP="00C11854">
      <w:pPr>
        <w:pStyle w:val="NoSpacing"/>
        <w:contextualSpacing/>
        <w:rPr>
          <w:rFonts w:ascii="Verdana" w:hAnsi="Verdana"/>
        </w:rPr>
      </w:pPr>
      <w:r w:rsidRPr="00963965">
        <w:rPr>
          <w:rFonts w:ascii="Verdana" w:hAnsi="Verdana"/>
        </w:rPr>
        <w:t>Jabatan</w:t>
      </w:r>
      <w:r w:rsidRPr="00963965">
        <w:rPr>
          <w:rFonts w:ascii="Verdana" w:hAnsi="Verdana"/>
        </w:rPr>
        <w:tab/>
        <w:t xml:space="preserve">: </w:t>
      </w:r>
      <w:r w:rsidRPr="009C6763">
        <w:rPr>
          <w:rFonts w:ascii="Verdana" w:hAnsi="Verdana"/>
        </w:rPr>
        <w:t>Direktur</w:t>
      </w:r>
      <w:r w:rsidRPr="00963965">
        <w:rPr>
          <w:rFonts w:ascii="Verdana" w:hAnsi="Verdana"/>
        </w:rPr>
        <w:tab/>
        <w:t xml:space="preserve"> </w:t>
      </w:r>
    </w:p>
    <w:p w14:paraId="0F9D3271" w14:textId="77777777" w:rsidR="00C12370" w:rsidRDefault="00C12370" w:rsidP="00960FE9">
      <w:pPr>
        <w:spacing w:after="0"/>
        <w:jc w:val="center"/>
        <w:rPr>
          <w:rFonts w:ascii="Verdana" w:hAnsi="Verdana"/>
          <w:b/>
        </w:rPr>
      </w:pPr>
    </w:p>
    <w:p w14:paraId="1CA4D73E" w14:textId="77777777" w:rsidR="00C12370" w:rsidRDefault="00C12370" w:rsidP="00960FE9">
      <w:pPr>
        <w:spacing w:after="0"/>
        <w:jc w:val="center"/>
        <w:rPr>
          <w:rFonts w:ascii="Verdana" w:hAnsi="Verdana"/>
          <w:b/>
        </w:rPr>
      </w:pPr>
    </w:p>
    <w:p w14:paraId="7AE23638" w14:textId="77777777" w:rsidR="00C12370" w:rsidRDefault="00C12370" w:rsidP="00960FE9">
      <w:pPr>
        <w:spacing w:after="0"/>
        <w:jc w:val="center"/>
        <w:rPr>
          <w:rFonts w:ascii="Verdana" w:hAnsi="Verdana"/>
          <w:b/>
        </w:rPr>
      </w:pPr>
    </w:p>
    <w:p w14:paraId="5ED440FC" w14:textId="77777777" w:rsidR="00960FE9" w:rsidRPr="00C12370" w:rsidRDefault="00960FE9">
      <w:pPr>
        <w:rPr>
          <w:rFonts w:ascii="Verdana" w:hAnsi="Verdana"/>
        </w:rPr>
      </w:pPr>
    </w:p>
    <w:sectPr w:rsidR="00960FE9" w:rsidRPr="00C12370" w:rsidSect="00960FE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54C13" w14:textId="77777777" w:rsidR="00F95411" w:rsidRDefault="00F95411" w:rsidP="00963965">
      <w:pPr>
        <w:spacing w:after="0" w:line="240" w:lineRule="auto"/>
      </w:pPr>
      <w:r>
        <w:separator/>
      </w:r>
    </w:p>
  </w:endnote>
  <w:endnote w:type="continuationSeparator" w:id="0">
    <w:p w14:paraId="2927FDD0" w14:textId="77777777" w:rsidR="00F95411" w:rsidRDefault="00F95411" w:rsidP="0096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CE809" w14:textId="77777777" w:rsidR="00F95411" w:rsidRDefault="00F95411" w:rsidP="00963965">
      <w:pPr>
        <w:spacing w:after="0" w:line="240" w:lineRule="auto"/>
      </w:pPr>
      <w:r>
        <w:separator/>
      </w:r>
    </w:p>
  </w:footnote>
  <w:footnote w:type="continuationSeparator" w:id="0">
    <w:p w14:paraId="4A742D27" w14:textId="77777777" w:rsidR="00F95411" w:rsidRDefault="00F95411" w:rsidP="00963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2486A6A"/>
    <w:name w:val="Outline"/>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Letter"/>
      <w:lvlText w:val="%3."/>
      <w:lvlJc w:val="left"/>
      <w:pPr>
        <w:tabs>
          <w:tab w:val="num" w:pos="0"/>
        </w:tabs>
        <w:ind w:left="0" w:firstLine="0"/>
      </w:pPr>
      <w:rPr>
        <w:rFonts w:ascii="Verdana" w:eastAsia="Times New Roman" w:hAnsi="Verdana" w:cs="Times New Roman"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1440"/>
        </w:tabs>
        <w:ind w:left="1440" w:hanging="72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1080"/>
        </w:tabs>
        <w:ind w:left="1080" w:hanging="360"/>
      </w:pPr>
    </w:lvl>
  </w:abstractNum>
  <w:abstractNum w:abstractNumId="3" w15:restartNumberingAfterBreak="0">
    <w:nsid w:val="00000004"/>
    <w:multiLevelType w:val="singleLevel"/>
    <w:tmpl w:val="00000004"/>
    <w:name w:val="WW8Num4"/>
    <w:lvl w:ilvl="0">
      <w:start w:val="2"/>
      <w:numFmt w:val="lowerLetter"/>
      <w:lvlText w:val="%1."/>
      <w:lvlJc w:val="left"/>
      <w:pPr>
        <w:tabs>
          <w:tab w:val="num" w:pos="1080"/>
        </w:tabs>
        <w:ind w:left="1080" w:hanging="360"/>
      </w:pPr>
    </w:lvl>
  </w:abstractNum>
  <w:abstractNum w:abstractNumId="4" w15:restartNumberingAfterBreak="0">
    <w:nsid w:val="00000006"/>
    <w:multiLevelType w:val="singleLevel"/>
    <w:tmpl w:val="00000006"/>
    <w:name w:val="WW8Num6"/>
    <w:lvl w:ilvl="0">
      <w:start w:val="1"/>
      <w:numFmt w:val="decimal"/>
      <w:lvlText w:val="%1."/>
      <w:lvlJc w:val="left"/>
      <w:pPr>
        <w:tabs>
          <w:tab w:val="num" w:pos="360"/>
        </w:tabs>
        <w:ind w:left="360" w:hanging="360"/>
      </w:pPr>
      <w:rPr>
        <w:rFonts w:ascii="Times New Roman" w:hAnsi="Times New Roman"/>
      </w:rPr>
    </w:lvl>
  </w:abstractNum>
  <w:abstractNum w:abstractNumId="5" w15:restartNumberingAfterBreak="0">
    <w:nsid w:val="00000007"/>
    <w:multiLevelType w:val="multilevel"/>
    <w:tmpl w:val="00000007"/>
    <w:name w:val="WW8Num7"/>
    <w:lvl w:ilvl="0">
      <w:start w:val="1"/>
      <w:numFmt w:val="lowerLetter"/>
      <w:lvlText w:val="(%1)"/>
      <w:lvlJc w:val="left"/>
      <w:pPr>
        <w:tabs>
          <w:tab w:val="num" w:pos="1440"/>
        </w:tabs>
        <w:ind w:left="1440" w:hanging="720"/>
      </w:pPr>
    </w:lvl>
    <w:lvl w:ilvl="1">
      <w:start w:val="1"/>
      <w:numFmt w:val="lowerRoman"/>
      <w:lvlText w:val="(%2)"/>
      <w:lvlJc w:val="left"/>
      <w:pPr>
        <w:tabs>
          <w:tab w:val="num" w:pos="2160"/>
        </w:tabs>
        <w:ind w:left="2160" w:hanging="72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8"/>
    <w:multiLevelType w:val="multilevel"/>
    <w:tmpl w:val="00000008"/>
    <w:name w:val="WW8Num8"/>
    <w:lvl w:ilvl="0">
      <w:start w:val="1"/>
      <w:numFmt w:val="lowerLetter"/>
      <w:lvlText w:val="(%1)"/>
      <w:lvlJc w:val="left"/>
      <w:pPr>
        <w:tabs>
          <w:tab w:val="num" w:pos="1080"/>
        </w:tabs>
        <w:ind w:left="1080" w:hanging="720"/>
      </w:pPr>
    </w:lvl>
    <w:lvl w:ilvl="1">
      <w:start w:val="1"/>
      <w:numFmt w:val="lowerRoman"/>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270257B"/>
    <w:multiLevelType w:val="multilevel"/>
    <w:tmpl w:val="F5A662D2"/>
    <w:lvl w:ilvl="0">
      <w:start w:val="12"/>
      <w:numFmt w:val="decimal"/>
      <w:lvlText w:val="%1."/>
      <w:lvlJc w:val="left"/>
      <w:pPr>
        <w:ind w:left="480" w:hanging="480"/>
      </w:pPr>
      <w:rPr>
        <w:rFonts w:hint="default"/>
      </w:rPr>
    </w:lvl>
    <w:lvl w:ilvl="1">
      <w:start w:val="2"/>
      <w:numFmt w:val="decimal"/>
      <w:lvlText w:val="9.%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E817C3"/>
    <w:multiLevelType w:val="hybridMultilevel"/>
    <w:tmpl w:val="14B47E0C"/>
    <w:lvl w:ilvl="0" w:tplc="DD60616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B91716"/>
    <w:multiLevelType w:val="hybridMultilevel"/>
    <w:tmpl w:val="0750F892"/>
    <w:lvl w:ilvl="0" w:tplc="7C288168">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D6D96"/>
    <w:multiLevelType w:val="hybridMultilevel"/>
    <w:tmpl w:val="76C60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05B3F"/>
    <w:multiLevelType w:val="hybridMultilevel"/>
    <w:tmpl w:val="822A02A4"/>
    <w:lvl w:ilvl="0" w:tplc="2DBE305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E3A14"/>
    <w:multiLevelType w:val="hybridMultilevel"/>
    <w:tmpl w:val="43941A42"/>
    <w:lvl w:ilvl="0" w:tplc="94AE64E2">
      <w:start w:val="3"/>
      <w:numFmt w:val="decimal"/>
      <w:lvlText w:val="9.%1."/>
      <w:lvlJc w:val="left"/>
      <w:pPr>
        <w:ind w:left="720" w:hanging="360"/>
      </w:pPr>
      <w:rPr>
        <w:rFonts w:ascii="Verdana"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FE1547"/>
    <w:multiLevelType w:val="hybridMultilevel"/>
    <w:tmpl w:val="92E61A2C"/>
    <w:lvl w:ilvl="0" w:tplc="9D5C4C6A">
      <w:start w:val="1"/>
      <w:numFmt w:val="decimal"/>
      <w:lvlText w:val="1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B45F50"/>
    <w:multiLevelType w:val="hybridMultilevel"/>
    <w:tmpl w:val="87E834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D6897"/>
    <w:multiLevelType w:val="hybridMultilevel"/>
    <w:tmpl w:val="B1AC9D3C"/>
    <w:lvl w:ilvl="0" w:tplc="29E47F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507CD"/>
    <w:multiLevelType w:val="hybridMultilevel"/>
    <w:tmpl w:val="6ED0904C"/>
    <w:lvl w:ilvl="0" w:tplc="BE16E63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E1CA3"/>
    <w:multiLevelType w:val="hybridMultilevel"/>
    <w:tmpl w:val="B9B295EE"/>
    <w:lvl w:ilvl="0" w:tplc="E224434A">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B68DF"/>
    <w:multiLevelType w:val="hybridMultilevel"/>
    <w:tmpl w:val="D00E2A96"/>
    <w:lvl w:ilvl="0" w:tplc="9BBE52EA">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540C98"/>
    <w:multiLevelType w:val="multilevel"/>
    <w:tmpl w:val="C83C309E"/>
    <w:lvl w:ilvl="0">
      <w:start w:val="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AE17E10"/>
    <w:multiLevelType w:val="hybridMultilevel"/>
    <w:tmpl w:val="7CAE8174"/>
    <w:lvl w:ilvl="0" w:tplc="31B2D43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91D83"/>
    <w:multiLevelType w:val="hybridMultilevel"/>
    <w:tmpl w:val="F476F63A"/>
    <w:lvl w:ilvl="0" w:tplc="9B78B44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41CCA"/>
    <w:multiLevelType w:val="hybridMultilevel"/>
    <w:tmpl w:val="2390B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F41CA"/>
    <w:multiLevelType w:val="multilevel"/>
    <w:tmpl w:val="E544F900"/>
    <w:lvl w:ilvl="0">
      <w:start w:val="1"/>
      <w:numFmt w:val="upperRoman"/>
      <w:lvlText w:val="%1."/>
      <w:lvlJc w:val="left"/>
      <w:pPr>
        <w:ind w:left="1080" w:hanging="720"/>
      </w:pPr>
      <w:rPr>
        <w:rFonts w:hint="default"/>
        <w:b/>
      </w:rPr>
    </w:lvl>
    <w:lvl w:ilvl="1">
      <w:start w:val="2"/>
      <w:numFmt w:val="decimal"/>
      <w:isLgl/>
      <w:lvlText w:val="%1.%2."/>
      <w:lvlJc w:val="left"/>
      <w:pPr>
        <w:ind w:left="126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24" w15:restartNumberingAfterBreak="0">
    <w:nsid w:val="43902AAD"/>
    <w:multiLevelType w:val="hybridMultilevel"/>
    <w:tmpl w:val="8BB4E346"/>
    <w:lvl w:ilvl="0" w:tplc="B7AE40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ED0C11"/>
    <w:multiLevelType w:val="multilevel"/>
    <w:tmpl w:val="53A453E8"/>
    <w:lvl w:ilvl="0">
      <w:start w:val="6"/>
      <w:numFmt w:val="decimal"/>
      <w:lvlText w:val="%1."/>
      <w:lvlJc w:val="left"/>
      <w:pPr>
        <w:ind w:left="360" w:hanging="360"/>
      </w:pPr>
      <w:rPr>
        <w:rFonts w:hint="default"/>
      </w:rPr>
    </w:lvl>
    <w:lvl w:ilvl="1">
      <w:start w:val="2"/>
      <w:numFmt w:val="upp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8A52F6E"/>
    <w:multiLevelType w:val="hybridMultilevel"/>
    <w:tmpl w:val="A1CEECF6"/>
    <w:lvl w:ilvl="0" w:tplc="6D608C8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94C13"/>
    <w:multiLevelType w:val="hybridMultilevel"/>
    <w:tmpl w:val="59FEF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12A00"/>
    <w:multiLevelType w:val="hybridMultilevel"/>
    <w:tmpl w:val="AE3264D8"/>
    <w:lvl w:ilvl="0" w:tplc="E842AFA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0505D91"/>
    <w:multiLevelType w:val="hybridMultilevel"/>
    <w:tmpl w:val="BEF69A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7240CC"/>
    <w:multiLevelType w:val="hybridMultilevel"/>
    <w:tmpl w:val="4E127D74"/>
    <w:lvl w:ilvl="0" w:tplc="5614916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B1585"/>
    <w:multiLevelType w:val="hybridMultilevel"/>
    <w:tmpl w:val="9EB61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5606B"/>
    <w:multiLevelType w:val="hybridMultilevel"/>
    <w:tmpl w:val="FCE2164E"/>
    <w:lvl w:ilvl="0" w:tplc="FB78EE8A">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4F7DDF"/>
    <w:multiLevelType w:val="hybridMultilevel"/>
    <w:tmpl w:val="46F6B128"/>
    <w:lvl w:ilvl="0" w:tplc="C61E1D80">
      <w:start w:val="1"/>
      <w:numFmt w:val="decimal"/>
      <w:lvlText w:val="8.%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642D99"/>
    <w:multiLevelType w:val="hybridMultilevel"/>
    <w:tmpl w:val="A43643F8"/>
    <w:lvl w:ilvl="0" w:tplc="FA2C283C">
      <w:start w:val="6"/>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46E5A"/>
    <w:multiLevelType w:val="hybridMultilevel"/>
    <w:tmpl w:val="171CD558"/>
    <w:lvl w:ilvl="0" w:tplc="B55E6C24">
      <w:numFmt w:val="bullet"/>
      <w:lvlText w:val="-"/>
      <w:lvlJc w:val="left"/>
      <w:pPr>
        <w:ind w:left="900" w:hanging="360"/>
      </w:pPr>
      <w:rPr>
        <w:rFonts w:ascii="Verdana" w:eastAsia="Times New Roman" w:hAnsi="Verdana"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37C27BD"/>
    <w:multiLevelType w:val="hybridMultilevel"/>
    <w:tmpl w:val="368264B2"/>
    <w:lvl w:ilvl="0" w:tplc="F7FE5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811E3"/>
    <w:multiLevelType w:val="hybridMultilevel"/>
    <w:tmpl w:val="CF48A0FE"/>
    <w:lvl w:ilvl="0" w:tplc="FA2C283C">
      <w:start w:val="6"/>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1E55EF"/>
    <w:multiLevelType w:val="hybridMultilevel"/>
    <w:tmpl w:val="043A69A4"/>
    <w:lvl w:ilvl="0" w:tplc="AA60AEFE">
      <w:start w:val="3"/>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64BC2"/>
    <w:multiLevelType w:val="multilevel"/>
    <w:tmpl w:val="10E47F9C"/>
    <w:lvl w:ilvl="0">
      <w:start w:val="1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E364079"/>
    <w:multiLevelType w:val="multilevel"/>
    <w:tmpl w:val="BC0A4642"/>
    <w:lvl w:ilvl="0">
      <w:start w:val="17"/>
      <w:numFmt w:val="decimal"/>
      <w:lvlText w:val="%1."/>
      <w:lvlJc w:val="left"/>
      <w:pPr>
        <w:ind w:left="480" w:hanging="480"/>
      </w:pPr>
      <w:rPr>
        <w:rFonts w:hint="default"/>
      </w:rPr>
    </w:lvl>
    <w:lvl w:ilvl="1">
      <w:start w:val="1"/>
      <w:numFmt w:val="decimal"/>
      <w:lvlText w:val="10.%2"/>
      <w:lvlJc w:val="left"/>
      <w:pPr>
        <w:ind w:left="840" w:hanging="480"/>
      </w:pPr>
      <w:rPr>
        <w:rFonts w:hint="default"/>
        <w:b w:val="0"/>
        <w:bCs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F1B14EB"/>
    <w:multiLevelType w:val="hybridMultilevel"/>
    <w:tmpl w:val="1B92F71C"/>
    <w:lvl w:ilvl="0" w:tplc="2236BE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302086"/>
    <w:multiLevelType w:val="hybridMultilevel"/>
    <w:tmpl w:val="FD60ED0C"/>
    <w:lvl w:ilvl="0" w:tplc="CC1039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6"/>
  </w:num>
  <w:num w:numId="3">
    <w:abstractNumId w:val="18"/>
  </w:num>
  <w:num w:numId="4">
    <w:abstractNumId w:val="30"/>
  </w:num>
  <w:num w:numId="5">
    <w:abstractNumId w:val="15"/>
  </w:num>
  <w:num w:numId="6">
    <w:abstractNumId w:val="22"/>
  </w:num>
  <w:num w:numId="7">
    <w:abstractNumId w:val="21"/>
  </w:num>
  <w:num w:numId="8">
    <w:abstractNumId w:val="20"/>
  </w:num>
  <w:num w:numId="9">
    <w:abstractNumId w:val="16"/>
  </w:num>
  <w:num w:numId="10">
    <w:abstractNumId w:val="12"/>
  </w:num>
  <w:num w:numId="11">
    <w:abstractNumId w:val="31"/>
  </w:num>
  <w:num w:numId="12">
    <w:abstractNumId w:val="17"/>
  </w:num>
  <w:num w:numId="13">
    <w:abstractNumId w:val="42"/>
  </w:num>
  <w:num w:numId="14">
    <w:abstractNumId w:val="41"/>
  </w:num>
  <w:num w:numId="15">
    <w:abstractNumId w:val="27"/>
  </w:num>
  <w:num w:numId="16">
    <w:abstractNumId w:val="24"/>
  </w:num>
  <w:num w:numId="17">
    <w:abstractNumId w:val="10"/>
  </w:num>
  <w:num w:numId="18">
    <w:abstractNumId w:val="11"/>
  </w:num>
  <w:num w:numId="19">
    <w:abstractNumId w:val="9"/>
  </w:num>
  <w:num w:numId="20">
    <w:abstractNumId w:val="7"/>
  </w:num>
  <w:num w:numId="21">
    <w:abstractNumId w:val="28"/>
  </w:num>
  <w:num w:numId="22">
    <w:abstractNumId w:val="39"/>
  </w:num>
  <w:num w:numId="23">
    <w:abstractNumId w:val="40"/>
  </w:num>
  <w:num w:numId="24">
    <w:abstractNumId w:val="32"/>
  </w:num>
  <w:num w:numId="25">
    <w:abstractNumId w:val="34"/>
  </w:num>
  <w:num w:numId="26">
    <w:abstractNumId w:val="14"/>
  </w:num>
  <w:num w:numId="27">
    <w:abstractNumId w:val="13"/>
  </w:num>
  <w:num w:numId="28">
    <w:abstractNumId w:val="29"/>
  </w:num>
  <w:num w:numId="29">
    <w:abstractNumId w:val="19"/>
  </w:num>
  <w:num w:numId="30">
    <w:abstractNumId w:val="25"/>
  </w:num>
  <w:num w:numId="31">
    <w:abstractNumId w:val="37"/>
  </w:num>
  <w:num w:numId="32">
    <w:abstractNumId w:val="23"/>
  </w:num>
  <w:num w:numId="33">
    <w:abstractNumId w:val="38"/>
  </w:num>
  <w:num w:numId="34">
    <w:abstractNumId w:val="8"/>
  </w:num>
  <w:num w:numId="35">
    <w:abstractNumId w:val="26"/>
  </w:num>
  <w:num w:numId="36">
    <w:abstractNumId w:val="33"/>
  </w:num>
  <w:num w:numId="37">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B2"/>
    <w:rsid w:val="00006B7E"/>
    <w:rsid w:val="000230BB"/>
    <w:rsid w:val="00047DFD"/>
    <w:rsid w:val="000605E4"/>
    <w:rsid w:val="00071050"/>
    <w:rsid w:val="00091F7A"/>
    <w:rsid w:val="00092FF0"/>
    <w:rsid w:val="000A3657"/>
    <w:rsid w:val="000A3911"/>
    <w:rsid w:val="000D72B7"/>
    <w:rsid w:val="00107569"/>
    <w:rsid w:val="00142369"/>
    <w:rsid w:val="00145C92"/>
    <w:rsid w:val="00163836"/>
    <w:rsid w:val="00177438"/>
    <w:rsid w:val="001D3A38"/>
    <w:rsid w:val="002A421C"/>
    <w:rsid w:val="002C189A"/>
    <w:rsid w:val="003835C6"/>
    <w:rsid w:val="003C0101"/>
    <w:rsid w:val="003C605A"/>
    <w:rsid w:val="003D63B3"/>
    <w:rsid w:val="004347D2"/>
    <w:rsid w:val="00444B06"/>
    <w:rsid w:val="004A1ECF"/>
    <w:rsid w:val="004A6325"/>
    <w:rsid w:val="004A7E7C"/>
    <w:rsid w:val="004E5DEC"/>
    <w:rsid w:val="005172F6"/>
    <w:rsid w:val="00522DCC"/>
    <w:rsid w:val="00571E39"/>
    <w:rsid w:val="005839B0"/>
    <w:rsid w:val="00596CD4"/>
    <w:rsid w:val="005E0099"/>
    <w:rsid w:val="005F1EDE"/>
    <w:rsid w:val="005F54E7"/>
    <w:rsid w:val="00602DA2"/>
    <w:rsid w:val="006856D0"/>
    <w:rsid w:val="006876D7"/>
    <w:rsid w:val="006915E7"/>
    <w:rsid w:val="006968F5"/>
    <w:rsid w:val="006C48CA"/>
    <w:rsid w:val="006C7882"/>
    <w:rsid w:val="006F28C2"/>
    <w:rsid w:val="007623C8"/>
    <w:rsid w:val="00791844"/>
    <w:rsid w:val="00791C30"/>
    <w:rsid w:val="007E5559"/>
    <w:rsid w:val="007F13B2"/>
    <w:rsid w:val="008134E4"/>
    <w:rsid w:val="008636AE"/>
    <w:rsid w:val="0089364D"/>
    <w:rsid w:val="008A32CF"/>
    <w:rsid w:val="008D26E5"/>
    <w:rsid w:val="008E48D5"/>
    <w:rsid w:val="009038BD"/>
    <w:rsid w:val="009204BD"/>
    <w:rsid w:val="00960FE9"/>
    <w:rsid w:val="00963965"/>
    <w:rsid w:val="00966F0D"/>
    <w:rsid w:val="00974DD1"/>
    <w:rsid w:val="009C3AED"/>
    <w:rsid w:val="009C4C32"/>
    <w:rsid w:val="009C6763"/>
    <w:rsid w:val="009D0A27"/>
    <w:rsid w:val="009F476F"/>
    <w:rsid w:val="00A05797"/>
    <w:rsid w:val="00A05CC6"/>
    <w:rsid w:val="00A20F58"/>
    <w:rsid w:val="00A40034"/>
    <w:rsid w:val="00A435CD"/>
    <w:rsid w:val="00A635BF"/>
    <w:rsid w:val="00A72842"/>
    <w:rsid w:val="00AB16DA"/>
    <w:rsid w:val="00AD244A"/>
    <w:rsid w:val="00B12CC7"/>
    <w:rsid w:val="00B35FA7"/>
    <w:rsid w:val="00B44D40"/>
    <w:rsid w:val="00B6020F"/>
    <w:rsid w:val="00B76727"/>
    <w:rsid w:val="00BC3A95"/>
    <w:rsid w:val="00BD2950"/>
    <w:rsid w:val="00BD7FAC"/>
    <w:rsid w:val="00C01C08"/>
    <w:rsid w:val="00C11854"/>
    <w:rsid w:val="00C12370"/>
    <w:rsid w:val="00C24296"/>
    <w:rsid w:val="00C55034"/>
    <w:rsid w:val="00C63798"/>
    <w:rsid w:val="00CA2422"/>
    <w:rsid w:val="00CC49E5"/>
    <w:rsid w:val="00CC64F8"/>
    <w:rsid w:val="00CD632A"/>
    <w:rsid w:val="00D37DB5"/>
    <w:rsid w:val="00D84A31"/>
    <w:rsid w:val="00DB53DF"/>
    <w:rsid w:val="00DC03D7"/>
    <w:rsid w:val="00DC7D7D"/>
    <w:rsid w:val="00E0268D"/>
    <w:rsid w:val="00E053E5"/>
    <w:rsid w:val="00E84614"/>
    <w:rsid w:val="00EB04CB"/>
    <w:rsid w:val="00EC06F2"/>
    <w:rsid w:val="00EC4154"/>
    <w:rsid w:val="00EC5037"/>
    <w:rsid w:val="00F037AF"/>
    <w:rsid w:val="00F13444"/>
    <w:rsid w:val="00F26701"/>
    <w:rsid w:val="00F36EDA"/>
    <w:rsid w:val="00F42582"/>
    <w:rsid w:val="00F46068"/>
    <w:rsid w:val="00F95411"/>
    <w:rsid w:val="00FB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447D"/>
  <w15:docId w15:val="{2D12A62F-3767-4B6A-9BB3-0CD64A89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3B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3B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3B2"/>
    <w:pPr>
      <w:ind w:left="720"/>
      <w:contextualSpacing/>
    </w:pPr>
  </w:style>
  <w:style w:type="paragraph" w:styleId="Header">
    <w:name w:val="header"/>
    <w:basedOn w:val="Normal"/>
    <w:link w:val="HeaderChar"/>
    <w:uiPriority w:val="99"/>
    <w:unhideWhenUsed/>
    <w:rsid w:val="007F13B2"/>
    <w:pPr>
      <w:tabs>
        <w:tab w:val="center" w:pos="4680"/>
        <w:tab w:val="right" w:pos="9360"/>
      </w:tabs>
    </w:pPr>
  </w:style>
  <w:style w:type="character" w:customStyle="1" w:styleId="HeaderChar">
    <w:name w:val="Header Char"/>
    <w:basedOn w:val="DefaultParagraphFont"/>
    <w:link w:val="Header"/>
    <w:uiPriority w:val="99"/>
    <w:rsid w:val="007F13B2"/>
    <w:rPr>
      <w:rFonts w:ascii="Calibri" w:eastAsia="Calibri" w:hAnsi="Calibri" w:cs="Times New Roman"/>
    </w:rPr>
  </w:style>
  <w:style w:type="paragraph" w:styleId="Footer">
    <w:name w:val="footer"/>
    <w:basedOn w:val="Normal"/>
    <w:link w:val="FooterChar"/>
    <w:uiPriority w:val="99"/>
    <w:unhideWhenUsed/>
    <w:rsid w:val="007F13B2"/>
    <w:pPr>
      <w:tabs>
        <w:tab w:val="center" w:pos="4680"/>
        <w:tab w:val="right" w:pos="9360"/>
      </w:tabs>
    </w:pPr>
  </w:style>
  <w:style w:type="character" w:customStyle="1" w:styleId="FooterChar">
    <w:name w:val="Footer Char"/>
    <w:basedOn w:val="DefaultParagraphFont"/>
    <w:link w:val="Footer"/>
    <w:uiPriority w:val="99"/>
    <w:rsid w:val="007F13B2"/>
    <w:rPr>
      <w:rFonts w:ascii="Calibri" w:eastAsia="Calibri" w:hAnsi="Calibri" w:cs="Times New Roman"/>
    </w:rPr>
  </w:style>
  <w:style w:type="paragraph" w:styleId="NoSpacing">
    <w:name w:val="No Spacing"/>
    <w:uiPriority w:val="1"/>
    <w:qFormat/>
    <w:rsid w:val="007F13B2"/>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7F1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3B2"/>
    <w:rPr>
      <w:rFonts w:ascii="Tahoma" w:eastAsia="Calibri" w:hAnsi="Tahoma" w:cs="Tahoma"/>
      <w:sz w:val="16"/>
      <w:szCs w:val="16"/>
    </w:rPr>
  </w:style>
  <w:style w:type="character" w:styleId="CommentReference">
    <w:name w:val="annotation reference"/>
    <w:uiPriority w:val="99"/>
    <w:semiHidden/>
    <w:unhideWhenUsed/>
    <w:rsid w:val="007F13B2"/>
    <w:rPr>
      <w:sz w:val="16"/>
      <w:szCs w:val="16"/>
    </w:rPr>
  </w:style>
  <w:style w:type="paragraph" w:styleId="CommentText">
    <w:name w:val="annotation text"/>
    <w:basedOn w:val="Normal"/>
    <w:link w:val="CommentTextChar"/>
    <w:uiPriority w:val="99"/>
    <w:semiHidden/>
    <w:unhideWhenUsed/>
    <w:rsid w:val="007F13B2"/>
    <w:rPr>
      <w:sz w:val="20"/>
      <w:szCs w:val="20"/>
    </w:rPr>
  </w:style>
  <w:style w:type="character" w:customStyle="1" w:styleId="CommentTextChar">
    <w:name w:val="Comment Text Char"/>
    <w:basedOn w:val="DefaultParagraphFont"/>
    <w:link w:val="CommentText"/>
    <w:uiPriority w:val="99"/>
    <w:semiHidden/>
    <w:rsid w:val="007F13B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F13B2"/>
    <w:rPr>
      <w:b/>
      <w:bCs/>
    </w:rPr>
  </w:style>
  <w:style w:type="character" w:customStyle="1" w:styleId="CommentSubjectChar">
    <w:name w:val="Comment Subject Char"/>
    <w:basedOn w:val="CommentTextChar"/>
    <w:link w:val="CommentSubject"/>
    <w:uiPriority w:val="99"/>
    <w:semiHidden/>
    <w:rsid w:val="007F13B2"/>
    <w:rPr>
      <w:rFonts w:ascii="Calibri" w:eastAsia="Calibri" w:hAnsi="Calibri" w:cs="Times New Roman"/>
      <w:b/>
      <w:bCs/>
      <w:sz w:val="20"/>
      <w:szCs w:val="20"/>
    </w:rPr>
  </w:style>
  <w:style w:type="paragraph" w:styleId="Revision">
    <w:name w:val="Revision"/>
    <w:hidden/>
    <w:uiPriority w:val="99"/>
    <w:semiHidden/>
    <w:rsid w:val="007F13B2"/>
    <w:pPr>
      <w:spacing w:after="0" w:line="240" w:lineRule="auto"/>
    </w:pPr>
    <w:rPr>
      <w:rFonts w:ascii="Calibri" w:eastAsia="Calibri" w:hAnsi="Calibri" w:cs="Times New Roman"/>
    </w:rPr>
  </w:style>
  <w:style w:type="table" w:customStyle="1" w:styleId="TableGridLight1">
    <w:name w:val="Table Grid Light1"/>
    <w:basedOn w:val="TableNormal"/>
    <w:uiPriority w:val="40"/>
    <w:rsid w:val="007F13B2"/>
    <w:pPr>
      <w:spacing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9351D-D820-428B-92C7-7BE0B883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Melati Arumsari</dc:creator>
  <cp:lastModifiedBy>Dewa Ayu Rahajeng</cp:lastModifiedBy>
  <cp:revision>2</cp:revision>
  <dcterms:created xsi:type="dcterms:W3CDTF">2020-06-30T08:52:00Z</dcterms:created>
  <dcterms:modified xsi:type="dcterms:W3CDTF">2020-06-30T08:52:00Z</dcterms:modified>
</cp:coreProperties>
</file>