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widowControl/>
        <w:kinsoku/>
        <w:wordWrap/>
        <w:overflowPunct/>
        <w:topLinePunct w:val="0"/>
        <w:autoSpaceDE/>
        <w:autoSpaceDN/>
        <w:bidi w:val="0"/>
        <w:adjustRightInd/>
        <w:snapToGrid/>
        <w:spacing w:after="0" w:line="240" w:lineRule="atLeast"/>
        <w:jc w:val="center"/>
        <w:textAlignment w:val="auto"/>
        <w:rPr>
          <w:rFonts w:ascii="Times New Roman" w:hAnsi="Times New Roman" w:cs="Times New Roman"/>
          <w:b/>
          <w:bCs w:val="0"/>
          <w:sz w:val="28"/>
          <w:szCs w:val="28"/>
          <w:lang w:eastAsia="zh"/>
        </w:rPr>
      </w:pPr>
      <w:r>
        <w:rPr>
          <w:rFonts w:ascii="Times New Roman" w:hAnsi="Times New Roman" w:cs="Times New Roman"/>
          <w:b/>
          <w:bCs w:val="0"/>
          <w:sz w:val="28"/>
          <w:szCs w:val="28"/>
        </w:rPr>
        <w:t>Repor</w:t>
      </w:r>
      <w:r>
        <w:rPr>
          <w:rFonts w:hint="eastAsia" w:ascii="Times New Roman" w:hAnsi="Times New Roman" w:cs="Times New Roman"/>
          <w:b/>
          <w:bCs w:val="0"/>
          <w:sz w:val="28"/>
          <w:szCs w:val="28"/>
          <w:lang w:eastAsia="zh"/>
        </w:rPr>
        <w:t xml:space="preserve">t - </w:t>
      </w:r>
      <w:r>
        <w:rPr>
          <w:rFonts w:hint="eastAsia" w:ascii="Times New Roman" w:hAnsi="Times New Roman" w:eastAsia="宋体" w:cs="Times New Roman"/>
          <w:b/>
          <w:bCs w:val="0"/>
          <w:sz w:val="28"/>
          <w:szCs w:val="28"/>
          <w:lang w:eastAsia="zh-CN"/>
        </w:rPr>
        <w:t xml:space="preserve">Tuesday </w:t>
      </w:r>
      <w:r>
        <w:rPr>
          <w:rFonts w:hint="eastAsia" w:ascii="Times New Roman" w:hAnsi="Times New Roman" w:cs="Times New Roman"/>
          <w:b/>
          <w:bCs w:val="0"/>
          <w:sz w:val="28"/>
          <w:szCs w:val="28"/>
          <w:lang w:eastAsia="zh"/>
        </w:rPr>
        <w:t>Group 4</w:t>
      </w:r>
    </w:p>
    <w:p>
      <w:pPr>
        <w:pStyle w:val="9"/>
        <w:keepNext w:val="0"/>
        <w:keepLines w:val="0"/>
        <w:pageBreakBefore w:val="0"/>
        <w:widowControl/>
        <w:kinsoku/>
        <w:wordWrap/>
        <w:overflowPunct/>
        <w:topLinePunct w:val="0"/>
        <w:autoSpaceDE/>
        <w:autoSpaceDN/>
        <w:bidi w:val="0"/>
        <w:adjustRightInd/>
        <w:snapToGrid/>
        <w:spacing w:after="0" w:line="220" w:lineRule="atLeast"/>
        <w:jc w:val="center"/>
        <w:textAlignment w:val="auto"/>
        <w:rPr>
          <w:rFonts w:ascii="Times New Roman" w:hAnsi="Times New Roman" w:eastAsia="宋体" w:cs="Times New Roman"/>
          <w:bCs/>
          <w:sz w:val="10"/>
          <w:szCs w:val="10"/>
          <w:lang w:eastAsia="zh-CN"/>
        </w:rPr>
      </w:pPr>
      <w:r>
        <w:rPr>
          <w:rFonts w:hint="eastAsia" w:ascii="Times New Roman" w:hAnsi="Times New Roman" w:eastAsia="宋体" w:cs="Times New Roman"/>
          <w:bCs/>
          <w:sz w:val="20"/>
          <w:szCs w:val="20"/>
          <w:lang w:eastAsia="zh-CN"/>
        </w:rPr>
        <w:t>Yuchen Xu, Mario Ma, Yi</w:t>
      </w:r>
      <w:r>
        <w:rPr>
          <w:rFonts w:hint="eastAsia" w:ascii="Times New Roman" w:hAnsi="Times New Roman" w:eastAsia="宋体" w:cs="Times New Roman"/>
          <w:bCs/>
          <w:sz w:val="20"/>
          <w:szCs w:val="20"/>
          <w:lang w:val="en-US" w:eastAsia="zh-CN"/>
        </w:rPr>
        <w:t>t</w:t>
      </w:r>
      <w:r>
        <w:rPr>
          <w:rFonts w:hint="eastAsia" w:ascii="Times New Roman" w:hAnsi="Times New Roman" w:eastAsia="宋体" w:cs="Times New Roman"/>
          <w:bCs/>
          <w:sz w:val="20"/>
          <w:szCs w:val="20"/>
          <w:lang w:eastAsia="zh-CN"/>
        </w:rPr>
        <w:t>eng Tu, Yudi Wang</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ascii="Times New Roman" w:hAnsi="Times New Roman" w:eastAsia="宋体" w:cs="Times New Roman"/>
          <w:sz w:val="24"/>
          <w:szCs w:val="24"/>
          <w:lang w:eastAsia="zh-CN"/>
        </w:rPr>
      </w:pPr>
      <w:r>
        <w:rPr>
          <w:rFonts w:ascii="Times New Roman" w:hAnsi="Times New Roman" w:cs="Times New Roman"/>
          <w:b/>
          <w:sz w:val="24"/>
          <w:szCs w:val="24"/>
        </w:rPr>
        <w:t>Introduction/Motivation</w:t>
      </w:r>
      <w:r>
        <w:rPr>
          <w:rFonts w:ascii="Times New Roman" w:hAnsi="Times New Roman" w:cs="Times New Roman"/>
          <w:sz w:val="24"/>
          <w:szCs w:val="24"/>
        </w:rPr>
        <w:t xml:space="preserve">: </w:t>
      </w:r>
      <w:r>
        <w:rPr>
          <w:rFonts w:ascii="Times New Roman" w:hAnsi="Times New Roman" w:eastAsia="宋体" w:cs="Times New Roman"/>
          <w:sz w:val="24"/>
          <w:szCs w:val="24"/>
          <w:lang w:eastAsia="zh-CN"/>
        </w:rPr>
        <w:t>In this project, we used the dataset provided by Dr. A. Garth Fisher. With age, weight height and 10 body circumference measurements recorded from 252 men, we built up several models and found the best one to predict the value of body fat. We hope this model and our prediction can help to explain the true body fat accurately</w:t>
      </w:r>
      <w:r>
        <w:rPr>
          <w:rFonts w:hint="eastAsia" w:ascii="Times New Roman" w:hAnsi="Times New Roman" w:eastAsia="宋体" w:cs="Times New Roman"/>
          <w:sz w:val="24"/>
          <w:szCs w:val="24"/>
          <w:lang w:val="en-US" w:eastAsia="zh-CN"/>
        </w:rPr>
        <w:t>.</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rPr>
      </w:pPr>
      <w:r>
        <w:rPr>
          <w:rFonts w:ascii="Times New Roman" w:hAnsi="Times New Roman" w:cs="Times New Roman"/>
          <w:b/>
          <w:sz w:val="24"/>
          <w:szCs w:val="24"/>
        </w:rPr>
        <w:t>Background Information/Data Cleaning</w:t>
      </w:r>
      <w:r>
        <w:rPr>
          <w:rFonts w:ascii="Times New Roman" w:hAnsi="Times New Roman" w:cs="Times New Roman"/>
          <w:sz w:val="24"/>
          <w:szCs w:val="24"/>
        </w:rPr>
        <w:t xml:space="preserve">: </w:t>
      </w:r>
    </w:p>
    <w:p>
      <w:pPr>
        <w:pStyle w:val="9"/>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rPr>
      </w:pPr>
      <w:r>
        <w:rPr>
          <w:rFonts w:hint="eastAsia" w:ascii="Times New Roman" w:hAnsi="Times New Roman" w:eastAsia="宋体" w:cs="Times New Roman"/>
          <w:sz w:val="24"/>
          <w:szCs w:val="24"/>
          <w:lang w:val="en-US" w:eastAsia="zh-CN"/>
        </w:rPr>
        <w:t>1.</w:t>
      </w:r>
      <w:r>
        <w:rPr>
          <w:rFonts w:ascii="Times New Roman" w:hAnsi="Times New Roman" w:eastAsia="宋体" w:cs="Times New Roman"/>
          <w:sz w:val="24"/>
          <w:szCs w:val="24"/>
          <w:lang w:eastAsia="zh-CN"/>
        </w:rPr>
        <w:t>The data contains in total 17 columns, including IDNO, which we deleted in our experiment. The relationship between BODYFAT and DENSITY has been given by ‘Siri’s equation’, so we used it to check if this two columns of data is correct and DENSITY is not included in our final model.</w:t>
      </w:r>
    </w:p>
    <w:p>
      <w:pPr>
        <w:pStyle w:val="9"/>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rPr>
      </w:pPr>
      <w:r>
        <w:rPr>
          <w:rFonts w:hint="eastAsia" w:ascii="Times New Roman" w:hAnsi="Times New Roman" w:eastAsia="宋体" w:cs="Times New Roman"/>
          <w:sz w:val="24"/>
          <w:szCs w:val="24"/>
          <w:lang w:val="en-US" w:eastAsia="zh-CN"/>
        </w:rPr>
        <w:t xml:space="preserve">2.a. Clean </w:t>
      </w:r>
      <w:r>
        <w:rPr>
          <w:rFonts w:ascii="Times New Roman" w:hAnsi="Times New Roman" w:eastAsia="宋体" w:cs="Times New Roman"/>
          <w:sz w:val="24"/>
          <w:szCs w:val="24"/>
          <w:lang w:eastAsia="zh-CN"/>
        </w:rPr>
        <w:t xml:space="preserve">Procedure: </w:t>
      </w:r>
      <w:r>
        <w:rPr>
          <w:rFonts w:hint="eastAsia" w:ascii="Times New Roman" w:hAnsi="Times New Roman" w:eastAsia="宋体" w:cs="Times New Roman"/>
          <w:sz w:val="24"/>
          <w:szCs w:val="24"/>
          <w:lang w:val="en-US" w:eastAsia="zh-CN"/>
        </w:rPr>
        <w:t>1.W</w:t>
      </w:r>
      <w:r>
        <w:rPr>
          <w:rFonts w:ascii="Times New Roman" w:hAnsi="Times New Roman" w:eastAsia="宋体" w:cs="Times New Roman"/>
          <w:sz w:val="24"/>
          <w:szCs w:val="24"/>
          <w:lang w:eastAsia="zh-CN"/>
        </w:rPr>
        <w:t>e used histogram and LOF</w:t>
      </w:r>
      <w:r>
        <w:rPr>
          <w:rFonts w:ascii="Times New Roman" w:hAnsi="Times New Roman" w:cs="Times New Roman"/>
          <w:sz w:val="24"/>
          <w:szCs w:val="24"/>
        </w:rPr>
        <w:t xml:space="preserve"> </w:t>
      </w:r>
      <w:r>
        <w:rPr>
          <w:rFonts w:ascii="Times New Roman" w:hAnsi="Times New Roman" w:eastAsia="宋体" w:cs="Times New Roman"/>
          <w:sz w:val="24"/>
          <w:szCs w:val="24"/>
          <w:lang w:eastAsia="zh-CN"/>
        </w:rPr>
        <w:t xml:space="preserve">score to find outliers. </w:t>
      </w:r>
      <w:r>
        <w:rPr>
          <w:rFonts w:hint="eastAsia" w:ascii="Times New Roman" w:hAnsi="Times New Roman" w:eastAsia="宋体" w:cs="Times New Roman"/>
          <w:sz w:val="24"/>
          <w:szCs w:val="24"/>
          <w:lang w:val="en-US" w:eastAsia="zh-CN"/>
        </w:rPr>
        <w:t>2.W</w:t>
      </w:r>
      <w:r>
        <w:rPr>
          <w:rFonts w:ascii="Times New Roman" w:hAnsi="Times New Roman" w:eastAsia="宋体" w:cs="Times New Roman"/>
          <w:sz w:val="24"/>
          <w:szCs w:val="24"/>
          <w:lang w:eastAsia="zh-CN"/>
        </w:rPr>
        <w:t xml:space="preserve">ith KNN and the relationship between HEIGHT, WEIGHT and BMI, we found and replaced some of the wrong data points in these three columns. </w:t>
      </w:r>
      <w:r>
        <w:rPr>
          <w:rFonts w:hint="eastAsia" w:ascii="Times New Roman" w:hAnsi="Times New Roman" w:eastAsia="宋体" w:cs="Times New Roman"/>
          <w:sz w:val="24"/>
          <w:szCs w:val="24"/>
          <w:lang w:val="en-US" w:eastAsia="zh-CN"/>
        </w:rPr>
        <w:t>3. W</w:t>
      </w:r>
      <w:r>
        <w:rPr>
          <w:rFonts w:ascii="Times New Roman" w:hAnsi="Times New Roman" w:eastAsia="宋体" w:cs="Times New Roman"/>
          <w:sz w:val="24"/>
          <w:szCs w:val="24"/>
          <w:lang w:eastAsia="zh-CN"/>
        </w:rPr>
        <w:t xml:space="preserve">e checked the points out of the normal range according to the internet. </w:t>
      </w:r>
      <w:r>
        <w:rPr>
          <w:rFonts w:hint="eastAsia" w:ascii="Times New Roman" w:hAnsi="Times New Roman" w:eastAsia="宋体" w:cs="Times New Roman"/>
          <w:sz w:val="24"/>
          <w:szCs w:val="24"/>
          <w:lang w:val="en-US" w:eastAsia="zh-CN"/>
        </w:rPr>
        <w:t>4.W</w:t>
      </w:r>
      <w:r>
        <w:rPr>
          <w:rFonts w:ascii="Times New Roman" w:hAnsi="Times New Roman" w:eastAsia="宋体" w:cs="Times New Roman"/>
          <w:sz w:val="24"/>
          <w:szCs w:val="24"/>
          <w:lang w:eastAsia="zh-CN"/>
        </w:rPr>
        <w:t xml:space="preserve">e used KNN and the relationship between BODYFAT and DENSITY to fix these two columns. </w:t>
      </w:r>
      <w:r>
        <w:rPr>
          <w:rFonts w:hint="eastAsia" w:ascii="Times New Roman" w:hAnsi="Times New Roman" w:eastAsia="宋体" w:cs="Times New Roman"/>
          <w:sz w:val="24"/>
          <w:szCs w:val="24"/>
          <w:lang w:val="en-US" w:eastAsia="zh-CN"/>
        </w:rPr>
        <w:t>5.</w:t>
      </w:r>
      <w:r>
        <w:rPr>
          <w:rFonts w:ascii="Times New Roman" w:hAnsi="Times New Roman" w:eastAsia="宋体" w:cs="Times New Roman"/>
          <w:sz w:val="24"/>
          <w:szCs w:val="24"/>
          <w:lang w:eastAsia="zh-CN"/>
        </w:rPr>
        <w:t>we used KNN to replace other abnormal points in ANKLE column.</w:t>
      </w:r>
    </w:p>
    <w:p>
      <w:pPr>
        <w:pStyle w:val="9"/>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240" w:firstLineChars="100"/>
        <w:jc w:val="both"/>
        <w:textAlignment w:val="auto"/>
        <w:rPr>
          <w:rFonts w:ascii="Times New Roman" w:hAnsi="Times New Roman" w:cs="Times New Roman"/>
          <w:sz w:val="24"/>
          <w:szCs w:val="24"/>
          <w:u w:val="none"/>
        </w:rPr>
      </w:pPr>
      <w:r>
        <w:rPr>
          <w:rFonts w:hint="eastAsia" w:ascii="Times New Roman" w:hAnsi="Times New Roman" w:eastAsia="宋体" w:cs="Times New Roman"/>
          <w:sz w:val="24"/>
          <w:szCs w:val="24"/>
          <w:u w:val="none"/>
          <w:lang w:val="en-US" w:eastAsia="zh-CN"/>
        </w:rPr>
        <w:t xml:space="preserve">b. </w:t>
      </w:r>
      <w:r>
        <w:rPr>
          <w:rFonts w:ascii="Times New Roman" w:hAnsi="Times New Roman" w:eastAsia="宋体" w:cs="Times New Roman"/>
          <w:sz w:val="24"/>
          <w:szCs w:val="24"/>
          <w:u w:val="none"/>
          <w:lang w:eastAsia="zh-CN"/>
        </w:rPr>
        <w:t>Fixed points:</w:t>
      </w:r>
    </w:p>
    <w:tbl>
      <w:tblPr>
        <w:tblStyle w:val="5"/>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815"/>
        <w:gridCol w:w="2319"/>
        <w:gridCol w:w="1857"/>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exact"/>
          <w:jc w:val="center"/>
        </w:trPr>
        <w:tc>
          <w:tcPr>
            <w:tcW w:w="730" w:type="pct"/>
            <w:vAlign w:val="center"/>
          </w:tcPr>
          <w:p>
            <w:pPr>
              <w:widowControl/>
              <w:jc w:val="center"/>
              <w:textAlignment w:val="center"/>
              <w:rPr>
                <w:rFonts w:ascii="Times New Roman" w:hAnsi="Times New Roman" w:cs="Times New Roman"/>
                <w:sz w:val="20"/>
                <w:szCs w:val="20"/>
              </w:rPr>
            </w:pPr>
            <w:r>
              <w:rPr>
                <w:rFonts w:ascii="Times New Roman" w:hAnsi="Times New Roman" w:eastAsia="宋体" w:cs="Times New Roman"/>
                <w:b/>
                <w:color w:val="000000"/>
                <w:sz w:val="18"/>
                <w:szCs w:val="18"/>
                <w:lang w:eastAsia="zh-CN" w:bidi="ar"/>
              </w:rPr>
              <w:t>Abnormal IDNO</w:t>
            </w:r>
          </w:p>
        </w:tc>
        <w:tc>
          <w:tcPr>
            <w:tcW w:w="948" w:type="pct"/>
            <w:vAlign w:val="center"/>
          </w:tcPr>
          <w:p>
            <w:pPr>
              <w:widowControl/>
              <w:jc w:val="center"/>
              <w:textAlignment w:val="center"/>
              <w:rPr>
                <w:rFonts w:ascii="Times New Roman" w:hAnsi="Times New Roman" w:cs="Times New Roman"/>
                <w:sz w:val="20"/>
                <w:szCs w:val="20"/>
              </w:rPr>
            </w:pPr>
            <w:r>
              <w:rPr>
                <w:rFonts w:ascii="Times New Roman" w:hAnsi="Times New Roman" w:eastAsia="宋体" w:cs="Times New Roman"/>
                <w:b/>
                <w:color w:val="000000"/>
                <w:sz w:val="18"/>
                <w:szCs w:val="18"/>
                <w:lang w:eastAsia="zh-CN" w:bidi="ar"/>
              </w:rPr>
              <w:t>Abnormal column</w:t>
            </w:r>
          </w:p>
        </w:tc>
        <w:tc>
          <w:tcPr>
            <w:tcW w:w="1211" w:type="pct"/>
            <w:vAlign w:val="center"/>
          </w:tcPr>
          <w:p>
            <w:pPr>
              <w:widowControl/>
              <w:jc w:val="center"/>
              <w:textAlignment w:val="center"/>
              <w:rPr>
                <w:rFonts w:ascii="Times New Roman" w:hAnsi="Times New Roman" w:cs="Times New Roman"/>
                <w:sz w:val="20"/>
                <w:szCs w:val="20"/>
              </w:rPr>
            </w:pPr>
            <w:r>
              <w:rPr>
                <w:rFonts w:ascii="Times New Roman" w:hAnsi="Times New Roman" w:eastAsia="宋体" w:cs="Times New Roman"/>
                <w:b/>
                <w:color w:val="000000"/>
                <w:sz w:val="18"/>
                <w:szCs w:val="18"/>
                <w:lang w:eastAsia="zh-CN" w:bidi="ar"/>
              </w:rPr>
              <w:t>Original value</w:t>
            </w:r>
          </w:p>
        </w:tc>
        <w:tc>
          <w:tcPr>
            <w:tcW w:w="970" w:type="pct"/>
            <w:vAlign w:val="center"/>
          </w:tcPr>
          <w:p>
            <w:pPr>
              <w:widowControl/>
              <w:jc w:val="center"/>
              <w:textAlignment w:val="center"/>
              <w:rPr>
                <w:rFonts w:ascii="Times New Roman" w:hAnsi="Times New Roman" w:cs="Times New Roman"/>
                <w:sz w:val="20"/>
                <w:szCs w:val="20"/>
              </w:rPr>
            </w:pPr>
            <w:r>
              <w:rPr>
                <w:rFonts w:ascii="Times New Roman" w:hAnsi="Times New Roman" w:eastAsia="宋体" w:cs="Times New Roman"/>
                <w:b/>
                <w:color w:val="000000"/>
                <w:sz w:val="18"/>
                <w:szCs w:val="18"/>
                <w:lang w:eastAsia="zh-CN" w:bidi="ar"/>
              </w:rPr>
              <w:t>Replaced value</w:t>
            </w:r>
          </w:p>
        </w:tc>
        <w:tc>
          <w:tcPr>
            <w:tcW w:w="1139" w:type="pct"/>
            <w:vAlign w:val="center"/>
          </w:tcPr>
          <w:p>
            <w:pPr>
              <w:widowControl/>
              <w:jc w:val="center"/>
              <w:textAlignment w:val="center"/>
              <w:rPr>
                <w:rFonts w:ascii="Times New Roman" w:hAnsi="Times New Roman" w:cs="Times New Roman"/>
                <w:sz w:val="20"/>
                <w:szCs w:val="20"/>
              </w:rPr>
            </w:pPr>
            <w:r>
              <w:rPr>
                <w:rFonts w:ascii="Times New Roman" w:hAnsi="Times New Roman" w:eastAsia="宋体" w:cs="Times New Roman"/>
                <w:b/>
                <w:color w:val="000000"/>
                <w:sz w:val="18"/>
                <w:szCs w:val="18"/>
                <w:lang w:eastAsia="zh-CN" w:bidi="ar"/>
              </w:rPr>
              <w:t>Imputation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exact"/>
          <w:jc w:val="center"/>
        </w:trPr>
        <w:tc>
          <w:tcPr>
            <w:tcW w:w="73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31</w:t>
            </w:r>
          </w:p>
        </w:tc>
        <w:tc>
          <w:tcPr>
            <w:tcW w:w="948"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ANKLE</w:t>
            </w:r>
          </w:p>
        </w:tc>
        <w:tc>
          <w:tcPr>
            <w:tcW w:w="1211"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33.9(cm)</w:t>
            </w:r>
          </w:p>
        </w:tc>
        <w:tc>
          <w:tcPr>
            <w:tcW w:w="97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23.8(cm)</w:t>
            </w:r>
          </w:p>
        </w:tc>
        <w:tc>
          <w:tcPr>
            <w:tcW w:w="1139"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exact"/>
          <w:jc w:val="center"/>
        </w:trPr>
        <w:tc>
          <w:tcPr>
            <w:tcW w:w="73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42</w:t>
            </w:r>
          </w:p>
        </w:tc>
        <w:tc>
          <w:tcPr>
            <w:tcW w:w="948"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HEIGHT</w:t>
            </w:r>
          </w:p>
        </w:tc>
        <w:tc>
          <w:tcPr>
            <w:tcW w:w="1211"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29.5(inches)</w:t>
            </w:r>
          </w:p>
        </w:tc>
        <w:tc>
          <w:tcPr>
            <w:tcW w:w="97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69.43(inches)</w:t>
            </w:r>
          </w:p>
        </w:tc>
        <w:tc>
          <w:tcPr>
            <w:tcW w:w="1139"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BMI and WEIGHT calculate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exact"/>
          <w:jc w:val="center"/>
        </w:trPr>
        <w:tc>
          <w:tcPr>
            <w:tcW w:w="73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48</w:t>
            </w:r>
          </w:p>
        </w:tc>
        <w:tc>
          <w:tcPr>
            <w:tcW w:w="948"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BODYFAT</w:t>
            </w:r>
          </w:p>
        </w:tc>
        <w:tc>
          <w:tcPr>
            <w:tcW w:w="1211"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6.4(%)</w:t>
            </w:r>
          </w:p>
        </w:tc>
        <w:tc>
          <w:tcPr>
            <w:tcW w:w="97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14.14(%)</w:t>
            </w:r>
          </w:p>
        </w:tc>
        <w:tc>
          <w:tcPr>
            <w:tcW w:w="1139"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DENSITY calculate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exact"/>
          <w:jc w:val="center"/>
        </w:trPr>
        <w:tc>
          <w:tcPr>
            <w:tcW w:w="73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76</w:t>
            </w:r>
          </w:p>
        </w:tc>
        <w:tc>
          <w:tcPr>
            <w:tcW w:w="948"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BODYFAT</w:t>
            </w:r>
          </w:p>
        </w:tc>
        <w:tc>
          <w:tcPr>
            <w:tcW w:w="1211"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18.3(%)</w:t>
            </w:r>
          </w:p>
        </w:tc>
        <w:tc>
          <w:tcPr>
            <w:tcW w:w="97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14.09(%)</w:t>
            </w:r>
          </w:p>
        </w:tc>
        <w:tc>
          <w:tcPr>
            <w:tcW w:w="1139"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DENSITY calculate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exact"/>
          <w:jc w:val="center"/>
        </w:trPr>
        <w:tc>
          <w:tcPr>
            <w:tcW w:w="73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86</w:t>
            </w:r>
          </w:p>
        </w:tc>
        <w:tc>
          <w:tcPr>
            <w:tcW w:w="948"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ANKLE</w:t>
            </w:r>
          </w:p>
        </w:tc>
        <w:tc>
          <w:tcPr>
            <w:tcW w:w="1211"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33.7(cm)</w:t>
            </w:r>
          </w:p>
        </w:tc>
        <w:tc>
          <w:tcPr>
            <w:tcW w:w="97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22.5(cm)</w:t>
            </w:r>
          </w:p>
        </w:tc>
        <w:tc>
          <w:tcPr>
            <w:tcW w:w="1139"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exact"/>
          <w:jc w:val="center"/>
        </w:trPr>
        <w:tc>
          <w:tcPr>
            <w:tcW w:w="73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96</w:t>
            </w:r>
          </w:p>
        </w:tc>
        <w:tc>
          <w:tcPr>
            <w:tcW w:w="948"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DENSITY</w:t>
            </w:r>
          </w:p>
        </w:tc>
        <w:tc>
          <w:tcPr>
            <w:tcW w:w="1211"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1.0991(gm/cm</w:t>
            </w:r>
            <w:r>
              <w:rPr>
                <w:rFonts w:ascii="Times New Roman" w:hAnsi="Times New Roman" w:eastAsia="宋体" w:cs="Times New Roman"/>
                <w:color w:val="000000"/>
                <w:sz w:val="16"/>
                <w:szCs w:val="16"/>
                <w:vertAlign w:val="superscript"/>
                <w:lang w:eastAsia="zh-CN" w:bidi="ar"/>
              </w:rPr>
              <w:t>3</w:t>
            </w:r>
            <w:r>
              <w:rPr>
                <w:rFonts w:ascii="Times New Roman" w:hAnsi="Times New Roman" w:eastAsia="宋体" w:cs="Times New Roman"/>
                <w:color w:val="000000"/>
                <w:sz w:val="16"/>
                <w:szCs w:val="16"/>
                <w:lang w:eastAsia="zh-CN" w:bidi="ar"/>
              </w:rPr>
              <w:t>)</w:t>
            </w:r>
          </w:p>
        </w:tc>
        <w:tc>
          <w:tcPr>
            <w:tcW w:w="97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1.059(gm/cm</w:t>
            </w:r>
            <w:r>
              <w:rPr>
                <w:rFonts w:ascii="Times New Roman" w:hAnsi="Times New Roman" w:eastAsia="宋体" w:cs="Times New Roman"/>
                <w:color w:val="000000"/>
                <w:sz w:val="16"/>
                <w:szCs w:val="16"/>
                <w:vertAlign w:val="superscript"/>
                <w:lang w:eastAsia="zh-CN" w:bidi="ar"/>
              </w:rPr>
              <w:t>3</w:t>
            </w:r>
            <w:r>
              <w:rPr>
                <w:rFonts w:ascii="Times New Roman" w:hAnsi="Times New Roman" w:eastAsia="宋体" w:cs="Times New Roman"/>
                <w:color w:val="000000"/>
                <w:sz w:val="16"/>
                <w:szCs w:val="16"/>
                <w:lang w:eastAsia="zh-CN" w:bidi="ar"/>
              </w:rPr>
              <w:t>)</w:t>
            </w:r>
          </w:p>
        </w:tc>
        <w:tc>
          <w:tcPr>
            <w:tcW w:w="1139"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BODYFAT calculate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exact"/>
          <w:jc w:val="center"/>
        </w:trPr>
        <w:tc>
          <w:tcPr>
            <w:tcW w:w="73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172</w:t>
            </w:r>
          </w:p>
        </w:tc>
        <w:tc>
          <w:tcPr>
            <w:tcW w:w="948"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BODYFAT,DENSITY</w:t>
            </w:r>
          </w:p>
        </w:tc>
        <w:tc>
          <w:tcPr>
            <w:tcW w:w="1211"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1.9(%),1.0983(gm/cm</w:t>
            </w:r>
            <w:r>
              <w:rPr>
                <w:rFonts w:ascii="Times New Roman" w:hAnsi="Times New Roman" w:eastAsia="宋体" w:cs="Times New Roman"/>
                <w:color w:val="000000"/>
                <w:sz w:val="16"/>
                <w:szCs w:val="16"/>
                <w:vertAlign w:val="superscript"/>
                <w:lang w:eastAsia="zh-CN" w:bidi="ar"/>
              </w:rPr>
              <w:t>3</w:t>
            </w:r>
            <w:r>
              <w:rPr>
                <w:rFonts w:ascii="Times New Roman" w:hAnsi="Times New Roman" w:eastAsia="宋体" w:cs="Times New Roman"/>
                <w:color w:val="000000"/>
                <w:sz w:val="16"/>
                <w:szCs w:val="16"/>
                <w:lang w:eastAsia="zh-CN" w:bidi="ar"/>
              </w:rPr>
              <w:t>)</w:t>
            </w:r>
          </w:p>
        </w:tc>
        <w:tc>
          <w:tcPr>
            <w:tcW w:w="97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6.99(%),1.083(gm/cm</w:t>
            </w:r>
            <w:r>
              <w:rPr>
                <w:rFonts w:ascii="Times New Roman" w:hAnsi="Times New Roman" w:eastAsia="宋体" w:cs="Times New Roman"/>
                <w:color w:val="000000"/>
                <w:sz w:val="16"/>
                <w:szCs w:val="16"/>
                <w:vertAlign w:val="superscript"/>
                <w:lang w:eastAsia="zh-CN" w:bidi="ar"/>
              </w:rPr>
              <w:t>3</w:t>
            </w:r>
            <w:r>
              <w:rPr>
                <w:rFonts w:ascii="Times New Roman" w:hAnsi="Times New Roman" w:eastAsia="宋体" w:cs="Times New Roman"/>
                <w:color w:val="000000"/>
                <w:sz w:val="16"/>
                <w:szCs w:val="16"/>
                <w:lang w:eastAsia="zh-CN" w:bidi="ar"/>
              </w:rPr>
              <w:t>)</w:t>
            </w:r>
          </w:p>
        </w:tc>
        <w:tc>
          <w:tcPr>
            <w:tcW w:w="1139"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Regression by other columns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exact"/>
          <w:jc w:val="center"/>
        </w:trPr>
        <w:tc>
          <w:tcPr>
            <w:tcW w:w="73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182</w:t>
            </w:r>
          </w:p>
        </w:tc>
        <w:tc>
          <w:tcPr>
            <w:tcW w:w="948"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BODYFAT,DENSITY</w:t>
            </w:r>
          </w:p>
        </w:tc>
        <w:tc>
          <w:tcPr>
            <w:tcW w:w="1211"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0(%),1.1089(gm/cm</w:t>
            </w:r>
            <w:r>
              <w:rPr>
                <w:rFonts w:ascii="Times New Roman" w:hAnsi="Times New Roman" w:eastAsia="宋体" w:cs="Times New Roman"/>
                <w:color w:val="000000"/>
                <w:sz w:val="16"/>
                <w:szCs w:val="16"/>
                <w:vertAlign w:val="superscript"/>
                <w:lang w:eastAsia="zh-CN" w:bidi="ar"/>
              </w:rPr>
              <w:t>3</w:t>
            </w:r>
            <w:r>
              <w:rPr>
                <w:rFonts w:ascii="Times New Roman" w:hAnsi="Times New Roman" w:eastAsia="宋体" w:cs="Times New Roman"/>
                <w:color w:val="000000"/>
                <w:sz w:val="16"/>
                <w:szCs w:val="16"/>
                <w:lang w:eastAsia="zh-CN" w:bidi="ar"/>
              </w:rPr>
              <w:t>)</w:t>
            </w:r>
          </w:p>
        </w:tc>
        <w:tc>
          <w:tcPr>
            <w:tcW w:w="97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4.53(%),1.089(gm/cm</w:t>
            </w:r>
            <w:r>
              <w:rPr>
                <w:rFonts w:ascii="Times New Roman" w:hAnsi="Times New Roman" w:eastAsia="宋体" w:cs="Times New Roman"/>
                <w:color w:val="000000"/>
                <w:sz w:val="16"/>
                <w:szCs w:val="16"/>
                <w:vertAlign w:val="superscript"/>
                <w:lang w:eastAsia="zh-CN" w:bidi="ar"/>
              </w:rPr>
              <w:t>3</w:t>
            </w:r>
            <w:r>
              <w:rPr>
                <w:rFonts w:ascii="Times New Roman" w:hAnsi="Times New Roman" w:eastAsia="宋体" w:cs="Times New Roman"/>
                <w:color w:val="000000"/>
                <w:sz w:val="16"/>
                <w:szCs w:val="16"/>
                <w:lang w:eastAsia="zh-CN" w:bidi="ar"/>
              </w:rPr>
              <w:t>)</w:t>
            </w:r>
          </w:p>
        </w:tc>
        <w:tc>
          <w:tcPr>
            <w:tcW w:w="1139"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Regression by other columns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exact"/>
          <w:jc w:val="center"/>
        </w:trPr>
        <w:tc>
          <w:tcPr>
            <w:tcW w:w="73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221</w:t>
            </w:r>
          </w:p>
        </w:tc>
        <w:tc>
          <w:tcPr>
            <w:tcW w:w="948"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WEIGHT</w:t>
            </w:r>
          </w:p>
        </w:tc>
        <w:tc>
          <w:tcPr>
            <w:tcW w:w="1211"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153.25(lbs)</w:t>
            </w:r>
          </w:p>
        </w:tc>
        <w:tc>
          <w:tcPr>
            <w:tcW w:w="970"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173.20(inches)</w:t>
            </w:r>
          </w:p>
        </w:tc>
        <w:tc>
          <w:tcPr>
            <w:tcW w:w="1139" w:type="pct"/>
            <w:vAlign w:val="center"/>
          </w:tcPr>
          <w:p>
            <w:pPr>
              <w:widowControl/>
              <w:jc w:val="center"/>
              <w:textAlignment w:val="center"/>
              <w:rPr>
                <w:rFonts w:ascii="Times New Roman" w:hAnsi="Times New Roman" w:cs="Times New Roman"/>
                <w:sz w:val="18"/>
                <w:szCs w:val="18"/>
              </w:rPr>
            </w:pPr>
            <w:r>
              <w:rPr>
                <w:rFonts w:ascii="Times New Roman" w:hAnsi="Times New Roman" w:eastAsia="宋体" w:cs="Times New Roman"/>
                <w:color w:val="000000"/>
                <w:sz w:val="16"/>
                <w:szCs w:val="16"/>
                <w:lang w:eastAsia="zh-CN" w:bidi="ar"/>
              </w:rPr>
              <w:t>BMI and HEIGHT calculate</w:t>
            </w:r>
          </w:p>
        </w:tc>
      </w:tr>
    </w:tbl>
    <w:p>
      <w:pPr>
        <w:pStyle w:val="9"/>
        <w:keepNext w:val="0"/>
        <w:keepLines w:val="0"/>
        <w:pageBreakBefore w:val="0"/>
        <w:widowControl/>
        <w:numPr>
          <w:ilvl w:val="0"/>
          <w:numId w:val="0"/>
        </w:numPr>
        <w:kinsoku/>
        <w:wordWrap/>
        <w:overflowPunct/>
        <w:topLinePunct w:val="0"/>
        <w:autoSpaceDE/>
        <w:autoSpaceDN/>
        <w:bidi w:val="0"/>
        <w:adjustRightInd/>
        <w:snapToGrid/>
        <w:spacing w:after="0" w:line="240" w:lineRule="auto"/>
        <w:ind w:firstLine="240" w:firstLineChars="100"/>
        <w:textAlignment w:val="auto"/>
        <w:rPr>
          <w:rFonts w:ascii="Times New Roman" w:hAnsi="Times New Roman" w:cs="Times New Roman"/>
          <w:b/>
          <w:bCs/>
          <w:sz w:val="24"/>
          <w:szCs w:val="24"/>
        </w:rPr>
      </w:pPr>
      <w:r>
        <w:rPr>
          <w:rFonts w:hint="eastAsia" w:ascii="Times New Roman" w:hAnsi="Times New Roman" w:eastAsia="宋体" w:cs="Times New Roman"/>
          <w:sz w:val="24"/>
          <w:szCs w:val="24"/>
          <w:lang w:val="en-US" w:eastAsia="zh-CN"/>
        </w:rPr>
        <w:t xml:space="preserve">c. </w:t>
      </w:r>
      <w:r>
        <w:rPr>
          <w:rFonts w:ascii="Times New Roman" w:hAnsi="Times New Roman" w:eastAsia="宋体" w:cs="Times New Roman"/>
          <w:sz w:val="24"/>
          <w:szCs w:val="24"/>
          <w:lang w:eastAsia="zh-CN"/>
        </w:rPr>
        <w:t>Leverage and Cook’s distance check</w:t>
      </w:r>
      <w:r>
        <w:rPr>
          <w:rFonts w:hint="eastAsia" w:ascii="Times New Roman" w:hAnsi="Times New Roman" w:eastAsia="宋体" w:cs="Times New Roman"/>
          <w:sz w:val="24"/>
          <w:szCs w:val="24"/>
          <w:lang w:eastAsia="zh-CN"/>
        </w:rPr>
        <w:t xml:space="preserve"> using </w:t>
      </w:r>
      <w:r>
        <w:rPr>
          <w:rFonts w:ascii="Times New Roman" w:hAnsi="Times New Roman" w:cs="Times New Roman"/>
          <w:sz w:val="24"/>
          <w:szCs w:val="24"/>
          <w:lang w:eastAsia="zh"/>
        </w:rPr>
        <w:t>full linear regression model</w:t>
      </w:r>
      <w:r>
        <w:rPr>
          <w:rFonts w:ascii="Times New Roman" w:hAnsi="Times New Roman" w:eastAsia="宋体" w:cs="Times New Roman"/>
          <w:sz w:val="24"/>
          <w:szCs w:val="24"/>
          <w:lang w:eastAsia="zh-CN"/>
        </w:rPr>
        <w:t>: Deleted row 39,54,163,175,216.</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lang w:eastAsia="zh"/>
        </w:rPr>
      </w:pPr>
      <w:r>
        <w:rPr>
          <w:rFonts w:ascii="Times New Roman" w:hAnsi="Times New Roman" w:cs="Times New Roman"/>
          <w:b/>
          <w:sz w:val="24"/>
          <w:szCs w:val="24"/>
          <w:lang w:eastAsia="zh"/>
        </w:rPr>
        <w:t>Final M</w:t>
      </w:r>
      <w:r>
        <w:rPr>
          <w:rFonts w:ascii="Times New Roman" w:hAnsi="Times New Roman" w:cs="Times New Roman"/>
          <w:b/>
          <w:bCs/>
          <w:sz w:val="24"/>
          <w:szCs w:val="24"/>
          <w:lang w:eastAsia="zh"/>
        </w:rPr>
        <w:t>odel</w:t>
      </w:r>
    </w:p>
    <w:p>
      <w:pPr>
        <w:pStyle w:val="9"/>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lang w:eastAsia="zh"/>
        </w:rPr>
      </w:pPr>
      <w:r>
        <w:rPr>
          <w:rFonts w:hint="eastAsia" w:ascii="Times New Roman" w:hAnsi="Times New Roman" w:eastAsia="宋体" w:cs="Times New Roman"/>
          <w:sz w:val="24"/>
          <w:szCs w:val="24"/>
          <w:lang w:val="en-US" w:eastAsia="zh-CN"/>
        </w:rPr>
        <w:t>W</w:t>
      </w:r>
      <w:r>
        <w:rPr>
          <w:rFonts w:ascii="Times New Roman" w:hAnsi="Times New Roman" w:cs="Times New Roman"/>
          <w:sz w:val="24"/>
          <w:szCs w:val="24"/>
          <w:lang w:eastAsia="zh"/>
        </w:rPr>
        <w:t>e applied the best subset selection using the</w:t>
      </w:r>
      <w:r>
        <w:rPr>
          <w:rFonts w:ascii="Times New Roman" w:hAnsi="Times New Roman" w:cs="Times New Roman"/>
          <w:i/>
          <w:iCs/>
          <w:sz w:val="24"/>
          <w:szCs w:val="24"/>
          <w:lang w:eastAsia="zh"/>
        </w:rPr>
        <w:t xml:space="preserve"> leaps</w:t>
      </w:r>
      <w:r>
        <w:rPr>
          <w:rFonts w:ascii="Times New Roman" w:hAnsi="Times New Roman" w:cs="Times New Roman"/>
          <w:sz w:val="24"/>
          <w:szCs w:val="24"/>
          <w:lang w:eastAsia="zh"/>
        </w:rPr>
        <w:t xml:space="preserve"> package in </w:t>
      </w:r>
      <w:r>
        <w:rPr>
          <w:rFonts w:ascii="Times New Roman" w:hAnsi="Times New Roman" w:cs="Times New Roman"/>
          <w:i/>
          <w:iCs/>
          <w:sz w:val="24"/>
          <w:szCs w:val="24"/>
          <w:lang w:eastAsia="zh"/>
        </w:rPr>
        <w:t>R</w:t>
      </w:r>
      <w:r>
        <w:rPr>
          <w:rFonts w:ascii="Times New Roman" w:hAnsi="Times New Roman" w:cs="Times New Roman"/>
          <w:sz w:val="24"/>
          <w:szCs w:val="24"/>
          <w:lang w:eastAsia="zh"/>
        </w:rPr>
        <w:t>, with the default criterion being adjusted R². This provided the optimal subsets corresponding to 1 to 13 predictors. To balance model simplicity and accuracy, we evaluated the accuracy of these linear regression models using the leave-one-out method, with root mean squared error (RMSE) and R² as the evaluation metrics. The corresponding graphs are listed as follows.</w:t>
      </w:r>
    </w:p>
    <w:p>
      <w:pPr>
        <w:pStyle w:val="9"/>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ascii="Times New Roman" w:hAnsi="Times New Roman" w:cs="Times New Roman"/>
          <w:sz w:val="24"/>
          <w:szCs w:val="24"/>
          <w:lang w:eastAsia="zh"/>
        </w:rPr>
      </w:pPr>
      <w:r>
        <w:drawing>
          <wp:inline distT="0" distB="0" distL="114300" distR="114300">
            <wp:extent cx="1685290" cy="1619885"/>
            <wp:effectExtent l="0" t="0" r="635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685290" cy="1619885"/>
                    </a:xfrm>
                    <a:prstGeom prst="rect">
                      <a:avLst/>
                    </a:prstGeom>
                    <a:noFill/>
                    <a:ln>
                      <a:noFill/>
                    </a:ln>
                  </pic:spPr>
                </pic:pic>
              </a:graphicData>
            </a:graphic>
          </wp:inline>
        </w:drawing>
      </w:r>
      <w:r>
        <w:drawing>
          <wp:inline distT="0" distB="0" distL="114300" distR="114300">
            <wp:extent cx="1679575" cy="1619885"/>
            <wp:effectExtent l="0" t="0" r="12065"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1679575" cy="1619885"/>
                    </a:xfrm>
                    <a:prstGeom prst="rect">
                      <a:avLst/>
                    </a:prstGeom>
                    <a:noFill/>
                    <a:ln>
                      <a:noFill/>
                    </a:ln>
                  </pic:spPr>
                </pic:pic>
              </a:graphicData>
            </a:graphic>
          </wp:inline>
        </w:drawing>
      </w: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lang w:eastAsia="zh"/>
        </w:rPr>
      </w:pPr>
      <w:r>
        <w:rPr>
          <w:rFonts w:ascii="Times New Roman" w:hAnsi="Times New Roman" w:cs="Times New Roman"/>
          <w:sz w:val="24"/>
          <w:szCs w:val="24"/>
          <w:lang w:eastAsia="zh"/>
        </w:rPr>
        <w:t>We found that using two variables to fit the model led to a significant improvement in both RMSE and R-squared compared to using just one variable. However, the improvement was not as pronounced as the model complexity increased from two to thirteen variables. Therefore, we selected the best subset with two variables as our final model, which is,</w:t>
      </w:r>
    </w:p>
    <w:p>
      <w:pPr>
        <w:pStyle w:val="9"/>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ascii="Times New Roman" w:hAnsi="Times New Roman" w:cs="Times New Roman"/>
          <w:b/>
          <w:bCs/>
          <w:sz w:val="24"/>
          <w:szCs w:val="24"/>
          <w:lang w:eastAsia="zh"/>
        </w:rPr>
      </w:pPr>
      <w:r>
        <w:rPr>
          <w:rFonts w:ascii="Times New Roman" w:hAnsi="Times New Roman" w:cs="Times New Roman"/>
          <w:b/>
          <w:bCs/>
          <w:sz w:val="24"/>
          <w:szCs w:val="24"/>
          <w:lang w:eastAsia="zh"/>
        </w:rPr>
        <w:t xml:space="preserve">BODYFAT = </w:t>
      </w:r>
      <w:r>
        <w:rPr>
          <w:rFonts w:hint="eastAsia" w:ascii="Times New Roman" w:hAnsi="Times New Roman" w:eastAsia="宋体" w:cs="Times New Roman"/>
          <w:b/>
          <w:bCs/>
          <w:sz w:val="24"/>
          <w:szCs w:val="24"/>
          <w:lang w:eastAsia="zh-CN"/>
        </w:rPr>
        <w:t xml:space="preserve">- </w:t>
      </w:r>
      <w:r>
        <w:rPr>
          <w:rFonts w:ascii="Times New Roman" w:hAnsi="Times New Roman" w:cs="Times New Roman"/>
          <w:b/>
          <w:bCs/>
          <w:sz w:val="24"/>
          <w:szCs w:val="24"/>
          <w:lang w:eastAsia="zh"/>
        </w:rPr>
        <w:t>41.54</w:t>
      </w:r>
      <w:r>
        <w:rPr>
          <w:rFonts w:hint="eastAsia" w:ascii="Times New Roman" w:hAnsi="Times New Roman" w:eastAsia="等线" w:cs="Times New Roman"/>
          <w:b/>
          <w:bCs/>
          <w:sz w:val="24"/>
          <w:szCs w:val="24"/>
          <w:lang w:eastAsia="zh-CN"/>
        </w:rPr>
        <w:t>7</w:t>
      </w:r>
      <w:r>
        <w:rPr>
          <w:rFonts w:ascii="Times New Roman" w:hAnsi="Times New Roman" w:cs="Times New Roman"/>
          <w:b/>
          <w:bCs/>
          <w:sz w:val="24"/>
          <w:szCs w:val="24"/>
          <w:lang w:eastAsia="zh"/>
        </w:rPr>
        <w:t xml:space="preserve"> </w:t>
      </w:r>
      <w:r>
        <w:rPr>
          <w:rFonts w:hint="eastAsia" w:ascii="Times New Roman" w:hAnsi="Times New Roman" w:eastAsia="宋体" w:cs="Times New Roman"/>
          <w:b/>
          <w:bCs/>
          <w:sz w:val="24"/>
          <w:szCs w:val="24"/>
          <w:lang w:eastAsia="zh-CN"/>
        </w:rPr>
        <w:t xml:space="preserve">- </w:t>
      </w:r>
      <w:r>
        <w:rPr>
          <w:rFonts w:ascii="Times New Roman" w:hAnsi="Times New Roman" w:cs="Times New Roman"/>
          <w:b/>
          <w:bCs/>
          <w:sz w:val="24"/>
          <w:szCs w:val="24"/>
          <w:lang w:eastAsia="zh"/>
        </w:rPr>
        <w:t>0.124*</w:t>
      </w:r>
      <w:r>
        <w:rPr>
          <w:rFonts w:ascii="Times New Roman" w:hAnsi="Times New Roman" w:eastAsia="宋体" w:cs="Times New Roman"/>
          <w:b/>
          <w:bCs/>
          <w:sz w:val="24"/>
          <w:szCs w:val="24"/>
          <w:lang w:eastAsia="zh-CN"/>
        </w:rPr>
        <w:t>W</w:t>
      </w:r>
      <w:r>
        <w:rPr>
          <w:rFonts w:ascii="Times New Roman" w:hAnsi="Times New Roman" w:cs="Times New Roman"/>
          <w:b/>
          <w:bCs/>
          <w:sz w:val="24"/>
          <w:szCs w:val="24"/>
          <w:lang w:eastAsia="zh"/>
        </w:rPr>
        <w:t>EIGHT (lbs)</w:t>
      </w:r>
      <w:r>
        <w:rPr>
          <w:rFonts w:ascii="Times New Roman" w:hAnsi="Times New Roman" w:eastAsia="宋体" w:cs="Times New Roman"/>
          <w:b/>
          <w:bCs/>
          <w:sz w:val="24"/>
          <w:szCs w:val="24"/>
          <w:lang w:eastAsia="zh-CN"/>
        </w:rPr>
        <w:t xml:space="preserve"> </w:t>
      </w:r>
      <w:r>
        <w:rPr>
          <w:rFonts w:ascii="Times New Roman" w:hAnsi="Times New Roman" w:cs="Times New Roman"/>
          <w:b/>
          <w:bCs/>
          <w:sz w:val="24"/>
          <w:szCs w:val="24"/>
          <w:lang w:eastAsia="zh"/>
        </w:rPr>
        <w:t>+ 0.89</w:t>
      </w:r>
      <w:r>
        <w:rPr>
          <w:rFonts w:hint="eastAsia" w:ascii="Times New Roman" w:hAnsi="Times New Roman" w:eastAsia="等线" w:cs="Times New Roman"/>
          <w:b/>
          <w:bCs/>
          <w:sz w:val="24"/>
          <w:szCs w:val="24"/>
          <w:lang w:eastAsia="zh-CN"/>
        </w:rPr>
        <w:t>4</w:t>
      </w:r>
      <w:r>
        <w:rPr>
          <w:rFonts w:ascii="Times New Roman" w:hAnsi="Times New Roman" w:cs="Times New Roman"/>
          <w:b/>
          <w:bCs/>
          <w:sz w:val="24"/>
          <w:szCs w:val="24"/>
          <w:lang w:eastAsia="zh"/>
        </w:rPr>
        <w:t>*</w:t>
      </w:r>
      <w:r>
        <w:rPr>
          <w:rFonts w:ascii="Times New Roman" w:hAnsi="Times New Roman" w:eastAsia="宋体" w:cs="Times New Roman"/>
          <w:b/>
          <w:bCs/>
          <w:sz w:val="24"/>
          <w:szCs w:val="24"/>
          <w:lang w:eastAsia="zh-CN"/>
        </w:rPr>
        <w:t>A</w:t>
      </w:r>
      <w:r>
        <w:rPr>
          <w:rFonts w:ascii="Times New Roman" w:hAnsi="Times New Roman" w:cs="Times New Roman"/>
          <w:b/>
          <w:bCs/>
          <w:sz w:val="24"/>
          <w:szCs w:val="24"/>
          <w:lang w:eastAsia="zh"/>
        </w:rPr>
        <w:t>BDOMEN</w:t>
      </w:r>
      <w:r>
        <w:rPr>
          <w:rFonts w:ascii="Times New Roman" w:hAnsi="Times New Roman" w:eastAsia="宋体" w:cs="Times New Roman"/>
          <w:b/>
          <w:bCs/>
          <w:sz w:val="24"/>
          <w:szCs w:val="24"/>
          <w:lang w:eastAsia="zh-CN"/>
        </w:rPr>
        <w:t xml:space="preserve"> </w:t>
      </w:r>
      <w:r>
        <w:rPr>
          <w:rFonts w:ascii="Times New Roman" w:hAnsi="Times New Roman" w:cs="Times New Roman"/>
          <w:b/>
          <w:bCs/>
          <w:sz w:val="24"/>
          <w:szCs w:val="24"/>
          <w:lang w:eastAsia="zh"/>
        </w:rPr>
        <w:t>(cm)</w:t>
      </w:r>
      <w:r>
        <w:rPr>
          <w:rFonts w:ascii="Times New Roman" w:hAnsi="Times New Roman" w:eastAsia="宋体" w:cs="Times New Roman"/>
          <w:b/>
          <w:bCs/>
          <w:sz w:val="24"/>
          <w:szCs w:val="24"/>
          <w:lang w:eastAsia="zh-CN"/>
        </w:rPr>
        <w:t>.</w:t>
      </w: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lang w:eastAsia="zh"/>
        </w:rPr>
      </w:pPr>
      <w:r>
        <w:rPr>
          <w:rFonts w:hint="eastAsia" w:ascii="Times New Roman" w:hAnsi="Times New Roman" w:eastAsia="宋体" w:cs="Times New Roman"/>
          <w:sz w:val="24"/>
          <w:szCs w:val="24"/>
          <w:lang w:val="en-US" w:eastAsia="zh-CN"/>
        </w:rPr>
        <w:t>It</w:t>
      </w:r>
      <w:r>
        <w:rPr>
          <w:rFonts w:ascii="Times New Roman" w:hAnsi="Times New Roman" w:cs="Times New Roman"/>
          <w:sz w:val="24"/>
          <w:szCs w:val="24"/>
          <w:lang w:eastAsia="zh"/>
        </w:rPr>
        <w:t xml:space="preserve"> means</w:t>
      </w:r>
      <w:r>
        <w:rPr>
          <w:rFonts w:hint="eastAsia" w:ascii="Times New Roman" w:hAnsi="Times New Roman" w:eastAsia="宋体" w:cs="Times New Roman"/>
          <w:sz w:val="24"/>
          <w:szCs w:val="24"/>
          <w:lang w:val="en-US" w:eastAsia="zh-CN"/>
        </w:rPr>
        <w:t xml:space="preserve">: </w:t>
      </w:r>
      <w:r>
        <w:rPr>
          <w:rFonts w:ascii="Times New Roman" w:hAnsi="Times New Roman" w:cs="Times New Roman"/>
          <w:sz w:val="24"/>
          <w:szCs w:val="24"/>
          <w:lang w:eastAsia="zh"/>
        </w:rPr>
        <w:t>for every centimeter increase in abdomen,</w:t>
      </w:r>
      <w:r>
        <w:rPr>
          <w:rFonts w:hint="eastAsia" w:ascii="Times New Roman" w:hAnsi="Times New Roman" w:eastAsia="宋体" w:cs="Times New Roman"/>
          <w:sz w:val="24"/>
          <w:szCs w:val="24"/>
          <w:lang w:val="en-US" w:eastAsia="zh-CN"/>
        </w:rPr>
        <w:t xml:space="preserve"> </w:t>
      </w:r>
      <w:r>
        <w:rPr>
          <w:rFonts w:ascii="Times New Roman" w:hAnsi="Times New Roman" w:cs="Times New Roman"/>
          <w:sz w:val="24"/>
          <w:szCs w:val="24"/>
          <w:lang w:eastAsia="zh"/>
        </w:rPr>
        <w:t xml:space="preserve">the </w:t>
      </w:r>
      <w:r>
        <w:rPr>
          <w:rFonts w:hint="eastAsia" w:ascii="Times New Roman" w:hAnsi="Times New Roman" w:eastAsia="宋体" w:cs="Times New Roman"/>
          <w:sz w:val="24"/>
          <w:szCs w:val="24"/>
          <w:lang w:val="en-US" w:eastAsia="zh-CN"/>
        </w:rPr>
        <w:t xml:space="preserve">predicted </w:t>
      </w:r>
      <w:r>
        <w:rPr>
          <w:rFonts w:ascii="Times New Roman" w:hAnsi="Times New Roman" w:cs="Times New Roman"/>
          <w:sz w:val="24"/>
          <w:szCs w:val="24"/>
          <w:lang w:eastAsia="zh"/>
        </w:rPr>
        <w:t>body</w:t>
      </w:r>
      <w:r>
        <w:rPr>
          <w:rFonts w:ascii="Times New Roman" w:hAnsi="Times New Roman" w:eastAsia="宋体" w:cs="Times New Roman"/>
          <w:sz w:val="24"/>
          <w:szCs w:val="24"/>
          <w:lang w:eastAsia="zh-CN"/>
        </w:rPr>
        <w:t xml:space="preserve"> </w:t>
      </w:r>
      <w:r>
        <w:rPr>
          <w:rFonts w:ascii="Times New Roman" w:hAnsi="Times New Roman" w:cs="Times New Roman"/>
          <w:sz w:val="24"/>
          <w:szCs w:val="24"/>
          <w:lang w:eastAsia="zh"/>
        </w:rPr>
        <w:t>fat will increase 0.89</w:t>
      </w:r>
      <w:r>
        <w:rPr>
          <w:rFonts w:hint="eastAsia" w:ascii="Times New Roman" w:hAnsi="Times New Roman" w:eastAsia="等线" w:cs="Times New Roman"/>
          <w:sz w:val="24"/>
          <w:szCs w:val="24"/>
          <w:lang w:eastAsia="zh-CN"/>
        </w:rPr>
        <w:t>4</w:t>
      </w:r>
      <w:r>
        <w:rPr>
          <w:rFonts w:ascii="Times New Roman" w:hAnsi="Times New Roman" w:cs="Times New Roman"/>
          <w:sz w:val="24"/>
          <w:szCs w:val="24"/>
          <w:lang w:eastAsia="zh"/>
        </w:rPr>
        <w:t xml:space="preserve">%, and for every pound increase in weight, the </w:t>
      </w:r>
      <w:r>
        <w:rPr>
          <w:rFonts w:hint="eastAsia" w:ascii="Times New Roman" w:hAnsi="Times New Roman" w:eastAsia="宋体" w:cs="Times New Roman"/>
          <w:sz w:val="24"/>
          <w:szCs w:val="24"/>
          <w:lang w:val="en-US" w:eastAsia="zh-CN"/>
        </w:rPr>
        <w:t>predicted body fat</w:t>
      </w:r>
      <w:r>
        <w:rPr>
          <w:rFonts w:ascii="Times New Roman" w:hAnsi="Times New Roman" w:cs="Times New Roman"/>
          <w:sz w:val="24"/>
          <w:szCs w:val="24"/>
          <w:lang w:eastAsia="zh"/>
        </w:rPr>
        <w:t xml:space="preserve"> will decrease 0.124%. The second interpretation may seem weird, but it's actually reasonable, for the increase of weight will lead to the increase of abdomen, contributing to the increase of body</w:t>
      </w:r>
      <w:r>
        <w:rPr>
          <w:rFonts w:ascii="Times New Roman" w:hAnsi="Times New Roman" w:eastAsia="宋体" w:cs="Times New Roman"/>
          <w:sz w:val="24"/>
          <w:szCs w:val="24"/>
          <w:lang w:eastAsia="zh-CN"/>
        </w:rPr>
        <w:t xml:space="preserve"> </w:t>
      </w:r>
      <w:r>
        <w:rPr>
          <w:rFonts w:ascii="Times New Roman" w:hAnsi="Times New Roman" w:cs="Times New Roman"/>
          <w:sz w:val="24"/>
          <w:szCs w:val="24"/>
          <w:lang w:eastAsia="zh"/>
        </w:rPr>
        <w:t>fat ultimately.</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ascii="Times New Roman" w:hAnsi="Times New Roman" w:cs="Times New Roman"/>
          <w:b/>
          <w:bCs/>
          <w:sz w:val="24"/>
          <w:szCs w:val="24"/>
          <w:lang w:eastAsia="zh"/>
        </w:rPr>
      </w:pPr>
      <w:r>
        <w:rPr>
          <w:rFonts w:ascii="Times New Roman" w:hAnsi="Times New Roman" w:cs="Times New Roman"/>
          <w:b/>
          <w:bCs/>
          <w:sz w:val="24"/>
          <w:szCs w:val="24"/>
          <w:lang w:eastAsia="zh"/>
        </w:rPr>
        <w:t>Mode</w:t>
      </w:r>
      <w:r>
        <w:rPr>
          <w:rFonts w:ascii="Times New Roman" w:hAnsi="Times New Roman" w:cs="Times New Roman"/>
          <w:b/>
          <w:bCs/>
          <w:sz w:val="24"/>
          <w:szCs w:val="24"/>
        </w:rPr>
        <w:t>l Diagnostics</w:t>
      </w:r>
      <w:r>
        <w:rPr>
          <w:rFonts w:ascii="Times New Roman" w:hAnsi="Times New Roman" w:cs="Times New Roman"/>
          <w:b/>
          <w:bCs/>
          <w:sz w:val="24"/>
          <w:szCs w:val="24"/>
          <w:lang w:eastAsia="zh"/>
        </w:rPr>
        <w:t xml:space="preserve"> </w:t>
      </w: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b/>
          <w:bCs/>
          <w:sz w:val="24"/>
          <w:szCs w:val="24"/>
          <w:lang w:eastAsia="zh"/>
        </w:rPr>
      </w:pPr>
      <w:r>
        <w:rPr>
          <w:rFonts w:ascii="Times New Roman" w:hAnsi="Times New Roman" w:cs="Times New Roman"/>
          <w:sz w:val="24"/>
          <w:szCs w:val="24"/>
          <w:lang w:eastAsia="zh"/>
        </w:rPr>
        <w:t>We used the Shapiro-Wilk test to check the normality of the residuals, the Durbin-Watson test to examine the independence of the residuals, the Breusch-Pagan test to assess homoscedasticity, and the Variance Inflation Factor (VIF) to detect multicollinearity. Our model passed all these tests, so we believe it satisfies the fundamental assumptions of linear regression.</w:t>
      </w:r>
    </w:p>
    <w:p>
      <w:pPr>
        <w:pStyle w:val="9"/>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lang w:eastAsia="zh"/>
        </w:rPr>
      </w:pPr>
      <w:r>
        <w:rPr>
          <w:rFonts w:ascii="Times New Roman" w:hAnsi="Times New Roman" w:eastAsia="宋体" w:cs="Times New Roman"/>
          <w:b/>
          <w:bCs/>
          <w:sz w:val="24"/>
          <w:szCs w:val="24"/>
          <w:lang w:eastAsia="zh-CN"/>
        </w:rPr>
        <w:t>St</w:t>
      </w:r>
      <w:r>
        <w:rPr>
          <w:rFonts w:ascii="Times New Roman" w:hAnsi="Times New Roman" w:cs="Times New Roman"/>
          <w:b/>
          <w:bCs/>
          <w:sz w:val="24"/>
          <w:szCs w:val="24"/>
        </w:rPr>
        <w:t>atistical Analysis</w:t>
      </w: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lang w:eastAsia="zh"/>
        </w:rPr>
      </w:pPr>
      <w:r>
        <w:rPr>
          <w:rFonts w:ascii="Times New Roman" w:hAnsi="Times New Roman" w:cs="Times New Roman"/>
          <w:sz w:val="24"/>
          <w:szCs w:val="24"/>
          <w:lang w:eastAsia="zh"/>
        </w:rPr>
        <w:t>Firstly, we examined the overall significance of the model and the significance of each variable by checking the F-statistic and t-statistics. We found that both the overall model and each variable within it are significant at the 0.001 level, implying that our model can effectively explain the variation of dependent variables, and each variable is meaningful. Additionally, our residual standard error is 3.98</w:t>
      </w:r>
      <w:r>
        <w:rPr>
          <w:rFonts w:hint="eastAsia" w:ascii="Times New Roman" w:hAnsi="Times New Roman" w:eastAsia="等线" w:cs="Times New Roman"/>
          <w:sz w:val="24"/>
          <w:szCs w:val="24"/>
          <w:lang w:eastAsia="zh-CN"/>
        </w:rPr>
        <w:t>7</w:t>
      </w:r>
      <w:r>
        <w:rPr>
          <w:rFonts w:ascii="Times New Roman" w:hAnsi="Times New Roman" w:cs="Times New Roman"/>
          <w:sz w:val="24"/>
          <w:szCs w:val="24"/>
          <w:lang w:eastAsia="zh"/>
        </w:rPr>
        <w:t>, meaning that the average difference between the predicted value of our model and true value is less than 4% body</w:t>
      </w:r>
      <w:r>
        <w:rPr>
          <w:rFonts w:ascii="Times New Roman" w:hAnsi="Times New Roman" w:eastAsia="宋体" w:cs="Times New Roman"/>
          <w:sz w:val="24"/>
          <w:szCs w:val="24"/>
          <w:lang w:eastAsia="zh-CN"/>
        </w:rPr>
        <w:t xml:space="preserve"> </w:t>
      </w:r>
      <w:r>
        <w:rPr>
          <w:rFonts w:ascii="Times New Roman" w:hAnsi="Times New Roman" w:cs="Times New Roman"/>
          <w:sz w:val="24"/>
          <w:szCs w:val="24"/>
          <w:lang w:eastAsia="zh"/>
        </w:rPr>
        <w:t>fat. The R-squared of our model is 0.71</w:t>
      </w:r>
      <w:r>
        <w:rPr>
          <w:rFonts w:hint="eastAsia" w:ascii="Times New Roman" w:hAnsi="Times New Roman" w:eastAsia="等线" w:cs="Times New Roman"/>
          <w:sz w:val="24"/>
          <w:szCs w:val="24"/>
          <w:lang w:eastAsia="zh-CN"/>
        </w:rPr>
        <w:t>2</w:t>
      </w:r>
      <w:r>
        <w:rPr>
          <w:rFonts w:ascii="Times New Roman" w:hAnsi="Times New Roman" w:cs="Times New Roman"/>
          <w:sz w:val="24"/>
          <w:szCs w:val="24"/>
          <w:lang w:eastAsia="zh"/>
        </w:rPr>
        <w:t>, indicating that it can successfully explain over 70% of the variation.</w:t>
      </w: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lang w:eastAsia="zh"/>
        </w:rPr>
      </w:pPr>
      <w:r>
        <w:rPr>
          <w:rFonts w:ascii="Times New Roman" w:hAnsi="Times New Roman" w:eastAsia="宋体" w:cs="Times New Roman"/>
          <w:sz w:val="24"/>
          <w:szCs w:val="24"/>
          <w:lang w:eastAsia="zh-CN"/>
        </w:rPr>
        <w:t>Secondly</w:t>
      </w:r>
      <w:r>
        <w:rPr>
          <w:rFonts w:ascii="Times New Roman" w:hAnsi="Times New Roman" w:cs="Times New Roman"/>
          <w:sz w:val="24"/>
          <w:szCs w:val="24"/>
          <w:lang w:eastAsia="zh"/>
        </w:rPr>
        <w:t xml:space="preserve">, we focused on prediction effect. Based on the available data, our model successfully predicts </w:t>
      </w:r>
      <w:r>
        <w:rPr>
          <w:rFonts w:ascii="Times New Roman" w:hAnsi="Times New Roman" w:eastAsia="宋体" w:cs="Times New Roman"/>
          <w:sz w:val="24"/>
          <w:szCs w:val="24"/>
          <w:lang w:eastAsia="zh-CN"/>
        </w:rPr>
        <w:t>60</w:t>
      </w:r>
      <w:r>
        <w:rPr>
          <w:rFonts w:ascii="Times New Roman" w:hAnsi="Times New Roman" w:cs="Times New Roman"/>
          <w:sz w:val="24"/>
          <w:szCs w:val="24"/>
          <w:lang w:eastAsia="zh"/>
        </w:rPr>
        <w:t xml:space="preserve">% of the data within a </w:t>
      </w:r>
      <w:r>
        <w:rPr>
          <w:rFonts w:ascii="Times New Roman" w:hAnsi="Times New Roman" w:eastAsia="宋体" w:cs="Times New Roman"/>
          <w:sz w:val="24"/>
          <w:szCs w:val="24"/>
          <w:lang w:eastAsia="zh-CN"/>
        </w:rPr>
        <w:t>5</w:t>
      </w:r>
      <w:r>
        <w:rPr>
          <w:rFonts w:ascii="Times New Roman" w:hAnsi="Times New Roman" w:cs="Times New Roman"/>
          <w:sz w:val="24"/>
          <w:szCs w:val="24"/>
          <w:lang w:eastAsia="zh"/>
        </w:rPr>
        <w:t xml:space="preserve">% error margin. </w:t>
      </w:r>
      <w:r>
        <w:rPr>
          <w:rFonts w:hint="eastAsia" w:ascii="Times New Roman" w:hAnsi="Times New Roman" w:eastAsia="宋体" w:cs="Times New Roman"/>
          <w:sz w:val="24"/>
          <w:szCs w:val="24"/>
          <w:lang w:eastAsia="zh-CN"/>
        </w:rPr>
        <w:t>The related</w:t>
      </w:r>
      <w:r>
        <w:rPr>
          <w:rFonts w:ascii="Times New Roman" w:hAnsi="Times New Roman" w:cs="Times New Roman"/>
          <w:sz w:val="24"/>
          <w:szCs w:val="24"/>
          <w:lang w:eastAsia="zh"/>
        </w:rPr>
        <w:t xml:space="preserve"> three-dimensional scatter</w:t>
      </w:r>
      <w:r>
        <w:rPr>
          <w:rFonts w:hint="eastAsia" w:ascii="Times New Roman" w:hAnsi="Times New Roman" w:eastAsia="宋体" w:cs="Times New Roman"/>
          <w:sz w:val="24"/>
          <w:szCs w:val="24"/>
          <w:lang w:eastAsia="zh-CN"/>
        </w:rPr>
        <w:t xml:space="preserve"> is attached as follows for visualization. </w:t>
      </w:r>
      <w:r>
        <w:rPr>
          <w:rFonts w:ascii="Times New Roman" w:hAnsi="Times New Roman" w:cs="Times New Roman"/>
          <w:sz w:val="24"/>
          <w:szCs w:val="24"/>
          <w:lang w:eastAsia="zh"/>
        </w:rPr>
        <w:t>From the plot, we verified that our model does not consistently overestimate or underestimate body fat.</w:t>
      </w:r>
    </w:p>
    <w:p>
      <w:pPr>
        <w:pStyle w:val="9"/>
        <w:spacing w:line="240" w:lineRule="auto"/>
        <w:jc w:val="center"/>
        <w:rPr>
          <w:rFonts w:ascii="Times New Roman" w:hAnsi="Times New Roman" w:cs="Times New Roman"/>
          <w:sz w:val="24"/>
          <w:szCs w:val="24"/>
          <w:lang w:eastAsia="zh"/>
        </w:rPr>
      </w:pPr>
      <w:r>
        <w:rPr>
          <w:rFonts w:ascii="Times New Roman" w:hAnsi="Times New Roman" w:cs="Times New Roman"/>
          <w:sz w:val="24"/>
          <w:szCs w:val="24"/>
          <w:lang w:eastAsia="zh"/>
        </w:rPr>
        <w:drawing>
          <wp:anchor distT="0" distB="0" distL="0" distR="0" simplePos="0" relativeHeight="251658240" behindDoc="0" locked="0" layoutInCell="1" allowOverlap="1">
            <wp:simplePos x="0" y="0"/>
            <wp:positionH relativeFrom="column">
              <wp:posOffset>1379220</wp:posOffset>
            </wp:positionH>
            <wp:positionV relativeFrom="paragraph">
              <wp:posOffset>12065</wp:posOffset>
            </wp:positionV>
            <wp:extent cx="2882900" cy="1239520"/>
            <wp:effectExtent l="0" t="0" r="12700" b="10160"/>
            <wp:wrapSquare wrapText="bothSides"/>
            <wp:docPr id="680270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70002"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82900" cy="1239520"/>
                    </a:xfrm>
                    <a:prstGeom prst="rect">
                      <a:avLst/>
                    </a:prstGeom>
                    <a:noFill/>
                    <a:ln>
                      <a:noFill/>
                    </a:ln>
                  </pic:spPr>
                </pic:pic>
              </a:graphicData>
            </a:graphic>
          </wp:anchor>
        </w:drawing>
      </w:r>
    </w:p>
    <w:p>
      <w:pPr>
        <w:pStyle w:val="9"/>
        <w:spacing w:line="240" w:lineRule="auto"/>
        <w:jc w:val="center"/>
        <w:rPr>
          <w:rFonts w:ascii="Times New Roman" w:hAnsi="Times New Roman" w:cs="Times New Roman"/>
          <w:sz w:val="24"/>
          <w:szCs w:val="24"/>
          <w:lang w:eastAsia="zh"/>
        </w:rPr>
      </w:pPr>
    </w:p>
    <w:p>
      <w:pPr>
        <w:pStyle w:val="9"/>
        <w:spacing w:line="240" w:lineRule="auto"/>
        <w:jc w:val="center"/>
        <w:rPr>
          <w:rFonts w:ascii="Times New Roman" w:hAnsi="Times New Roman" w:cs="Times New Roman"/>
          <w:sz w:val="24"/>
          <w:szCs w:val="24"/>
          <w:lang w:eastAsia="zh"/>
        </w:rPr>
      </w:pP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lang w:eastAsia="zh"/>
        </w:rPr>
      </w:pP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lang w:eastAsia="zh"/>
        </w:rPr>
      </w:pPr>
    </w:p>
    <w:p>
      <w:pPr>
        <w:pStyle w:val="9"/>
        <w:keepNext w:val="0"/>
        <w:keepLines w:val="0"/>
        <w:pageBreakBefore w:val="0"/>
        <w:widowControl/>
        <w:kinsoku/>
        <w:wordWrap/>
        <w:overflowPunct/>
        <w:topLinePunct w:val="0"/>
        <w:autoSpaceDE/>
        <w:autoSpaceDN/>
        <w:bidi w:val="0"/>
        <w:adjustRightInd/>
        <w:snapToGrid/>
        <w:spacing w:after="0" w:line="120" w:lineRule="auto"/>
        <w:jc w:val="both"/>
        <w:textAlignment w:val="auto"/>
        <w:rPr>
          <w:rFonts w:ascii="Times New Roman" w:hAnsi="Times New Roman" w:cs="Times New Roman"/>
          <w:sz w:val="24"/>
          <w:szCs w:val="24"/>
          <w:lang w:eastAsia="zh"/>
        </w:rPr>
      </w:pP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b/>
          <w:bCs/>
          <w:sz w:val="24"/>
          <w:szCs w:val="24"/>
          <w:lang w:eastAsia="zh"/>
        </w:rPr>
      </w:pPr>
      <w:r>
        <w:rPr>
          <w:rFonts w:ascii="Times New Roman" w:hAnsi="Times New Roman" w:cs="Times New Roman"/>
          <w:sz w:val="24"/>
          <w:szCs w:val="24"/>
          <w:lang w:eastAsia="zh"/>
        </w:rPr>
        <w:t>Finally, we assess</w:t>
      </w:r>
      <w:r>
        <w:rPr>
          <w:rFonts w:hint="eastAsia" w:ascii="Times New Roman" w:hAnsi="Times New Roman" w:eastAsia="宋体" w:cs="Times New Roman"/>
          <w:sz w:val="24"/>
          <w:szCs w:val="24"/>
          <w:lang w:val="en-US" w:eastAsia="zh-CN"/>
        </w:rPr>
        <w:t>ed</w:t>
      </w:r>
      <w:r>
        <w:rPr>
          <w:rFonts w:ascii="Times New Roman" w:hAnsi="Times New Roman" w:cs="Times New Roman"/>
          <w:sz w:val="24"/>
          <w:szCs w:val="24"/>
          <w:lang w:eastAsia="zh"/>
        </w:rPr>
        <w:t xml:space="preserve"> the robustness and sensitivity of our model. We introduced Gaussian noise with </w:t>
      </w:r>
      <w:r>
        <w:rPr>
          <w:rFonts w:hint="eastAsia" w:ascii="Times New Roman" w:hAnsi="Times New Roman" w:eastAsia="宋体" w:cs="Times New Roman"/>
          <w:sz w:val="24"/>
          <w:szCs w:val="24"/>
          <w:lang w:val="en-US" w:eastAsia="zh-CN"/>
        </w:rPr>
        <w:t>2.5%</w:t>
      </w:r>
      <w:r>
        <w:rPr>
          <w:rFonts w:ascii="Times New Roman" w:hAnsi="Times New Roman" w:cs="Times New Roman"/>
          <w:sz w:val="24"/>
          <w:szCs w:val="24"/>
          <w:lang w:eastAsia="zh"/>
        </w:rPr>
        <w:t xml:space="preserve"> standard error the corresponding mean to both independent and dependent variables, that is, allow for a 5% margin of error. Using our model to predict the data with added noise, we obtained a RMSE of 4.</w:t>
      </w:r>
      <w:r>
        <w:rPr>
          <w:rFonts w:hint="eastAsia" w:ascii="Times New Roman" w:hAnsi="Times New Roman" w:eastAsia="等线" w:cs="Times New Roman"/>
          <w:sz w:val="24"/>
          <w:szCs w:val="24"/>
          <w:lang w:eastAsia="zh-CN"/>
        </w:rPr>
        <w:t>22</w:t>
      </w:r>
      <w:r>
        <w:rPr>
          <w:rFonts w:ascii="Times New Roman" w:hAnsi="Times New Roman" w:cs="Times New Roman"/>
          <w:sz w:val="24"/>
          <w:szCs w:val="24"/>
          <w:lang w:eastAsia="zh"/>
        </w:rPr>
        <w:t>, indicating that the discrepancy between the true values and predictions is 4.</w:t>
      </w:r>
      <w:r>
        <w:rPr>
          <w:rFonts w:hint="eastAsia" w:ascii="Times New Roman" w:hAnsi="Times New Roman" w:eastAsia="等线" w:cs="Times New Roman"/>
          <w:sz w:val="24"/>
          <w:szCs w:val="24"/>
          <w:lang w:eastAsia="zh-CN"/>
        </w:rPr>
        <w:t>22</w:t>
      </w:r>
      <w:r>
        <w:rPr>
          <w:rFonts w:ascii="Times New Roman" w:hAnsi="Times New Roman" w:cs="Times New Roman"/>
          <w:sz w:val="24"/>
          <w:szCs w:val="24"/>
          <w:lang w:eastAsia="zh"/>
        </w:rPr>
        <w:t>% body fat. Compared to the data without noise, this difference only increased by 0.</w:t>
      </w:r>
      <w:r>
        <w:rPr>
          <w:rFonts w:hint="eastAsia" w:ascii="Times New Roman" w:hAnsi="Times New Roman" w:eastAsia="等线" w:cs="Times New Roman"/>
          <w:sz w:val="24"/>
          <w:szCs w:val="24"/>
          <w:lang w:eastAsia="zh-CN"/>
        </w:rPr>
        <w:t>3</w:t>
      </w:r>
      <w:r>
        <w:rPr>
          <w:rFonts w:ascii="Times New Roman" w:hAnsi="Times New Roman" w:cs="Times New Roman"/>
          <w:sz w:val="24"/>
          <w:szCs w:val="24"/>
          <w:lang w:eastAsia="zh"/>
        </w:rPr>
        <w:t>% body fat, leading us to conclude that our model is not sensitive to errors and noise.</w:t>
      </w: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b/>
          <w:bCs/>
          <w:sz w:val="24"/>
          <w:szCs w:val="24"/>
        </w:rPr>
      </w:pPr>
      <w:r>
        <w:rPr>
          <w:rFonts w:ascii="Times New Roman" w:hAnsi="Times New Roman" w:eastAsia="宋体" w:cs="Times New Roman"/>
          <w:b/>
          <w:bCs/>
          <w:sz w:val="24"/>
          <w:szCs w:val="24"/>
          <w:lang w:eastAsia="zh-CN"/>
        </w:rPr>
        <w:t>VI. Model</w:t>
      </w:r>
      <w:r>
        <w:rPr>
          <w:rFonts w:ascii="Times New Roman" w:hAnsi="Times New Roman" w:cs="Times New Roman"/>
          <w:b/>
          <w:bCs/>
          <w:sz w:val="24"/>
          <w:szCs w:val="24"/>
        </w:rPr>
        <w:t xml:space="preserve"> Strengths</w:t>
      </w:r>
      <w:r>
        <w:rPr>
          <w:rFonts w:ascii="Times New Roman" w:hAnsi="Times New Roman" w:eastAsia="宋体" w:cs="Times New Roman"/>
          <w:b/>
          <w:bCs/>
          <w:sz w:val="24"/>
          <w:szCs w:val="24"/>
          <w:lang w:eastAsia="zh-CN"/>
        </w:rPr>
        <w:t xml:space="preserve"> </w:t>
      </w:r>
      <w:r>
        <w:rPr>
          <w:rFonts w:ascii="Times New Roman" w:hAnsi="Times New Roman" w:cs="Times New Roman"/>
          <w:b/>
          <w:bCs/>
          <w:sz w:val="24"/>
          <w:szCs w:val="24"/>
          <w:lang w:eastAsia="zh"/>
        </w:rPr>
        <w:t xml:space="preserve">&amp; </w:t>
      </w:r>
      <w:r>
        <w:rPr>
          <w:rFonts w:ascii="Times New Roman" w:hAnsi="Times New Roman" w:eastAsia="宋体" w:cs="Times New Roman"/>
          <w:b/>
          <w:bCs/>
          <w:sz w:val="24"/>
          <w:szCs w:val="24"/>
          <w:lang w:eastAsia="zh-CN"/>
        </w:rPr>
        <w:t>We</w:t>
      </w:r>
      <w:r>
        <w:rPr>
          <w:rFonts w:ascii="Times New Roman" w:hAnsi="Times New Roman" w:cs="Times New Roman"/>
          <w:b/>
          <w:bCs/>
          <w:sz w:val="24"/>
          <w:szCs w:val="24"/>
        </w:rPr>
        <w:t>aknesses</w:t>
      </w: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rPr>
      </w:pPr>
      <w:r>
        <w:rPr>
          <w:rFonts w:ascii="Times New Roman" w:hAnsi="Times New Roman" w:eastAsia="宋体" w:cs="Times New Roman"/>
          <w:sz w:val="24"/>
          <w:szCs w:val="24"/>
          <w:lang w:eastAsia="zh-CN"/>
        </w:rPr>
        <w:t xml:space="preserve">As a linear model with only two variables, our model is simple, easy to interpret and visualize, and satisfies all the fundamental assumptions of linear regression. Additionally, it demonstrates a high level of predictive accuracy and robustness against noise. However, our model is trained on male data, which </w:t>
      </w:r>
      <w:r>
        <w:rPr>
          <w:rFonts w:hint="eastAsia" w:ascii="Times New Roman" w:hAnsi="Times New Roman" w:eastAsia="宋体" w:cs="Times New Roman"/>
          <w:sz w:val="24"/>
          <w:szCs w:val="24"/>
          <w:lang w:val="en-US" w:eastAsia="zh-CN"/>
        </w:rPr>
        <w:t>may need f</w:t>
      </w:r>
      <w:r>
        <w:rPr>
          <w:rFonts w:ascii="Times New Roman" w:hAnsi="Times New Roman" w:eastAsia="宋体" w:cs="Times New Roman"/>
          <w:sz w:val="24"/>
          <w:szCs w:val="24"/>
          <w:lang w:eastAsia="zh-CN"/>
        </w:rPr>
        <w:t>urther transfer learning to expand this analysis</w:t>
      </w:r>
      <w:r>
        <w:rPr>
          <w:rFonts w:hint="eastAsia" w:ascii="Times New Roman" w:hAnsi="Times New Roman" w:eastAsia="宋体" w:cs="Times New Roman"/>
          <w:sz w:val="24"/>
          <w:szCs w:val="24"/>
          <w:lang w:val="en-US" w:eastAsia="zh-CN"/>
        </w:rPr>
        <w:t xml:space="preserve"> to women</w:t>
      </w:r>
      <w:r>
        <w:rPr>
          <w:rFonts w:ascii="Times New Roman" w:hAnsi="Times New Roman" w:eastAsia="宋体" w:cs="Times New Roman"/>
          <w:sz w:val="24"/>
          <w:szCs w:val="24"/>
          <w:lang w:eastAsia="zh-CN"/>
        </w:rPr>
        <w:t>.</w:t>
      </w: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b/>
          <w:bCs/>
          <w:sz w:val="24"/>
          <w:szCs w:val="24"/>
        </w:rPr>
      </w:pPr>
      <w:r>
        <w:rPr>
          <w:rFonts w:ascii="Times New Roman" w:hAnsi="Times New Roman" w:eastAsia="宋体" w:cs="Times New Roman"/>
          <w:b/>
          <w:bCs/>
          <w:sz w:val="24"/>
          <w:szCs w:val="24"/>
          <w:lang w:eastAsia="zh-CN"/>
        </w:rPr>
        <w:t xml:space="preserve">VII. </w:t>
      </w:r>
      <w:r>
        <w:rPr>
          <w:rFonts w:ascii="Times New Roman" w:hAnsi="Times New Roman" w:cs="Times New Roman"/>
          <w:b/>
          <w:bCs/>
          <w:sz w:val="24"/>
          <w:szCs w:val="24"/>
        </w:rPr>
        <w:t>Conclusion</w:t>
      </w:r>
    </w:p>
    <w:p>
      <w:pPr>
        <w:pStyle w:val="9"/>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Through data cleaning and the selection of the best subset of variables, we established a linear regression model using weight and abdomen as predictors to forecast body fat. After testing the model and conducting statistical analysis on the prediction results, we believe that our model, </w:t>
      </w:r>
      <w:r>
        <w:rPr>
          <w:rFonts w:ascii="Times New Roman" w:hAnsi="Times New Roman" w:eastAsia="宋体" w:cs="Times New Roman"/>
          <w:sz w:val="24"/>
          <w:szCs w:val="24"/>
          <w:lang w:eastAsia="zh-CN"/>
        </w:rPr>
        <w:t>“</w:t>
      </w:r>
      <w:r>
        <w:rPr>
          <w:rFonts w:ascii="Times New Roman" w:hAnsi="Times New Roman" w:cs="Times New Roman"/>
          <w:sz w:val="24"/>
          <w:szCs w:val="24"/>
        </w:rPr>
        <w:t>BODYFAT = -</w:t>
      </w:r>
      <w:r>
        <w:rPr>
          <w:rFonts w:hint="eastAsia" w:ascii="Times New Roman" w:hAnsi="Times New Roman" w:eastAsia="宋体" w:cs="Times New Roman"/>
          <w:sz w:val="24"/>
          <w:szCs w:val="24"/>
          <w:lang w:val="en-US" w:eastAsia="zh-CN"/>
        </w:rPr>
        <w:t xml:space="preserve"> </w:t>
      </w:r>
      <w:r>
        <w:rPr>
          <w:rFonts w:ascii="Times New Roman" w:hAnsi="Times New Roman" w:cs="Times New Roman"/>
          <w:sz w:val="24"/>
          <w:szCs w:val="24"/>
        </w:rPr>
        <w:t>41.54</w:t>
      </w:r>
      <w:r>
        <w:rPr>
          <w:rFonts w:hint="eastAsia" w:ascii="Times New Roman" w:hAnsi="Times New Roman" w:eastAsia="等线" w:cs="Times New Roman"/>
          <w:sz w:val="24"/>
          <w:szCs w:val="24"/>
          <w:lang w:eastAsia="zh-CN"/>
        </w:rPr>
        <w:t>7</w:t>
      </w:r>
      <w:r>
        <w:rPr>
          <w:rFonts w:ascii="Times New Roman" w:hAnsi="Times New Roman" w:cs="Times New Roman"/>
          <w:sz w:val="24"/>
          <w:szCs w:val="24"/>
        </w:rPr>
        <w:t xml:space="preserve"> </w:t>
      </w:r>
      <w:r>
        <w:rPr>
          <w:rFonts w:hint="eastAsia" w:ascii="Times New Roman" w:hAnsi="Times New Roman" w:eastAsia="宋体" w:cs="Times New Roman"/>
          <w:sz w:val="24"/>
          <w:szCs w:val="24"/>
          <w:lang w:eastAsia="zh-CN"/>
        </w:rPr>
        <w:t xml:space="preserve">- </w:t>
      </w:r>
      <w:r>
        <w:rPr>
          <w:rFonts w:ascii="Times New Roman" w:hAnsi="Times New Roman" w:cs="Times New Roman"/>
          <w:sz w:val="24"/>
          <w:szCs w:val="24"/>
        </w:rPr>
        <w:t>0.124*WEIGHT (lbs) + 0.89</w:t>
      </w:r>
      <w:r>
        <w:rPr>
          <w:rFonts w:hint="eastAsia" w:ascii="Times New Roman" w:hAnsi="Times New Roman" w:eastAsia="等线" w:cs="Times New Roman"/>
          <w:sz w:val="24"/>
          <w:szCs w:val="24"/>
          <w:lang w:eastAsia="zh-CN"/>
        </w:rPr>
        <w:t>4</w:t>
      </w:r>
      <w:r>
        <w:rPr>
          <w:rFonts w:ascii="Times New Roman" w:hAnsi="Times New Roman" w:cs="Times New Roman"/>
          <w:sz w:val="24"/>
          <w:szCs w:val="24"/>
        </w:rPr>
        <w:t>*ABDOMEN (cm)</w:t>
      </w:r>
      <w:r>
        <w:rPr>
          <w:rFonts w:ascii="Times New Roman" w:hAnsi="Times New Roman" w:eastAsia="宋体" w:cs="Times New Roman"/>
          <w:sz w:val="24"/>
          <w:szCs w:val="24"/>
          <w:lang w:eastAsia="zh-CN"/>
        </w:rPr>
        <w:t>”</w:t>
      </w:r>
      <w:r>
        <w:rPr>
          <w:rFonts w:ascii="Times New Roman" w:hAnsi="Times New Roman" w:cs="Times New Roman"/>
          <w:sz w:val="24"/>
          <w:szCs w:val="24"/>
        </w:rPr>
        <w:t>, can accurately and robustly predict male body fat based on the data from weight and abdomen.</w:t>
      </w:r>
    </w:p>
    <w:p>
      <w:pPr>
        <w:rPr>
          <w:rFonts w:ascii="Times New Roman" w:hAnsi="Times New Roman" w:cs="Times New Roman"/>
          <w:b/>
          <w:bCs/>
        </w:rPr>
      </w:pPr>
      <w:r>
        <w:rPr>
          <w:rFonts w:ascii="Times New Roman" w:hAnsi="Times New Roman" w:cs="Times New Roman"/>
          <w:b/>
          <w:bCs/>
        </w:rPr>
        <w:br w:type="page"/>
      </w:r>
      <w:bookmarkStart w:id="0" w:name="_GoBack"/>
      <w:bookmarkEnd w:id="0"/>
    </w:p>
    <w:p>
      <w:pPr>
        <w:pStyle w:val="9"/>
        <w:rPr>
          <w:rFonts w:ascii="Times New Roman" w:hAnsi="Times New Roman" w:cs="Times New Roman"/>
          <w:sz w:val="24"/>
          <w:szCs w:val="24"/>
        </w:rPr>
      </w:pPr>
      <w:r>
        <w:rPr>
          <w:rFonts w:ascii="Times New Roman" w:hAnsi="Times New Roman" w:cs="Times New Roman"/>
          <w:b/>
          <w:bCs/>
          <w:sz w:val="24"/>
          <w:szCs w:val="24"/>
        </w:rPr>
        <w:t>Contributions</w:t>
      </w:r>
      <w:r>
        <w:rPr>
          <w:rFonts w:ascii="Times New Roman" w:hAnsi="Times New Roman" w:cs="Times New Roman"/>
          <w:sz w:val="24"/>
          <w:szCs w:val="24"/>
        </w:rPr>
        <w:t xml:space="preserve">: </w:t>
      </w:r>
    </w:p>
    <w:tbl>
      <w:tblPr>
        <w:tblStyle w:val="5"/>
        <w:tblW w:w="499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2004"/>
        <w:gridCol w:w="2004"/>
        <w:gridCol w:w="2004"/>
        <w:gridCol w:w="2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pct"/>
            <w:vAlign w:val="center"/>
          </w:tcPr>
          <w:p>
            <w:pPr>
              <w:widowControl w:val="0"/>
              <w:jc w:val="center"/>
              <w:rPr>
                <w:rFonts w:ascii="Times New Roman" w:hAnsi="Times New Roman" w:cs="Times New Roman"/>
                <w:b/>
                <w:bCs/>
              </w:rPr>
            </w:pPr>
          </w:p>
        </w:tc>
        <w:tc>
          <w:tcPr>
            <w:tcW w:w="1047" w:type="pct"/>
            <w:vAlign w:val="center"/>
          </w:tcPr>
          <w:p>
            <w:pPr>
              <w:widowControl w:val="0"/>
              <w:jc w:val="center"/>
              <w:rPr>
                <w:rFonts w:ascii="Times New Roman" w:hAnsi="Times New Roman" w:cs="Times New Roman"/>
                <w:b/>
                <w:bCs/>
              </w:rPr>
            </w:pPr>
            <w:r>
              <w:rPr>
                <w:rFonts w:ascii="Times New Roman" w:hAnsi="Times New Roman" w:eastAsia="宋体" w:cs="Times New Roman"/>
                <w:b/>
                <w:bCs/>
                <w:lang w:eastAsia="zh-CN"/>
              </w:rPr>
              <w:t>Yuchen Xu</w:t>
            </w:r>
          </w:p>
        </w:tc>
        <w:tc>
          <w:tcPr>
            <w:tcW w:w="1047" w:type="pct"/>
            <w:vAlign w:val="center"/>
          </w:tcPr>
          <w:p>
            <w:pPr>
              <w:widowControl w:val="0"/>
              <w:jc w:val="center"/>
              <w:rPr>
                <w:rFonts w:ascii="Times New Roman" w:hAnsi="Times New Roman" w:cs="Times New Roman"/>
                <w:b/>
                <w:bCs/>
              </w:rPr>
            </w:pPr>
            <w:r>
              <w:rPr>
                <w:rFonts w:ascii="Times New Roman" w:hAnsi="Times New Roman" w:eastAsia="宋体" w:cs="Times New Roman"/>
                <w:b/>
                <w:bCs/>
                <w:lang w:eastAsia="zh-CN"/>
              </w:rPr>
              <w:t>Mario Ma</w:t>
            </w:r>
          </w:p>
        </w:tc>
        <w:tc>
          <w:tcPr>
            <w:tcW w:w="1047" w:type="pct"/>
            <w:vAlign w:val="center"/>
          </w:tcPr>
          <w:p>
            <w:pPr>
              <w:widowControl w:val="0"/>
              <w:jc w:val="center"/>
              <w:rPr>
                <w:rFonts w:ascii="Times New Roman" w:hAnsi="Times New Roman" w:cs="Times New Roman"/>
                <w:b/>
                <w:bCs/>
              </w:rPr>
            </w:pPr>
            <w:r>
              <w:rPr>
                <w:rFonts w:ascii="Times New Roman" w:hAnsi="Times New Roman" w:eastAsia="宋体" w:cs="Times New Roman"/>
                <w:b/>
                <w:bCs/>
                <w:lang w:eastAsia="zh-CN"/>
              </w:rPr>
              <w:t>Yiteng Tu</w:t>
            </w:r>
          </w:p>
        </w:tc>
        <w:tc>
          <w:tcPr>
            <w:tcW w:w="1048" w:type="pct"/>
            <w:vAlign w:val="center"/>
          </w:tcPr>
          <w:p>
            <w:pPr>
              <w:widowControl w:val="0"/>
              <w:jc w:val="center"/>
              <w:rPr>
                <w:rFonts w:ascii="Times New Roman" w:hAnsi="Times New Roman" w:cs="Times New Roman"/>
                <w:b/>
                <w:bCs/>
              </w:rPr>
            </w:pPr>
            <w:r>
              <w:rPr>
                <w:rFonts w:ascii="Times New Roman" w:hAnsi="Times New Roman" w:eastAsia="宋体" w:cs="Times New Roman"/>
                <w:b/>
                <w:bCs/>
                <w:lang w:eastAsia="zh-CN"/>
              </w:rPr>
              <w:t>Yudi Wang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pct"/>
            <w:vAlign w:val="center"/>
          </w:tcPr>
          <w:p>
            <w:pPr>
              <w:widowControl w:val="0"/>
              <w:jc w:val="center"/>
              <w:rPr>
                <w:rFonts w:ascii="Times New Roman" w:hAnsi="Times New Roman" w:eastAsia="宋体" w:cs="Times New Roman"/>
                <w:b/>
                <w:bCs/>
                <w:lang w:eastAsia="zh-CN"/>
              </w:rPr>
            </w:pPr>
            <w:r>
              <w:rPr>
                <w:rFonts w:ascii="Times New Roman" w:hAnsi="Times New Roman" w:eastAsia="宋体" w:cs="Times New Roman"/>
                <w:b/>
                <w:bCs/>
                <w:lang w:eastAsia="zh-CN"/>
              </w:rPr>
              <w:t>Code</w:t>
            </w:r>
          </w:p>
        </w:tc>
        <w:tc>
          <w:tcPr>
            <w:tcW w:w="1047" w:type="pct"/>
            <w:vAlign w:val="center"/>
          </w:tcPr>
          <w:p>
            <w:pPr>
              <w:widowControl w:val="0"/>
              <w:jc w:val="cente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Responsible for data cleaning code;</w:t>
            </w:r>
          </w:p>
          <w:p>
            <w:pPr>
              <w:widowControl w:val="0"/>
              <w:jc w:val="center"/>
              <w:rPr>
                <w:rFonts w:ascii="Times New Roman" w:hAnsi="Times New Roman" w:eastAsia="宋体" w:cs="Times New Roman"/>
                <w:sz w:val="20"/>
                <w:szCs w:val="20"/>
                <w:lang w:eastAsia="zh-CN"/>
              </w:rPr>
            </w:pPr>
            <w:r>
              <w:rPr>
                <w:rFonts w:ascii="Times New Roman" w:hAnsi="Times New Roman" w:cs="Times New Roman"/>
                <w:sz w:val="20"/>
                <w:szCs w:val="20"/>
              </w:rPr>
              <w:t>Reviewed</w:t>
            </w:r>
            <w:r>
              <w:rPr>
                <w:rFonts w:ascii="Times New Roman" w:hAnsi="Times New Roman" w:eastAsia="宋体" w:cs="Times New Roman"/>
                <w:sz w:val="20"/>
                <w:szCs w:val="20"/>
                <w:lang w:eastAsia="zh-CN"/>
              </w:rPr>
              <w:t xml:space="preserve"> model selection, construction, diagnostic and plotting code</w:t>
            </w:r>
          </w:p>
        </w:tc>
        <w:tc>
          <w:tcPr>
            <w:tcW w:w="1047" w:type="pct"/>
            <w:vAlign w:val="center"/>
          </w:tcPr>
          <w:p>
            <w:pPr>
              <w:widowControl w:val="0"/>
              <w:jc w:val="cente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Responsible for data cleaning code;</w:t>
            </w:r>
          </w:p>
          <w:p>
            <w:pPr>
              <w:widowControl w:val="0"/>
              <w:jc w:val="center"/>
              <w:rPr>
                <w:rFonts w:ascii="Times New Roman" w:hAnsi="Times New Roman" w:eastAsia="宋体" w:cs="Times New Roman"/>
                <w:sz w:val="20"/>
                <w:szCs w:val="20"/>
                <w:lang w:eastAsia="zh-CN"/>
              </w:rPr>
            </w:pPr>
            <w:r>
              <w:rPr>
                <w:rFonts w:ascii="Times New Roman" w:hAnsi="Times New Roman" w:cs="Times New Roman"/>
                <w:sz w:val="20"/>
                <w:szCs w:val="20"/>
              </w:rPr>
              <w:t>Reviewed</w:t>
            </w:r>
            <w:r>
              <w:rPr>
                <w:rFonts w:ascii="Times New Roman" w:hAnsi="Times New Roman" w:eastAsia="宋体" w:cs="Times New Roman"/>
                <w:sz w:val="20"/>
                <w:szCs w:val="20"/>
                <w:lang w:eastAsia="zh-CN"/>
              </w:rPr>
              <w:t xml:space="preserve"> model selection, construction, diagnostic and plotting code</w:t>
            </w:r>
          </w:p>
        </w:tc>
        <w:tc>
          <w:tcPr>
            <w:tcW w:w="1047" w:type="pct"/>
            <w:vAlign w:val="center"/>
          </w:tcPr>
          <w:p>
            <w:pPr>
              <w:widowControl w:val="0"/>
              <w:jc w:val="center"/>
              <w:rPr>
                <w:rFonts w:ascii="Times New Roman" w:hAnsi="Times New Roman" w:eastAsia="宋体" w:cs="Times New Roman"/>
                <w:sz w:val="20"/>
                <w:szCs w:val="20"/>
                <w:lang w:eastAsia="zh-CN"/>
              </w:rPr>
            </w:pPr>
            <w:r>
              <w:rPr>
                <w:rFonts w:ascii="Times New Roman" w:hAnsi="Times New Roman" w:cs="Times New Roman"/>
                <w:sz w:val="20"/>
                <w:szCs w:val="20"/>
              </w:rPr>
              <w:t>Reviewed data cleaning</w:t>
            </w:r>
            <w:r>
              <w:rPr>
                <w:rFonts w:ascii="Times New Roman" w:hAnsi="Times New Roman" w:eastAsia="宋体" w:cs="Times New Roman"/>
                <w:sz w:val="20"/>
                <w:szCs w:val="20"/>
                <w:lang w:eastAsia="zh-CN"/>
              </w:rPr>
              <w:t xml:space="preserve"> </w:t>
            </w:r>
            <w:r>
              <w:rPr>
                <w:rFonts w:ascii="Times New Roman" w:hAnsi="Times New Roman" w:cs="Times New Roman"/>
                <w:sz w:val="20"/>
                <w:szCs w:val="20"/>
              </w:rPr>
              <w:t>code</w:t>
            </w:r>
            <w:r>
              <w:rPr>
                <w:rFonts w:ascii="Times New Roman" w:hAnsi="Times New Roman" w:eastAsia="宋体" w:cs="Times New Roman"/>
                <w:sz w:val="20"/>
                <w:szCs w:val="20"/>
                <w:lang w:eastAsia="zh-CN"/>
              </w:rPr>
              <w:t>;</w:t>
            </w:r>
          </w:p>
          <w:p>
            <w:pPr>
              <w:widowControl w:val="0"/>
              <w:jc w:val="center"/>
              <w:rPr>
                <w:rFonts w:ascii="Times New Roman" w:hAnsi="Times New Roman" w:cs="Times New Roman"/>
                <w:sz w:val="20"/>
                <w:szCs w:val="20"/>
              </w:rPr>
            </w:pPr>
            <w:r>
              <w:rPr>
                <w:rFonts w:ascii="Times New Roman" w:hAnsi="Times New Roman" w:eastAsia="宋体" w:cs="Times New Roman"/>
                <w:sz w:val="20"/>
                <w:szCs w:val="20"/>
                <w:lang w:eastAsia="zh-CN"/>
              </w:rPr>
              <w:t>Responsible for model selection, construction, diagnostic and plotting code</w:t>
            </w:r>
          </w:p>
        </w:tc>
        <w:tc>
          <w:tcPr>
            <w:tcW w:w="1048" w:type="pct"/>
            <w:vAlign w:val="center"/>
          </w:tcPr>
          <w:p>
            <w:pPr>
              <w:widowControl w:val="0"/>
              <w:jc w:val="center"/>
              <w:rPr>
                <w:rFonts w:ascii="Times New Roman" w:hAnsi="Times New Roman" w:eastAsia="宋体" w:cs="Times New Roman"/>
                <w:sz w:val="20"/>
                <w:szCs w:val="20"/>
                <w:lang w:eastAsia="zh-CN"/>
              </w:rPr>
            </w:pPr>
            <w:r>
              <w:rPr>
                <w:rFonts w:ascii="Times New Roman" w:hAnsi="Times New Roman" w:cs="Times New Roman"/>
                <w:sz w:val="20"/>
                <w:szCs w:val="20"/>
              </w:rPr>
              <w:t>Reviewed data cleaning</w:t>
            </w:r>
            <w:r>
              <w:rPr>
                <w:rFonts w:ascii="Times New Roman" w:hAnsi="Times New Roman" w:eastAsia="宋体" w:cs="Times New Roman"/>
                <w:sz w:val="20"/>
                <w:szCs w:val="20"/>
                <w:lang w:eastAsia="zh-CN"/>
              </w:rPr>
              <w:t xml:space="preserve"> </w:t>
            </w:r>
            <w:r>
              <w:rPr>
                <w:rFonts w:ascii="Times New Roman" w:hAnsi="Times New Roman" w:cs="Times New Roman"/>
                <w:sz w:val="20"/>
                <w:szCs w:val="20"/>
              </w:rPr>
              <w:t>code</w:t>
            </w:r>
            <w:r>
              <w:rPr>
                <w:rFonts w:ascii="Times New Roman" w:hAnsi="Times New Roman" w:eastAsia="宋体" w:cs="Times New Roman"/>
                <w:sz w:val="20"/>
                <w:szCs w:val="20"/>
                <w:lang w:eastAsia="zh-CN"/>
              </w:rPr>
              <w:t>;</w:t>
            </w:r>
          </w:p>
          <w:p>
            <w:pPr>
              <w:widowControl w:val="0"/>
              <w:jc w:val="center"/>
              <w:rPr>
                <w:rFonts w:ascii="Times New Roman" w:hAnsi="Times New Roman" w:cs="Times New Roman"/>
                <w:sz w:val="20"/>
                <w:szCs w:val="20"/>
              </w:rPr>
            </w:pPr>
            <w:r>
              <w:rPr>
                <w:rFonts w:ascii="Times New Roman" w:hAnsi="Times New Roman" w:eastAsia="宋体" w:cs="Times New Roman"/>
                <w:sz w:val="20"/>
                <w:szCs w:val="20"/>
                <w:lang w:eastAsia="zh-CN"/>
              </w:rPr>
              <w:t>Responsible for model selection, construction and diagnostic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pct"/>
            <w:vAlign w:val="center"/>
          </w:tcPr>
          <w:p>
            <w:pPr>
              <w:widowControl w:val="0"/>
              <w:jc w:val="center"/>
              <w:rPr>
                <w:rFonts w:ascii="Times New Roman" w:hAnsi="Times New Roman" w:eastAsia="宋体" w:cs="Times New Roman"/>
                <w:b/>
                <w:bCs/>
                <w:lang w:eastAsia="zh-CN"/>
              </w:rPr>
            </w:pPr>
            <w:r>
              <w:rPr>
                <w:rFonts w:ascii="Times New Roman" w:hAnsi="Times New Roman" w:eastAsia="宋体" w:cs="Times New Roman"/>
                <w:b/>
                <w:bCs/>
                <w:lang w:eastAsia="zh-CN"/>
              </w:rPr>
              <w:t>Summary</w:t>
            </w:r>
          </w:p>
        </w:tc>
        <w:tc>
          <w:tcPr>
            <w:tcW w:w="1047" w:type="pct"/>
            <w:vAlign w:val="center"/>
          </w:tcPr>
          <w:p>
            <w:pPr>
              <w:widowControl w:val="0"/>
              <w:jc w:val="center"/>
              <w:rPr>
                <w:rFonts w:ascii="Times New Roman" w:hAnsi="Times New Roman" w:cs="Times New Roman"/>
                <w:sz w:val="20"/>
                <w:szCs w:val="20"/>
              </w:rPr>
            </w:pPr>
            <w:r>
              <w:rPr>
                <w:rFonts w:ascii="Times New Roman" w:hAnsi="Times New Roman" w:eastAsia="宋体" w:cs="Times New Roman"/>
                <w:sz w:val="20"/>
                <w:szCs w:val="20"/>
                <w:lang w:eastAsia="zh-CN"/>
              </w:rPr>
              <w:t>Introduction, data cleaning sections</w:t>
            </w:r>
          </w:p>
        </w:tc>
        <w:tc>
          <w:tcPr>
            <w:tcW w:w="1047" w:type="pct"/>
            <w:vAlign w:val="center"/>
          </w:tcPr>
          <w:p>
            <w:pPr>
              <w:widowControl w:val="0"/>
              <w:jc w:val="cente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Introduction, data cleaning sections</w:t>
            </w:r>
          </w:p>
        </w:tc>
        <w:tc>
          <w:tcPr>
            <w:tcW w:w="104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Review</w:t>
            </w:r>
          </w:p>
        </w:tc>
        <w:tc>
          <w:tcPr>
            <w:tcW w:w="1048" w:type="pct"/>
            <w:vAlign w:val="center"/>
          </w:tcPr>
          <w:p>
            <w:pPr>
              <w:widowControl w:val="0"/>
              <w:jc w:val="center"/>
              <w:rPr>
                <w:rFonts w:ascii="Times New Roman" w:hAnsi="Times New Roman" w:cs="Times New Roman"/>
                <w:sz w:val="20"/>
                <w:szCs w:val="20"/>
              </w:rPr>
            </w:pPr>
            <w:r>
              <w:rPr>
                <w:rFonts w:ascii="Times New Roman" w:hAnsi="Times New Roman" w:eastAsia="宋体" w:cs="Times New Roman"/>
                <w:sz w:val="20"/>
                <w:szCs w:val="20"/>
                <w:lang w:eastAsia="zh-CN"/>
              </w:rPr>
              <w:t>Final model, model diagnostics, statistical analysis, model strengths&amp;weaknesses, conclusion sections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pct"/>
            <w:vAlign w:val="center"/>
          </w:tcPr>
          <w:p>
            <w:pPr>
              <w:widowControl w:val="0"/>
              <w:jc w:val="center"/>
              <w:rPr>
                <w:rFonts w:ascii="Times New Roman" w:hAnsi="Times New Roman" w:eastAsia="宋体" w:cs="Times New Roman"/>
                <w:b/>
                <w:bCs/>
                <w:lang w:eastAsia="zh-CN"/>
              </w:rPr>
            </w:pPr>
            <w:r>
              <w:rPr>
                <w:rFonts w:ascii="Times New Roman" w:hAnsi="Times New Roman" w:eastAsia="宋体" w:cs="Times New Roman"/>
                <w:b/>
                <w:bCs/>
                <w:lang w:eastAsia="zh-CN"/>
              </w:rPr>
              <w:t>Shiny App</w:t>
            </w:r>
          </w:p>
        </w:tc>
        <w:tc>
          <w:tcPr>
            <w:tcW w:w="1047" w:type="pct"/>
            <w:vAlign w:val="center"/>
          </w:tcPr>
          <w:p>
            <w:pPr>
              <w:widowControl w:val="0"/>
              <w:jc w:val="center"/>
              <w:rPr>
                <w:rFonts w:ascii="Times New Roman" w:hAnsi="Times New Roman" w:cs="Times New Roman"/>
                <w:sz w:val="20"/>
                <w:szCs w:val="20"/>
              </w:rPr>
            </w:pPr>
            <w:r>
              <w:rPr>
                <w:rFonts w:ascii="Times New Roman" w:hAnsi="Times New Roman" w:eastAsia="宋体" w:cs="Times New Roman"/>
                <w:sz w:val="20"/>
                <w:szCs w:val="20"/>
                <w:lang w:eastAsia="zh-CN"/>
              </w:rPr>
              <w:t>Frame building and basic function realization</w:t>
            </w:r>
          </w:p>
        </w:tc>
        <w:tc>
          <w:tcPr>
            <w:tcW w:w="1047" w:type="pct"/>
            <w:vAlign w:val="center"/>
          </w:tcPr>
          <w:p>
            <w:pPr>
              <w:widowControl w:val="0"/>
              <w:jc w:val="center"/>
              <w:rPr>
                <w:rFonts w:ascii="Times New Roman" w:hAnsi="Times New Roman" w:cs="Times New Roman"/>
                <w:sz w:val="20"/>
                <w:szCs w:val="20"/>
              </w:rPr>
            </w:pPr>
            <w:r>
              <w:rPr>
                <w:rFonts w:ascii="Times New Roman" w:hAnsi="Times New Roman" w:eastAsia="宋体" w:cs="Times New Roman"/>
                <w:sz w:val="20"/>
                <w:szCs w:val="20"/>
                <w:lang w:eastAsia="zh-CN"/>
              </w:rPr>
              <w:t>Beautification</w:t>
            </w:r>
          </w:p>
        </w:tc>
        <w:tc>
          <w:tcPr>
            <w:tcW w:w="104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Review</w:t>
            </w:r>
          </w:p>
        </w:tc>
        <w:tc>
          <w:tcPr>
            <w:tcW w:w="104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9" w:type="pct"/>
            <w:vAlign w:val="center"/>
          </w:tcPr>
          <w:p>
            <w:pPr>
              <w:widowControl w:val="0"/>
              <w:jc w:val="center"/>
              <w:rPr>
                <w:rFonts w:ascii="Times New Roman" w:hAnsi="Times New Roman" w:eastAsia="宋体" w:cs="Times New Roman"/>
                <w:b/>
                <w:bCs/>
                <w:lang w:eastAsia="zh-CN"/>
              </w:rPr>
            </w:pPr>
            <w:r>
              <w:rPr>
                <w:rFonts w:ascii="Times New Roman" w:hAnsi="Times New Roman" w:eastAsia="宋体" w:cs="Times New Roman"/>
                <w:b/>
                <w:bCs/>
                <w:lang w:eastAsia="zh-CN"/>
              </w:rPr>
              <w:t>Presentation</w:t>
            </w:r>
          </w:p>
        </w:tc>
        <w:tc>
          <w:tcPr>
            <w:tcW w:w="1047" w:type="pct"/>
            <w:vAlign w:val="center"/>
          </w:tcPr>
          <w:p>
            <w:pPr>
              <w:widowControl w:val="0"/>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Data cleaning</w:t>
            </w:r>
          </w:p>
        </w:tc>
        <w:tc>
          <w:tcPr>
            <w:tcW w:w="1047" w:type="pct"/>
            <w:vAlign w:val="center"/>
          </w:tcPr>
          <w:p>
            <w:pPr>
              <w:widowControl w:val="0"/>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Conclusion</w:t>
            </w:r>
          </w:p>
        </w:tc>
        <w:tc>
          <w:tcPr>
            <w:tcW w:w="1047" w:type="pct"/>
            <w:vAlign w:val="center"/>
          </w:tcPr>
          <w:p>
            <w:pPr>
              <w:widowControl w:val="0"/>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Statistical analysis, robustness and sensitivity, strengths and weaknesses</w:t>
            </w:r>
          </w:p>
        </w:tc>
        <w:tc>
          <w:tcPr>
            <w:tcW w:w="1048" w:type="pct"/>
            <w:vAlign w:val="center"/>
          </w:tcPr>
          <w:p>
            <w:pPr>
              <w:widowControl w:val="0"/>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Final model, model diagnostics</w:t>
            </w:r>
          </w:p>
        </w:tc>
      </w:tr>
    </w:tbl>
    <w:p>
      <w:pPr>
        <w:jc w:val="both"/>
        <w:rPr>
          <w:rFonts w:ascii="Times New Roman" w:hAnsi="Times New Roman" w:cs="Times New Roman"/>
        </w:rPr>
      </w:pPr>
    </w:p>
    <w:p>
      <w:pPr>
        <w:jc w:val="both"/>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References:</w:t>
      </w:r>
    </w:p>
    <w:p>
      <w:pPr>
        <w:keepNext w:val="0"/>
        <w:keepLines w:val="0"/>
        <w:pageBreakBefore w:val="0"/>
        <w:widowControl/>
        <w:kinsoku/>
        <w:wordWrap/>
        <w:overflowPunct/>
        <w:topLinePunct w:val="0"/>
        <w:autoSpaceDE/>
        <w:autoSpaceDN/>
        <w:bidi w:val="0"/>
        <w:adjustRightInd/>
        <w:snapToGrid/>
        <w:spacing w:after="160" w:line="240" w:lineRule="auto"/>
        <w:jc w:val="both"/>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[1] </w:t>
      </w:r>
      <w:r>
        <w:rPr>
          <w:rFonts w:hint="default" w:ascii="Times New Roman" w:hAnsi="Times New Roman" w:eastAsia="宋体" w:cs="Times New Roman"/>
          <w:lang w:val="en-US" w:eastAsia="zh-CN"/>
        </w:rPr>
        <w:t>Bailey, Covert (1994). Smart Exercise: Burning Fat, Getting Fit, Houghton-Mifflin Co.,</w:t>
      </w:r>
    </w:p>
    <w:p>
      <w:pPr>
        <w:keepNext w:val="0"/>
        <w:keepLines w:val="0"/>
        <w:pageBreakBefore w:val="0"/>
        <w:widowControl/>
        <w:kinsoku/>
        <w:wordWrap/>
        <w:overflowPunct/>
        <w:topLinePunct w:val="0"/>
        <w:autoSpaceDE/>
        <w:autoSpaceDN/>
        <w:bidi w:val="0"/>
        <w:adjustRightInd/>
        <w:snapToGrid/>
        <w:spacing w:after="160" w:line="240" w:lineRule="auto"/>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Boston, pp. 179-186.</w:t>
      </w:r>
    </w:p>
    <w:p>
      <w:pPr>
        <w:keepNext w:val="0"/>
        <w:keepLines w:val="0"/>
        <w:pageBreakBefore w:val="0"/>
        <w:widowControl/>
        <w:kinsoku/>
        <w:wordWrap/>
        <w:overflowPunct/>
        <w:topLinePunct w:val="0"/>
        <w:autoSpaceDE/>
        <w:autoSpaceDN/>
        <w:bidi w:val="0"/>
        <w:adjustRightInd/>
        <w:snapToGrid/>
        <w:spacing w:after="160" w:line="240" w:lineRule="auto"/>
        <w:jc w:val="both"/>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[2] </w:t>
      </w:r>
      <w:r>
        <w:rPr>
          <w:rFonts w:hint="default" w:ascii="Times New Roman" w:hAnsi="Times New Roman" w:eastAsia="宋体" w:cs="Times New Roman"/>
          <w:lang w:val="en-US" w:eastAsia="zh-CN"/>
        </w:rPr>
        <w:t>Behnke, A.R. and Wilmore, J.H. (1974). Evaluation and Regulation of Body Build and</w:t>
      </w:r>
    </w:p>
    <w:p>
      <w:pPr>
        <w:keepNext w:val="0"/>
        <w:keepLines w:val="0"/>
        <w:pageBreakBefore w:val="0"/>
        <w:widowControl/>
        <w:kinsoku/>
        <w:wordWrap/>
        <w:overflowPunct/>
        <w:topLinePunct w:val="0"/>
        <w:autoSpaceDE/>
        <w:autoSpaceDN/>
        <w:bidi w:val="0"/>
        <w:adjustRightInd/>
        <w:snapToGrid/>
        <w:spacing w:after="160" w:line="240" w:lineRule="auto"/>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Composition, Prentice-Hall, Englewood Cliffs, N.J.</w:t>
      </w:r>
    </w:p>
    <w:p>
      <w:pPr>
        <w:keepNext w:val="0"/>
        <w:keepLines w:val="0"/>
        <w:pageBreakBefore w:val="0"/>
        <w:widowControl/>
        <w:kinsoku/>
        <w:wordWrap/>
        <w:overflowPunct/>
        <w:topLinePunct w:val="0"/>
        <w:autoSpaceDE/>
        <w:autoSpaceDN/>
        <w:bidi w:val="0"/>
        <w:adjustRightInd/>
        <w:snapToGrid/>
        <w:spacing w:after="160" w:line="240" w:lineRule="auto"/>
        <w:jc w:val="both"/>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[3] </w:t>
      </w:r>
      <w:r>
        <w:rPr>
          <w:rFonts w:hint="default" w:ascii="Times New Roman" w:hAnsi="Times New Roman" w:eastAsia="宋体" w:cs="Times New Roman"/>
          <w:lang w:val="en-US" w:eastAsia="zh-CN"/>
        </w:rPr>
        <w:t>Siri, W.E. (1956), "Gross composition of the body", in Advances in Biological and</w:t>
      </w:r>
    </w:p>
    <w:p>
      <w:pPr>
        <w:keepNext w:val="0"/>
        <w:keepLines w:val="0"/>
        <w:pageBreakBefore w:val="0"/>
        <w:widowControl/>
        <w:kinsoku/>
        <w:wordWrap/>
        <w:overflowPunct/>
        <w:topLinePunct w:val="0"/>
        <w:autoSpaceDE/>
        <w:autoSpaceDN/>
        <w:bidi w:val="0"/>
        <w:adjustRightInd/>
        <w:snapToGrid/>
        <w:spacing w:after="160" w:line="240" w:lineRule="auto"/>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Medical Physics, vol. IV, edited by J.H. Lawrence and C.A. Tobias, Academic Press,</w:t>
      </w:r>
    </w:p>
    <w:p>
      <w:pPr>
        <w:keepNext w:val="0"/>
        <w:keepLines w:val="0"/>
        <w:pageBreakBefore w:val="0"/>
        <w:widowControl/>
        <w:kinsoku/>
        <w:wordWrap/>
        <w:overflowPunct/>
        <w:topLinePunct w:val="0"/>
        <w:autoSpaceDE/>
        <w:autoSpaceDN/>
        <w:bidi w:val="0"/>
        <w:adjustRightInd/>
        <w:snapToGrid/>
        <w:spacing w:after="160" w:line="240" w:lineRule="auto"/>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Inc., New York.</w:t>
      </w:r>
    </w:p>
    <w:p>
      <w:pPr>
        <w:keepNext w:val="0"/>
        <w:keepLines w:val="0"/>
        <w:pageBreakBefore w:val="0"/>
        <w:widowControl/>
        <w:kinsoku/>
        <w:wordWrap/>
        <w:overflowPunct/>
        <w:topLinePunct w:val="0"/>
        <w:autoSpaceDE/>
        <w:autoSpaceDN/>
        <w:bidi w:val="0"/>
        <w:adjustRightInd/>
        <w:snapToGrid/>
        <w:spacing w:after="160" w:line="240" w:lineRule="auto"/>
        <w:jc w:val="both"/>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[4] </w:t>
      </w:r>
      <w:r>
        <w:rPr>
          <w:rFonts w:hint="default" w:ascii="Times New Roman" w:hAnsi="Times New Roman" w:eastAsia="宋体" w:cs="Times New Roman"/>
          <w:lang w:val="en-US" w:eastAsia="zh-CN"/>
        </w:rPr>
        <w:t>Katch, Frank and McArdle, William (1977). Nutrition, Weight Control, and Exercise,</w:t>
      </w:r>
    </w:p>
    <w:p>
      <w:pPr>
        <w:keepNext w:val="0"/>
        <w:keepLines w:val="0"/>
        <w:pageBreakBefore w:val="0"/>
        <w:widowControl/>
        <w:kinsoku/>
        <w:wordWrap/>
        <w:overflowPunct/>
        <w:topLinePunct w:val="0"/>
        <w:autoSpaceDE/>
        <w:autoSpaceDN/>
        <w:bidi w:val="0"/>
        <w:adjustRightInd/>
        <w:snapToGrid/>
        <w:spacing w:after="160" w:line="240" w:lineRule="auto"/>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Houghton Mifflin Co., Boston.</w:t>
      </w:r>
    </w:p>
    <w:p>
      <w:pPr>
        <w:keepNext w:val="0"/>
        <w:keepLines w:val="0"/>
        <w:pageBreakBefore w:val="0"/>
        <w:widowControl/>
        <w:kinsoku/>
        <w:wordWrap/>
        <w:overflowPunct/>
        <w:topLinePunct w:val="0"/>
        <w:autoSpaceDE/>
        <w:autoSpaceDN/>
        <w:bidi w:val="0"/>
        <w:adjustRightInd/>
        <w:snapToGrid/>
        <w:spacing w:after="160" w:line="240" w:lineRule="auto"/>
        <w:jc w:val="both"/>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[5] </w:t>
      </w:r>
      <w:r>
        <w:rPr>
          <w:rFonts w:hint="default" w:ascii="Times New Roman" w:hAnsi="Times New Roman" w:eastAsia="宋体" w:cs="Times New Roman"/>
          <w:lang w:val="en-US" w:eastAsia="zh-CN"/>
        </w:rPr>
        <w:t>Wilmore, Jack (1976). Athletic Training and Physical Fitness: Physiological Principles of</w:t>
      </w:r>
    </w:p>
    <w:p>
      <w:pPr>
        <w:keepNext w:val="0"/>
        <w:keepLines w:val="0"/>
        <w:pageBreakBefore w:val="0"/>
        <w:widowControl/>
        <w:kinsoku/>
        <w:wordWrap/>
        <w:overflowPunct/>
        <w:topLinePunct w:val="0"/>
        <w:autoSpaceDE/>
        <w:autoSpaceDN/>
        <w:bidi w:val="0"/>
        <w:adjustRightInd/>
        <w:snapToGrid/>
        <w:spacing w:after="160" w:line="240" w:lineRule="auto"/>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the Conditioning Process, Allyn and Bacon, Inc., Boston.</w:t>
      </w:r>
    </w:p>
    <w:sectPr>
      <w:pgSz w:w="12240" w:h="15840"/>
      <w:pgMar w:top="1440" w:right="1440" w:bottom="1440" w:left="1440" w:header="737" w:footer="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530702"/>
    <w:multiLevelType w:val="singleLevel"/>
    <w:tmpl w:val="AF530702"/>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E17"/>
    <w:rsid w:val="00001D88"/>
    <w:rsid w:val="00084647"/>
    <w:rsid w:val="002A6D49"/>
    <w:rsid w:val="00457F38"/>
    <w:rsid w:val="00A10242"/>
    <w:rsid w:val="00A86BD3"/>
    <w:rsid w:val="00B83E17"/>
    <w:rsid w:val="00BC0557"/>
    <w:rsid w:val="03EA740C"/>
    <w:rsid w:val="07B15347"/>
    <w:rsid w:val="081907F5"/>
    <w:rsid w:val="08E52024"/>
    <w:rsid w:val="09FD6F21"/>
    <w:rsid w:val="14137226"/>
    <w:rsid w:val="17C15702"/>
    <w:rsid w:val="17D0429B"/>
    <w:rsid w:val="1D6C4220"/>
    <w:rsid w:val="1DE7500F"/>
    <w:rsid w:val="22337E71"/>
    <w:rsid w:val="26C73688"/>
    <w:rsid w:val="26F27D86"/>
    <w:rsid w:val="27551DE1"/>
    <w:rsid w:val="27D5118A"/>
    <w:rsid w:val="2A2D66E3"/>
    <w:rsid w:val="2B041BF0"/>
    <w:rsid w:val="2BE5C282"/>
    <w:rsid w:val="2CDD6F34"/>
    <w:rsid w:val="2DD16BA5"/>
    <w:rsid w:val="2E3034B3"/>
    <w:rsid w:val="2FFF40C7"/>
    <w:rsid w:val="30FD3F39"/>
    <w:rsid w:val="328B2A2A"/>
    <w:rsid w:val="32F01BA1"/>
    <w:rsid w:val="375E34B7"/>
    <w:rsid w:val="37921FE1"/>
    <w:rsid w:val="37FA54B9"/>
    <w:rsid w:val="37FE7FFA"/>
    <w:rsid w:val="391B67B1"/>
    <w:rsid w:val="42D00693"/>
    <w:rsid w:val="445E430D"/>
    <w:rsid w:val="460B45AA"/>
    <w:rsid w:val="46B71EA3"/>
    <w:rsid w:val="4ABA50CC"/>
    <w:rsid w:val="4C621BAB"/>
    <w:rsid w:val="4CEC4608"/>
    <w:rsid w:val="4F715CB5"/>
    <w:rsid w:val="5169E060"/>
    <w:rsid w:val="55557E36"/>
    <w:rsid w:val="5584231D"/>
    <w:rsid w:val="5CB55DB1"/>
    <w:rsid w:val="5DEB9744"/>
    <w:rsid w:val="5DF3F292"/>
    <w:rsid w:val="5FFD36E0"/>
    <w:rsid w:val="5FFF79DC"/>
    <w:rsid w:val="65FB75A9"/>
    <w:rsid w:val="66D50360"/>
    <w:rsid w:val="67AB6F5B"/>
    <w:rsid w:val="689B3D31"/>
    <w:rsid w:val="6CDD3257"/>
    <w:rsid w:val="6D493C1F"/>
    <w:rsid w:val="6F604487"/>
    <w:rsid w:val="708A1F31"/>
    <w:rsid w:val="708E5B12"/>
    <w:rsid w:val="76582705"/>
    <w:rsid w:val="76726273"/>
    <w:rsid w:val="773C2A8E"/>
    <w:rsid w:val="799BF3EE"/>
    <w:rsid w:val="7BDD193F"/>
    <w:rsid w:val="7E1518FB"/>
    <w:rsid w:val="7EA738FD"/>
    <w:rsid w:val="7F7FAC68"/>
    <w:rsid w:val="7FCA23A2"/>
    <w:rsid w:val="AFF871A8"/>
    <w:rsid w:val="BEAFF9DC"/>
    <w:rsid w:val="BF7FE965"/>
    <w:rsid w:val="BFFE87C1"/>
    <w:rsid w:val="CB8D6C6F"/>
    <w:rsid w:val="DCEDF6D7"/>
    <w:rsid w:val="DFF93623"/>
    <w:rsid w:val="FDE7FBF1"/>
    <w:rsid w:val="FDF782B4"/>
    <w:rsid w:val="FFFED09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sz w:val="24"/>
      <w:szCs w:val="24"/>
      <w:lang w:val="en-US" w:eastAsia="ko-KR"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680"/>
        <w:tab w:val="right" w:pos="9360"/>
      </w:tabs>
    </w:pPr>
  </w:style>
  <w:style w:type="paragraph" w:styleId="3">
    <w:name w:val="header"/>
    <w:basedOn w:val="1"/>
    <w:link w:val="10"/>
    <w:unhideWhenUsed/>
    <w:qFormat/>
    <w:uiPriority w:val="99"/>
    <w:pPr>
      <w:tabs>
        <w:tab w:val="center" w:pos="4680"/>
        <w:tab w:val="right" w:pos="9360"/>
      </w:tabs>
    </w:p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bCs/>
    </w:rPr>
  </w:style>
  <w:style w:type="character" w:styleId="8">
    <w:name w:val="Hyperlink"/>
    <w:basedOn w:val="6"/>
    <w:unhideWhenUsed/>
    <w:qFormat/>
    <w:uiPriority w:val="99"/>
    <w:rPr>
      <w:color w:val="0000FF"/>
      <w:u w:val="single"/>
    </w:rPr>
  </w:style>
  <w:style w:type="paragraph" w:customStyle="1" w:styleId="9">
    <w:name w:val="无间隔1"/>
    <w:qFormat/>
    <w:uiPriority w:val="1"/>
    <w:pPr>
      <w:spacing w:after="160" w:line="278" w:lineRule="auto"/>
    </w:pPr>
    <w:rPr>
      <w:rFonts w:asciiTheme="minorHAnsi" w:hAnsiTheme="minorHAnsi" w:eastAsiaTheme="minorHAnsi" w:cstheme="minorBidi"/>
      <w:sz w:val="22"/>
      <w:szCs w:val="22"/>
      <w:lang w:val="en-US" w:eastAsia="en-US" w:bidi="ar-SA"/>
    </w:rPr>
  </w:style>
  <w:style w:type="character" w:customStyle="1" w:styleId="10">
    <w:name w:val="页眉 字符"/>
    <w:basedOn w:val="6"/>
    <w:link w:val="3"/>
    <w:qFormat/>
    <w:uiPriority w:val="99"/>
  </w:style>
  <w:style w:type="character" w:customStyle="1" w:styleId="11">
    <w:name w:val="页脚 字符"/>
    <w:basedOn w:val="6"/>
    <w:link w:val="2"/>
    <w:qFormat/>
    <w:uiPriority w:val="99"/>
  </w:style>
  <w:style w:type="character" w:customStyle="1" w:styleId="12">
    <w:name w:val="instructure_file_holder"/>
    <w:basedOn w:val="6"/>
    <w:qFormat/>
    <w:uiPriority w:val="0"/>
  </w:style>
  <w:style w:type="character" w:customStyle="1" w:styleId="13">
    <w:name w:val="screenreader-only"/>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1258</Words>
  <Characters>7175</Characters>
  <Lines>59</Lines>
  <Paragraphs>16</Paragraphs>
  <TotalTime>16</TotalTime>
  <ScaleCrop>false</ScaleCrop>
  <LinksUpToDate>false</LinksUpToDate>
  <CharactersWithSpaces>8417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2024-10-14T21:20:00Z</dcterms:created>
  <dc:creator>HYUNSEUNG KANG</dc:creator>
  <cp:lastModifiedBy>第八个半径</cp:lastModifiedBy>
  <dcterms:modified xsi:type="dcterms:W3CDTF">2024-10-15T02:00:03Z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24CDDAA504A9ACF4A2D50667D0C72014_43</vt:lpwstr>
  </property>
  <property fmtid="{D5CDD505-2E9C-101B-9397-08002B2CF9AE}" pid="3" name="KSOProductBuildVer">
    <vt:lpwstr>2052-11.1.0.9995</vt:lpwstr>
  </property>
</Properties>
</file>