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«Высшая школа экономики» Факультет компьютерных наук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 Т Ч Е Т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«Теория Баз Данных»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Perevozka</w:t>
      </w:r>
    </w:p>
    <w:p w:rsidR="00000000" w:rsidDel="00000000" w:rsidP="00000000" w:rsidRDefault="00000000" w:rsidRPr="00000000" w14:paraId="0000000A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right="60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right="1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Выполнили студенты 184 гр</w:t>
      </w:r>
    </w:p>
    <w:p w:rsidR="00000000" w:rsidDel="00000000" w:rsidP="00000000" w:rsidRDefault="00000000" w:rsidRPr="00000000" w14:paraId="0000000F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right="12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3ge1ybushg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Юдин Виктор</w:t>
      </w:r>
    </w:p>
    <w:p w:rsidR="00000000" w:rsidDel="00000000" w:rsidP="00000000" w:rsidRDefault="00000000" w:rsidRPr="00000000" w14:paraId="00000010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right="120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74cdk526jc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Зюляев Илья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right="1000"/>
        <w:jc w:val="center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right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(ФИО)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right="580"/>
        <w:jc w:val="both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right="580"/>
        <w:jc w:val="both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right="580"/>
        <w:jc w:val="right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6"/>
          <w:szCs w:val="16"/>
          <w:rtl w:val="0"/>
        </w:rPr>
        <w:t xml:space="preserve"> (подпись)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Проверил: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firstLine="2220"/>
        <w:jc w:val="both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(должность, ФИО руководителя практики)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firstLine="2220"/>
        <w:jc w:val="both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17.12.2020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 (дата)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0k7zftxkhpm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0arh1g0tz0m" w:id="3"/>
      <w:bookmarkEnd w:id="3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Style w:val="Heading1"/>
        <w:rPr>
          <w:sz w:val="42"/>
          <w:szCs w:val="42"/>
        </w:rPr>
      </w:pPr>
      <w:bookmarkStart w:colFirst="0" w:colLast="0" w:name="_8dmg6yewp5f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jc w:val="center"/>
        <w:rPr>
          <w:sz w:val="42"/>
          <w:szCs w:val="42"/>
        </w:rPr>
      </w:pPr>
      <w:bookmarkStart w:colFirst="0" w:colLast="0" w:name="_1za2xhqmuol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2020 год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fov4t3xh7mrx" w:id="6"/>
      <w:bookmarkEnd w:id="6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rizvf83fj4q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1. Описание предметной области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w99e5fqx8im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2. Описание процесса построения инфологической модели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raixz456qt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ER-диаграмма (нотация Чена)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200" w:line="240" w:lineRule="auto"/>
            <w:ind w:left="0" w:firstLine="0"/>
            <w:rPr/>
          </w:pPr>
          <w:hyperlink w:anchor="_yb2527dwdp5t">
            <w:r w:rsidDel="00000000" w:rsidR="00000000" w:rsidRPr="00000000">
              <w:rPr>
                <w:rtl w:val="0"/>
              </w:rPr>
              <w:t xml:space="preserve">3. Реляционная модель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lbhxthotjca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Процесс перехода к реляционной модели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7gvkogy8nij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TR-диаграмма (нотация Чена)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vau20oomufo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Словарь данных: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200" w:line="240" w:lineRule="auto"/>
            <w:ind w:left="0" w:firstLine="0"/>
            <w:rPr/>
          </w:pPr>
          <w:hyperlink w:anchor="_50tpzz44chlk">
            <w:r w:rsidDel="00000000" w:rsidR="00000000" w:rsidRPr="00000000">
              <w:rPr>
                <w:rtl w:val="0"/>
              </w:rPr>
              <w:t xml:space="preserve">4. Развертывание БД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60" w:line="240" w:lineRule="auto"/>
            <w:ind w:left="360" w:firstLine="0"/>
            <w:rPr/>
          </w:pPr>
          <w:hyperlink w:anchor="_yarpwia9n9f2">
            <w:r w:rsidDel="00000000" w:rsidR="00000000" w:rsidRPr="00000000">
              <w:rPr>
                <w:rtl w:val="0"/>
              </w:rPr>
              <w:t xml:space="preserve">DDL код создания: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b8gfc9egubf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Пример DML операторов вставки: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="240" w:lineRule="auto"/>
            <w:ind w:left="360" w:firstLine="0"/>
            <w:rPr/>
          </w:pPr>
          <w:hyperlink w:anchor="_uekc5dx8uwzp">
            <w:r w:rsidDel="00000000" w:rsidR="00000000" w:rsidRPr="00000000">
              <w:rPr>
                <w:rtl w:val="0"/>
              </w:rPr>
              <w:t xml:space="preserve">Пример триггера: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200" w:line="240" w:lineRule="auto"/>
            <w:ind w:left="0" w:firstLine="0"/>
            <w:rPr/>
          </w:pPr>
          <w:hyperlink w:anchor="_i00fspfmunah">
            <w:r w:rsidDel="00000000" w:rsidR="00000000" w:rsidRPr="00000000">
              <w:rPr>
                <w:rtl w:val="0"/>
              </w:rPr>
              <w:t xml:space="preserve">5. Разработка клиентского приложения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dqhzn0y4z4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Архитектура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ufns6eff5ru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Сценарии использования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shd w:fill="auto" w:val="clear"/>
              <w:vertAlign w:val="baseline"/>
            </w:rPr>
          </w:pPr>
          <w:hyperlink w:anchor="_2rlal5ojolk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  <w:rtl w:val="0"/>
              </w:rPr>
              <w:t xml:space="preserve">Организация доступа к данным и Интерфейс с пользователем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360" w:firstLine="0"/>
            <w:rPr/>
          </w:pPr>
          <w:hyperlink w:anchor="_pj7ggffxvhc1">
            <w:r w:rsidDel="00000000" w:rsidR="00000000" w:rsidRPr="00000000">
              <w:rPr>
                <w:rtl w:val="0"/>
              </w:rPr>
              <w:t xml:space="preserve">Примеры запросов: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200" w:line="240" w:lineRule="auto"/>
            <w:ind w:left="0" w:firstLine="0"/>
            <w:rPr/>
          </w:pPr>
          <w:hyperlink w:anchor="_bykw0jboud7s">
            <w:r w:rsidDel="00000000" w:rsidR="00000000" w:rsidRPr="00000000">
              <w:rPr>
                <w:rtl w:val="0"/>
              </w:rPr>
              <w:t xml:space="preserve">6. Заключение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60" w:line="240" w:lineRule="auto"/>
            <w:ind w:left="360" w:firstLine="0"/>
            <w:rPr/>
          </w:pPr>
          <w:hyperlink w:anchor="_2lkq7ch1ycg1">
            <w:r w:rsidDel="00000000" w:rsidR="00000000" w:rsidRPr="00000000">
              <w:rPr>
                <w:rtl w:val="0"/>
              </w:rPr>
              <w:t xml:space="preserve">Объемные характеристики разработки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60" w:line="240" w:lineRule="auto"/>
            <w:ind w:left="360" w:firstLine="0"/>
            <w:rPr/>
          </w:pPr>
          <w:hyperlink w:anchor="_dy3fxzuj48kd">
            <w:r w:rsidDel="00000000" w:rsidR="00000000" w:rsidRPr="00000000">
              <w:rPr>
                <w:rtl w:val="0"/>
              </w:rPr>
              <w:t xml:space="preserve">Авторский вклад и комментарии по выполнению проекта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after="80" w:before="200" w:line="240" w:lineRule="auto"/>
            <w:ind w:left="0" w:firstLine="0"/>
            <w:rPr/>
          </w:pPr>
          <w:hyperlink w:anchor="_5nxdh515gcpk">
            <w:r w:rsidDel="00000000" w:rsidR="00000000" w:rsidRPr="00000000">
              <w:rPr>
                <w:rtl w:val="0"/>
              </w:rPr>
              <w:t xml:space="preserve">7.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rizvf83fj4qk" w:id="7"/>
      <w:bookmarkEnd w:id="7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предметной области мы рассмотрели такой кейс: </w:t>
      </w:r>
      <w:r w:rsidDel="00000000" w:rsidR="00000000" w:rsidRPr="00000000">
        <w:rPr>
          <w:sz w:val="24"/>
          <w:szCs w:val="24"/>
          <w:rtl w:val="0"/>
        </w:rPr>
        <w:t xml:space="preserve">Крупная компания, занимающаяся грузовыми перевозками. Специализация – перевозка сборных грузов по всей России. Услуги компании пользуются спросом благодаря минимальным срокам доставки груза, широкой филиальной сети, высокому уровню сервиса и оптимальной ценовой политике. Доставка осуществляется посредством автотранспорта. У вас есть собственные автопарки. Для перевозки принимаются как небольшие, так и крупногабаритные грузы весом до 20 тонн. Компания позволяет следить за перевозкой груза т.к. груз зачастую перевозится через промежуточные пункты сортировки.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итогового визуального решения (интерактивного) реализовали полноценныйы вебсервис с помощью Angular + Django который в онлайне позволяет не только менять базу данных, а и имитировать работу компании (перевозку грузов) и следить за путем перевозки.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w99e5fqx8im9" w:id="8"/>
      <w:bookmarkEnd w:id="8"/>
      <w:r w:rsidDel="00000000" w:rsidR="00000000" w:rsidRPr="00000000">
        <w:rPr>
          <w:rtl w:val="0"/>
        </w:rPr>
        <w:t xml:space="preserve">2. Описание процесса построения инфологической модели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процессе создания инфологической модели было выделено 9 сущностей. Для каждой из них заведем свой уникальный идентификатор. Уникальность подразумевается в рамках одной сущности, между объектами двух разных сущностей ключи могут совпадать. Поле “ключ” в описании сущностей опустим для простоты. А ссылки на другие таблицы будут видны из связей в дальнейшем. Давайте посмотрим на сущности и их атрибуты которые у нас получились: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Сущность Клиент описывает клиента компании и включает в себя поля: имя клиента, номер телефона.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Сущность Заказ описывает заказ который оставил клиент и содержит сущности: статус заказа, ключ клиента (который оставил заказ), пункт отправления и пункт назначения.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Сущность Груз описывает груз который будет доставлен в рамках одного из заказа. В качестве атрибутов содержит: название груза, вес, тип.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Сущность Оплата содержит информацию о оплате заказа. Содержит атрибуты: сумма, статус, тип.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Сущность Перевозка - самая интересная сущность нашего проекта. Она содержит информацию о перевозке заказов между двумя пунктами. Т.е. перевозка осуществляется между двумя пунктами и некоторое кол-во заказов перемещается между этими пунктами (т.е. общий процесс доставки разбивается на такие мелкие перевозки между двумя соседними пунктами). Данная сущность содержит атрибуты: время отправки, время прибытия, стартовый пункт, пункт назначения, статус.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Сущность Водитель описывает водителя, который занимается перевозкой заказов и включает в себя поля: имя, номер телефона.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Сущность Филиал описывает филиал нашей компании и содержит поле адрес.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Сущность Автопарк содержит информацию об автопарках и имеет единственное поле адрес.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Сущность Транспорт содержит информацию о транспорте с помощью которого осуществляются перевозки. Имеющиеся атрибуты: серийный номер, тип.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в нашей базе данных представлены три типа вида связей: один-ко-многим, многие-ко-многим, один-к-одному (Одна из связей при этом тернарная). Рассмотрим их подробнее: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Связь Создает (один ко многим) между Клиентом и Заказом означает, что клиент мог создать много заказов, а у заказа всегд есть определенный заказчик.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Связь Принадлежит (один ко многим) между Заказом и Грузом показывает, что в заказе может быть много грузов, а конкретный груз содержится в конкретном заказе.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Связь Имеет (один к одному) между Оплатой и Заказом показывает, что у заказа есть единственная информация об оплате и конкретная оплата происходит по определенному заказу.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Связь Перевозит (многие ко многим) между Заказом и Перевозкой означает, что у заказа может быть несколько перевозок т.е. заказ побывает в промежуточных пунктах перед тем как прибыть на место назначения, при этом в одной перевозке может быть несколько заказов ведь за раз водитель перевозит сразу много заказов между двумя пунктами.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Тернарная связь Осуществляется (один к одному ко многим) между Транспортом, Водителем и Перевозкой показывает, что перевозка осуществляется конкретным водителем на конкретном транспорте, однако в общем какой-то водитель и какой-то транспорт в разное время могут осуществлять разные перевозки.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Связь Работает (один ко многим) между Филиалом и Водителем означает, что в филиале работает много водителей, а водитель числится за конкретным филиалом.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Связь Принадлежит (один ко многим) между Филиалом и Автопарком означает, что у филиала может быть много автопарков, а определенный автопарк управляется определенным филиалом.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Связь Принадлежит (один ко многим) между Автопарком и Транспортом показывает, что у автопарка много различного транспорта, а конкретный транспорт числится за конкретным автопарком.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2raixz456qtk" w:id="9"/>
      <w:bookmarkEnd w:id="9"/>
      <w:r w:rsidDel="00000000" w:rsidR="00000000" w:rsidRPr="00000000">
        <w:rPr>
          <w:rtl w:val="0"/>
        </w:rPr>
        <w:t xml:space="preserve">ER-диаграмма (нотация Чена)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133.8582677165355" w:firstLine="0"/>
        <w:rPr/>
      </w:pPr>
      <w:r w:rsidDel="00000000" w:rsidR="00000000" w:rsidRPr="00000000">
        <w:rPr/>
        <w:drawing>
          <wp:inline distB="114300" distT="114300" distL="114300" distR="114300">
            <wp:extent cx="7311631" cy="5596914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1631" cy="5596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Ссылка на ER-диаграмму на GitHub: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yb2527dwdp5t" w:id="10"/>
      <w:bookmarkEnd w:id="10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Реляционная модель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lbhxthotjca8" w:id="11"/>
      <w:bookmarkEnd w:id="11"/>
      <w:r w:rsidDel="00000000" w:rsidR="00000000" w:rsidRPr="00000000">
        <w:rPr>
          <w:rtl w:val="0"/>
        </w:rPr>
        <w:t xml:space="preserve">Процесс перехода к реляционной модели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переходе к реляционной модели мы установили ограничения на связи. Для каждой связи в таблицах были установлены внешние ключи и ограничения множественности. Были добавлены таблицы пар ключей для реализации вида многие-ко многим. При связи один-к-одному внешний ключ помещался только в одну из таблиц (чтобы не было избыточности).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7gvkogy8nijh" w:id="12"/>
      <w:bookmarkEnd w:id="12"/>
      <w:r w:rsidDel="00000000" w:rsidR="00000000" w:rsidRPr="00000000">
        <w:rPr>
          <w:rtl w:val="0"/>
        </w:rPr>
        <w:t xml:space="preserve">TR-диаграмма (нотация Чена)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hanging="850.3937007874016"/>
        <w:rPr/>
      </w:pPr>
      <w:r w:rsidDel="00000000" w:rsidR="00000000" w:rsidRPr="00000000">
        <w:rPr/>
        <w:drawing>
          <wp:inline distB="114300" distT="114300" distL="114300" distR="114300">
            <wp:extent cx="6962775" cy="525291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525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vau20oomufon" w:id="13"/>
      <w:bookmarkEnd w:id="13"/>
      <w:r w:rsidDel="00000000" w:rsidR="00000000" w:rsidRPr="00000000">
        <w:rPr>
          <w:rtl w:val="0"/>
        </w:rPr>
        <w:t xml:space="preserve">Словарь данных: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Филиал, Автопарк, Водитель, Транспорт, Оплата, Заказ, Груз, Клиент, Перевозка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50tpzz44chlk" w:id="14"/>
      <w:bookmarkEnd w:id="14"/>
      <w:r w:rsidDel="00000000" w:rsidR="00000000" w:rsidRPr="00000000">
        <w:rPr>
          <w:rtl w:val="0"/>
        </w:rPr>
        <w:t xml:space="preserve">4. Развертывание БД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yarpwia9n9f2" w:id="15"/>
      <w:bookmarkEnd w:id="15"/>
      <w:r w:rsidDel="00000000" w:rsidR="00000000" w:rsidRPr="00000000">
        <w:rPr>
          <w:rtl w:val="0"/>
        </w:rPr>
        <w:t xml:space="preserve">DDL код создания: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TABLE branch (</w:t>
      </w:r>
    </w:p>
    <w:p w:rsidR="00000000" w:rsidDel="00000000" w:rsidP="00000000" w:rsidRDefault="00000000" w:rsidRPr="00000000" w14:paraId="0000007A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f" w:val="clear"/>
        <w:spacing w:line="318.46153846153845" w:lineRule="auto"/>
        <w:rPr>
          <w:rFonts w:ascii="Courier New" w:cs="Courier New" w:eastAsia="Courier New" w:hAnsi="Courier New"/>
          <w:color w:val="0000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address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</w:p>
    <w:p w:rsidR="00000000" w:rsidDel="00000000" w:rsidP="00000000" w:rsidRDefault="00000000" w:rsidRPr="00000000" w14:paraId="0000007C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TABLE car_park (</w:t>
      </w:r>
    </w:p>
    <w:p w:rsidR="00000000" w:rsidDel="00000000" w:rsidP="00000000" w:rsidRDefault="00000000" w:rsidRPr="00000000" w14:paraId="0000007F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address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branch_id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branch (id) </w:t>
      </w:r>
    </w:p>
    <w:p w:rsidR="00000000" w:rsidDel="00000000" w:rsidP="00000000" w:rsidRDefault="00000000" w:rsidRPr="00000000" w14:paraId="00000082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TABLE client (</w:t>
      </w:r>
    </w:p>
    <w:p w:rsidR="00000000" w:rsidDel="00000000" w:rsidP="00000000" w:rsidRDefault="00000000" w:rsidRPr="00000000" w14:paraId="00000085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f" w:val="clear"/>
        <w:spacing w:line="318.46153846153845" w:lineRule="auto"/>
        <w:rPr>
          <w:rFonts w:ascii="Courier New" w:cs="Courier New" w:eastAsia="Courier New" w:hAnsi="Courier New"/>
          <w:color w:val="0000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phone_number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</w:p>
    <w:p w:rsidR="00000000" w:rsidDel="00000000" w:rsidP="00000000" w:rsidRDefault="00000000" w:rsidRPr="00000000" w14:paraId="00000088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TABLE driver (</w:t>
      </w:r>
    </w:p>
    <w:p w:rsidR="00000000" w:rsidDel="00000000" w:rsidP="00000000" w:rsidRDefault="00000000" w:rsidRPr="00000000" w14:paraId="0000008B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phone_number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branch_id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branch (id)</w:t>
      </w:r>
    </w:p>
    <w:p w:rsidR="00000000" w:rsidDel="00000000" w:rsidP="00000000" w:rsidRDefault="00000000" w:rsidRPr="00000000" w14:paraId="0000008F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TABLE order (</w:t>
      </w:r>
    </w:p>
    <w:p w:rsidR="00000000" w:rsidDel="00000000" w:rsidP="00000000" w:rsidRDefault="00000000" w:rsidRPr="00000000" w14:paraId="00000092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status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departure_address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destination_address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client_id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client (id) </w:t>
      </w:r>
    </w:p>
    <w:p w:rsidR="00000000" w:rsidDel="00000000" w:rsidP="00000000" w:rsidRDefault="00000000" w:rsidRPr="00000000" w14:paraId="00000097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TABLE transport (</w:t>
      </w:r>
    </w:p>
    <w:p w:rsidR="00000000" w:rsidDel="00000000" w:rsidP="00000000" w:rsidRDefault="00000000" w:rsidRPr="00000000" w14:paraId="0000009A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car_park_id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car_park (id) </w:t>
      </w:r>
    </w:p>
    <w:p w:rsidR="00000000" w:rsidDel="00000000" w:rsidP="00000000" w:rsidRDefault="00000000" w:rsidRPr="00000000" w14:paraId="0000009E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TABLE shipping (</w:t>
      </w:r>
    </w:p>
    <w:p w:rsidR="00000000" w:rsidDel="00000000" w:rsidP="00000000" w:rsidRDefault="00000000" w:rsidRPr="00000000" w14:paraId="000000A1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start_time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stop_time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departure_address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destination_address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status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driver_id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driver (id) ,</w:t>
      </w:r>
    </w:p>
    <w:p w:rsidR="00000000" w:rsidDel="00000000" w:rsidP="00000000" w:rsidRDefault="00000000" w:rsidRPr="00000000" w14:paraId="000000A8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transport_id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transport (id) </w:t>
      </w:r>
    </w:p>
    <w:p w:rsidR="00000000" w:rsidDel="00000000" w:rsidP="00000000" w:rsidRDefault="00000000" w:rsidRPr="00000000" w14:paraId="000000A9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TABLE shipping_orders (</w:t>
      </w:r>
    </w:p>
    <w:p w:rsidR="00000000" w:rsidDel="00000000" w:rsidP="00000000" w:rsidRDefault="00000000" w:rsidRPr="00000000" w14:paraId="000000AC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shipping_id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shipping (id) ,</w:t>
      </w:r>
    </w:p>
    <w:p w:rsidR="00000000" w:rsidDel="00000000" w:rsidP="00000000" w:rsidRDefault="00000000" w:rsidRPr="00000000" w14:paraId="000000AD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order_id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6"/>
          <w:szCs w:val="26"/>
          <w:rtl w:val="0"/>
        </w:rPr>
        <w:t xml:space="preserve">"order"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(id) ,</w:t>
      </w:r>
    </w:p>
    <w:p w:rsidR="00000000" w:rsidDel="00000000" w:rsidP="00000000" w:rsidRDefault="00000000" w:rsidRPr="00000000" w14:paraId="000000AE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(shipping_id, order_id)</w:t>
      </w:r>
    </w:p>
    <w:p w:rsidR="00000000" w:rsidDel="00000000" w:rsidP="00000000" w:rsidRDefault="00000000" w:rsidRPr="00000000" w14:paraId="000000AF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TABLE payment (</w:t>
      </w:r>
    </w:p>
    <w:p w:rsidR="00000000" w:rsidDel="00000000" w:rsidP="00000000" w:rsidRDefault="00000000" w:rsidRPr="00000000" w14:paraId="000000B2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amount FLOAT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status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order_id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UNIQUE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6"/>
          <w:szCs w:val="26"/>
          <w:rtl w:val="0"/>
        </w:rPr>
        <w:t xml:space="preserve">"order"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(id) </w:t>
      </w:r>
    </w:p>
    <w:p w:rsidR="00000000" w:rsidDel="00000000" w:rsidP="00000000" w:rsidRDefault="00000000" w:rsidRPr="00000000" w14:paraId="000000B7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TABLE cargo (</w:t>
      </w:r>
    </w:p>
    <w:p w:rsidR="00000000" w:rsidDel="00000000" w:rsidP="00000000" w:rsidRDefault="00000000" w:rsidRPr="00000000" w14:paraId="000000BC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weight FLOAT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order_id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6"/>
          <w:szCs w:val="26"/>
          <w:rtl w:val="0"/>
        </w:rPr>
        <w:t xml:space="preserve">"order"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(id) </w:t>
      </w:r>
    </w:p>
    <w:p w:rsidR="00000000" w:rsidDel="00000000" w:rsidP="00000000" w:rsidRDefault="00000000" w:rsidRPr="00000000" w14:paraId="000000C0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b8gfc9egubfz" w:id="16"/>
      <w:bookmarkEnd w:id="16"/>
      <w:r w:rsidDel="00000000" w:rsidR="00000000" w:rsidRPr="00000000">
        <w:rPr>
          <w:rtl w:val="0"/>
        </w:rPr>
        <w:t xml:space="preserve">Пример DML операторов вставки: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Order</w:t>
      </w:r>
    </w:p>
    <w:p w:rsidR="00000000" w:rsidDel="00000000" w:rsidP="00000000" w:rsidRDefault="00000000" w:rsidRPr="00000000" w14:paraId="000000C5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(status, departure_address, destination_address, client)</w:t>
      </w:r>
    </w:p>
    <w:p w:rsidR="00000000" w:rsidDel="00000000" w:rsidP="00000000" w:rsidRDefault="00000000" w:rsidRPr="00000000" w14:paraId="000000C6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6"/>
          <w:szCs w:val="26"/>
          <w:rtl w:val="0"/>
        </w:rPr>
        <w:t xml:space="preserve">'Создан'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6"/>
          <w:szCs w:val="26"/>
          <w:rtl w:val="0"/>
        </w:rPr>
        <w:t xml:space="preserve">'Москва'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6"/>
          <w:szCs w:val="26"/>
          <w:rtl w:val="0"/>
        </w:rPr>
        <w:t xml:space="preserve">'Сочи'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</w:p>
    <w:p w:rsidR="00000000" w:rsidDel="00000000" w:rsidP="00000000" w:rsidRDefault="00000000" w:rsidRPr="00000000" w14:paraId="000000C7">
      <w:pPr>
        <w:shd w:fill="ffffff" w:val="clear"/>
        <w:spacing w:line="318.46153846153845" w:lineRule="auto"/>
        <w:ind w:firstLine="72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Client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6"/>
          <w:szCs w:val="26"/>
          <w:rtl w:val="0"/>
        </w:rPr>
        <w:t xml:space="preserve">'Вася'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C8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Payment(amount, type, status, order)</w:t>
      </w:r>
    </w:p>
    <w:p w:rsidR="00000000" w:rsidDel="00000000" w:rsidP="00000000" w:rsidRDefault="00000000" w:rsidRPr="00000000" w14:paraId="000000CB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6"/>
          <w:szCs w:val="26"/>
          <w:rtl w:val="0"/>
        </w:rPr>
        <w:t xml:space="preserve">'Apple Pay'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6"/>
          <w:szCs w:val="26"/>
          <w:rtl w:val="0"/>
        </w:rPr>
        <w:t xml:space="preserve">'Ожидание оплаты'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uekc5dx8uwzp" w:id="17"/>
      <w:bookmarkEnd w:id="17"/>
      <w:r w:rsidDel="00000000" w:rsidR="00000000" w:rsidRPr="00000000">
        <w:rPr>
          <w:rtl w:val="0"/>
        </w:rPr>
        <w:t xml:space="preserve">Пример триггера:</w:t>
      </w:r>
    </w:p>
    <w:p w:rsidR="00000000" w:rsidDel="00000000" w:rsidP="00000000" w:rsidRDefault="00000000" w:rsidRPr="00000000" w14:paraId="000000CD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TRIGGER tr_order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Order</w:t>
      </w:r>
    </w:p>
    <w:p w:rsidR="00000000" w:rsidDel="00000000" w:rsidP="00000000" w:rsidRDefault="00000000" w:rsidRPr="00000000" w14:paraId="000000CF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AFTER INSERT </w:t>
      </w:r>
    </w:p>
    <w:p w:rsidR="00000000" w:rsidDel="00000000" w:rsidP="00000000" w:rsidRDefault="00000000" w:rsidRPr="00000000" w14:paraId="000000D0">
      <w:pPr>
        <w:shd w:fill="ffffff" w:val="clear"/>
        <w:spacing w:line="318.46153846153845" w:lineRule="auto"/>
        <w:rPr>
          <w:rFonts w:ascii="Courier New" w:cs="Courier New" w:eastAsia="Courier New" w:hAnsi="Courier New"/>
          <w:color w:val="0000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DECLARE</w:t>
      </w:r>
    </w:p>
    <w:p w:rsidR="00000000" w:rsidDel="00000000" w:rsidP="00000000" w:rsidRDefault="00000000" w:rsidRPr="00000000" w14:paraId="000000D1">
      <w:pPr>
        <w:shd w:fill="ffffff" w:val="clear"/>
        <w:spacing w:line="318.46153846153845" w:lineRule="auto"/>
        <w:rPr>
          <w:rFonts w:ascii="Courier New" w:cs="Courier New" w:eastAsia="Courier New" w:hAnsi="Courier New"/>
          <w:color w:val="0000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D2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Payment(amount, type, status, order)</w:t>
      </w:r>
    </w:p>
    <w:p w:rsidR="00000000" w:rsidDel="00000000" w:rsidP="00000000" w:rsidRDefault="00000000" w:rsidRPr="00000000" w14:paraId="000000D3">
      <w:pPr>
        <w:shd w:fill="ffffff" w:val="clear"/>
        <w:spacing w:line="318.46153846153845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6"/>
          <w:szCs w:val="26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6"/>
          <w:szCs w:val="26"/>
          <w:rtl w:val="0"/>
        </w:rPr>
        <w:t xml:space="preserve">'Тип не выбран'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6"/>
          <w:szCs w:val="26"/>
          <w:rtl w:val="0"/>
        </w:rPr>
        <w:t xml:space="preserve">'Ожидание оплаты'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,                                                      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inserted))</w:t>
      </w:r>
    </w:p>
    <w:p w:rsidR="00000000" w:rsidDel="00000000" w:rsidP="00000000" w:rsidRDefault="00000000" w:rsidRPr="00000000" w14:paraId="000000D4">
      <w:pPr>
        <w:shd w:fill="ffffff" w:val="clear"/>
        <w:spacing w:line="318.46153846153845" w:lineRule="auto"/>
        <w:rPr>
          <w:rFonts w:ascii="Courier New" w:cs="Courier New" w:eastAsia="Courier New" w:hAnsi="Courier New"/>
          <w:color w:val="0000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D5">
      <w:pPr>
        <w:ind w:firstLine="0"/>
        <w:rPr>
          <w:rFonts w:ascii="Courier New" w:cs="Courier New" w:eastAsia="Courier New" w:hAnsi="Courier New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rPr>
          <w:highlight w:val="white"/>
        </w:rPr>
      </w:pPr>
      <w:bookmarkStart w:colFirst="0" w:colLast="0" w:name="_i00fspfmunah" w:id="18"/>
      <w:bookmarkEnd w:id="18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Разработка клиентского приложения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2602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814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26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289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804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dqhzn0y4z4f9" w:id="19"/>
      <w:bookmarkEnd w:id="19"/>
      <w:r w:rsidDel="00000000" w:rsidR="00000000" w:rsidRPr="00000000">
        <w:rPr>
          <w:rtl w:val="0"/>
        </w:rPr>
        <w:t xml:space="preserve">Архитектура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основе нашего вебсайта лежит Angular 10 + Django. При разработке использовалась SQLite, при развертывании PostrgreSQL.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ufns6eff5rul" w:id="20"/>
      <w:bookmarkEnd w:id="20"/>
      <w:r w:rsidDel="00000000" w:rsidR="00000000" w:rsidRPr="00000000">
        <w:rPr>
          <w:rtl w:val="0"/>
        </w:rPr>
        <w:t xml:space="preserve">Сценарии использования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Мы создали основу для полноценного SaaS. Уже сейчас можно добавлять новых водителей, транспорт, создавать заказы и управлять перевозками, отслеживать выбранный заказ.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На презентации мы захостим сайт для общего доступа.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2rlal5ojolkd" w:id="21"/>
      <w:bookmarkEnd w:id="21"/>
      <w:r w:rsidDel="00000000" w:rsidR="00000000" w:rsidRPr="00000000">
        <w:rPr>
          <w:rtl w:val="0"/>
        </w:rPr>
        <w:t xml:space="preserve">Организация доступа к данным и Интерфейс с пользователем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Мы позволяем получить доступ не только с помощью написанного красивого UI интерфейса, но и извне предоставляя api (Однако для получения доступа необходимо заранее с нами связаться чтобы мы могли настроить порты и cors). На данном этапе мы позволяем создавать представленные сущности.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Все происходит динамически, без перезагрузки страницы: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На главном экране вы можете создать новые сущности, указав все необходимые параметры. Можно посмотреть на диаграммы которые в онлайн режиме обновляются. (К демонстрации мы расширим кол-во диаграмм и статистик и добавим фильтрацию).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19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835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iahrh14w9yxc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pj7ggffxvhc1" w:id="23"/>
      <w:bookmarkEnd w:id="23"/>
      <w:r w:rsidDel="00000000" w:rsidR="00000000" w:rsidRPr="00000000">
        <w:rPr>
          <w:rtl w:val="0"/>
        </w:rPr>
        <w:t xml:space="preserve">Примеры запросов: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По заказу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ORDER_ID) </w:t>
      </w:r>
      <w:r w:rsidDel="00000000" w:rsidR="00000000" w:rsidRPr="00000000">
        <w:rPr>
          <w:rtl w:val="0"/>
        </w:rPr>
        <w:t xml:space="preserve">находим все перевозки в которых он участвовал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line="318.4615384615384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shipping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shipping_orders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hd w:fill="ffffff" w:val="clear"/>
        <w:spacing w:line="318.4615384615384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(shipping.id = shipping_orders.shipping_id) </w:t>
      </w:r>
    </w:p>
    <w:p w:rsidR="00000000" w:rsidDel="00000000" w:rsidP="00000000" w:rsidRDefault="00000000" w:rsidRPr="00000000" w14:paraId="000000F7">
      <w:pPr>
        <w:shd w:fill="ffffff" w:val="clear"/>
        <w:spacing w:line="318.4615384615384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shipping_orders.order_id = ORDER_ID</w:t>
      </w:r>
    </w:p>
    <w:p w:rsidR="00000000" w:rsidDel="00000000" w:rsidP="00000000" w:rsidRDefault="00000000" w:rsidRPr="00000000" w14:paraId="000000F8">
      <w:pPr>
        <w:shd w:fill="ffffff" w:val="clear"/>
        <w:spacing w:line="318.4615384615384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По клиенту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CLIENT_ID</w:t>
      </w:r>
      <w:r w:rsidDel="00000000" w:rsidR="00000000" w:rsidRPr="00000000">
        <w:rPr>
          <w:rtl w:val="0"/>
        </w:rPr>
        <w:t xml:space="preserve">) находим все заказы, которые когда либо были в Москве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line="318.4615384615384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order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shipping_orders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FC">
      <w:pPr>
        <w:shd w:fill="ffffff" w:val="clear"/>
        <w:spacing w:line="318.46153846153845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(order.id = shipping_orders.order_id)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shipping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</w:p>
    <w:p w:rsidR="00000000" w:rsidDel="00000000" w:rsidP="00000000" w:rsidRDefault="00000000" w:rsidRPr="00000000" w14:paraId="000000FD">
      <w:pPr>
        <w:shd w:fill="ffffff" w:val="clear"/>
        <w:spacing w:line="318.4615384615384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(shipping_orders.shipping_id = shipping.id) </w:t>
      </w:r>
    </w:p>
    <w:p w:rsidR="00000000" w:rsidDel="00000000" w:rsidP="00000000" w:rsidRDefault="00000000" w:rsidRPr="00000000" w14:paraId="000000FE">
      <w:pPr>
        <w:shd w:fill="ffffff" w:val="clear"/>
        <w:spacing w:line="318.4615384615384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(order.client_id = CLIENT_ID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shipping.departure_address =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'Москва'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  <w:t xml:space="preserve">По водителю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DRIVER_ID</w:t>
      </w:r>
      <w:r w:rsidDel="00000000" w:rsidR="00000000" w:rsidRPr="00000000">
        <w:rPr>
          <w:rtl w:val="0"/>
        </w:rPr>
        <w:t xml:space="preserve">) находим все грузы, больше 100 кг, которые он перевозил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line="318.46153846153845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line="318.4615384615384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cargo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order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(cargo.order_id = order.id) </w:t>
      </w:r>
    </w:p>
    <w:p w:rsidR="00000000" w:rsidDel="00000000" w:rsidP="00000000" w:rsidRDefault="00000000" w:rsidRPr="00000000" w14:paraId="00000103">
      <w:pPr>
        <w:shd w:fill="ffffff" w:val="clear"/>
        <w:spacing w:line="318.4615384615384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shipping_orders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(order.id = shipping_orders.order_id) </w:t>
      </w:r>
    </w:p>
    <w:p w:rsidR="00000000" w:rsidDel="00000000" w:rsidP="00000000" w:rsidRDefault="00000000" w:rsidRPr="00000000" w14:paraId="00000104">
      <w:pPr>
        <w:shd w:fill="ffffff" w:val="clear"/>
        <w:spacing w:line="318.4615384615384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shipping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(shipping_orders.shipping_id = shipping.id) </w:t>
      </w:r>
    </w:p>
    <w:p w:rsidR="00000000" w:rsidDel="00000000" w:rsidP="00000000" w:rsidRDefault="00000000" w:rsidRPr="00000000" w14:paraId="00000105">
      <w:pPr>
        <w:shd w:fill="ffffff" w:val="clear"/>
        <w:spacing w:line="318.4615384615384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(cargo.weight &gt;=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shipping.driver_id = DRIVER_ID)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rPr/>
      </w:pPr>
      <w:bookmarkStart w:colFirst="0" w:colLast="0" w:name="_bykw0jboud7s" w:id="24"/>
      <w:bookmarkEnd w:id="24"/>
      <w:r w:rsidDel="00000000" w:rsidR="00000000" w:rsidRPr="00000000">
        <w:rPr>
          <w:rtl w:val="0"/>
        </w:rPr>
        <w:t xml:space="preserve">6. Заключение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В итоге мы сделали основу для будущего SaaS с возможностью создания различных объектов, отслеживания грузов и наглядного просмотра статистики на основе Angular + Material + Highcharts + Django + PostgreSQL.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2lkq7ch1ycg1" w:id="25"/>
      <w:bookmarkEnd w:id="25"/>
      <w:r w:rsidDel="00000000" w:rsidR="00000000" w:rsidRPr="00000000">
        <w:rPr>
          <w:rtl w:val="0"/>
        </w:rPr>
        <w:t xml:space="preserve">Объемные характеристики разработки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Как только вы зайдете и пощупаете сайт - вы поймете масштаб работы) Говорить о кол-ве строк глупо потому что наш проект весит 500Мб без учета базы данных). Считаем что непомерный вклад в работу внесли Юдин Виктор и Зюляев Илья. Индусы на аутсорсе почти ничего не внесли.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rPr/>
      </w:pPr>
      <w:bookmarkStart w:colFirst="0" w:colLast="0" w:name="_dy3fxzuj48kd" w:id="26"/>
      <w:bookmarkEnd w:id="26"/>
      <w:r w:rsidDel="00000000" w:rsidR="00000000" w:rsidRPr="00000000">
        <w:rPr>
          <w:rtl w:val="0"/>
        </w:rPr>
        <w:t xml:space="preserve">Авторский вклад и комментарии по выполнению проекта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Юдин Виктор и Зюляев Илья: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Почти все: от создания моделей и проектирования БД до написания фронта и бэка.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Индусы на аутсорсе: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остальное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rPr/>
      </w:pPr>
      <w:bookmarkStart w:colFirst="0" w:colLast="0" w:name="_5nxdh515gcpk" w:id="27"/>
      <w:bookmarkEnd w:id="27"/>
      <w:r w:rsidDel="00000000" w:rsidR="00000000" w:rsidRPr="00000000">
        <w:rPr>
          <w:rtl w:val="0"/>
        </w:rPr>
        <w:t xml:space="preserve">7. Источники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eams.microsoft.com/_?tenantId=21f26c24-0793-4b07-a73d-563cd2ec235f#/pdf/viewer/teams/https:~2F~2Feduhseru.sharepoint.com~2Fsites~2F2020-DBMS-Team~2FShared%20Documents~2FGeneral~2FShare~2FBooks~2F%5B2016%5D%20Mancas%20-%20Conceptual%20Data%20Modeling%20and%20Database%20Design.pdf?threadId=19:bb25be41aac44ba29675f23b524862f4@thread.tacv2&amp;baseUrl=https:~2F~2Feduhseru.sharepoint.com~2Fsites~2F2020-DBMS-Team&amp;fileId=F4EED0F3-2297-466D-8DC9-E54709BED90A&amp;viewerAction=view</w:t>
        </w:r>
      </w:hyperlink>
      <w:r w:rsidDel="00000000" w:rsidR="00000000" w:rsidRPr="00000000">
        <w:rPr>
          <w:rtl w:val="0"/>
        </w:rPr>
        <w:t xml:space="preserve"> - Лучшая книжка 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Лучше книжки выше только Tinkoff Fintech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teams.microsoft.com/_?tenantId=21f26c24-0793-4b07-a73d-563cd2ec235f#/pdf/viewer/teams/https:~2F~2Feduhseru.sharepoint.com~2Fsites~2F2020-DBMS-Team~2FShared%20Documents~2FGeneral~2FShare~2FBooks~2F%5B2016%5D%20Mancas%20-%20Conceptual%20Data%20Modeling%20and%20Database%20Design.pdf?threadId=19:bb25be41aac44ba29675f23b524862f4@thread.tacv2&amp;baseUrl=https:~2F~2Feduhseru.sharepoint.com~2Fsites~2F2020-DBMS-Team&amp;fileId=F4EED0F3-2297-466D-8DC9-E54709BED90A&amp;viewerAction=view" TargetMode="Externa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yperlink" Target="https://github.com/yudinvictor/DBMS/blob/master/ER.jpg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