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jc w:val="center"/>
      </w:pPr>
      <w:r>
        <w:rPr>
          <w:rFonts w:ascii="Calibri" w:hAnsi="Calibri"/>
          <w:b/>
          <w:color w:val="1E3A8A"/>
          <w:sz w:val="26"/>
        </w:rPr>
        <w:t>UNIVERSITAS TEKNOKRAT INDONESIA</w:t>
        <w:br/>
        <w:t>FAKULTAS TEKNIK DAN ILMU KOMPUTER</w:t>
        <w:br/>
        <w:t>PROGRAM STUDI S1 INFORMATIKA</w:t>
      </w:r>
    </w:p>
    <w:p>
      <w:pPr>
        <w:spacing w:after="560"/>
        <w:jc w:val="center"/>
      </w:pPr>
      <w:r>
        <w:rPr>
          <w:b/>
          <w:color w:val="3B82F6"/>
        </w:rPr>
        <w:t>——————————————————————————————————————</w:t>
      </w:r>
    </w:p>
    <w:p>
      <w:pPr>
        <w:spacing w:after="200"/>
        <w:jc w:val="center"/>
      </w:pPr>
      <w:r>
        <w:rPr>
          <w:rFonts w:ascii="Calibri" w:hAnsi="Calibri"/>
          <w:b/>
          <w:color w:val="0F172A"/>
          <w:sz w:val="44"/>
        </w:rPr>
        <w:t>DOKUMEN PRODUCT BACKLOG &amp;</w:t>
        <w:br/>
        <w:t>USE CASE DIAGRAM</w:t>
      </w:r>
    </w:p>
    <w:p>
      <w:pPr>
        <w:spacing w:after="720"/>
        <w:jc w:val="center"/>
      </w:pPr>
      <w:r>
        <w:rPr>
          <w:rFonts w:ascii="Calibri" w:hAnsi="Calibri"/>
          <w:b/>
          <w:color w:val="2563EB"/>
          <w:sz w:val="22"/>
        </w:rPr>
        <w:t>PROYEK PENGEMBANGAN SISTEM REKOMENDASI PROGRAM STUDI KULIAH (PRODIPATH)</w:t>
        <w:br/>
        <w:t>BERBASIS MACHINE LEARNING UNTUK SISWA KELAS XII</w:t>
      </w:r>
    </w:p>
    <w:tbl>
      <w:tblPr>
        <w:tblW w:type="auto" w:w="0"/>
        <w:jc w:val="center"/>
        <w:tblLayout w:type="fixed"/>
        <w:tblLook w:firstColumn="1" w:firstRow="1" w:lastColumn="0" w:lastRow="0" w:noHBand="0" w:noVBand="1" w:val="04A0"/>
      </w:tblPr>
      <w:tblGrid>
        <w:gridCol w:w="4543"/>
        <w:gridCol w:w="4543"/>
      </w:tblGrid>
      <w:tr>
        <w:tc>
          <w:tcPr>
            <w:tcW w:type="dxa" w:w="3168"/>
            <w:shd w:fill="F1F5F9"/>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pPr>
            <w:r>
              <w:rPr>
                <w:rFonts w:ascii="Calibri" w:hAnsi="Calibri"/>
                <w:b/>
                <w:color w:val="1E293B"/>
                <w:sz w:val="19"/>
              </w:rPr>
              <w:t>Mata Kuliah</w:t>
            </w:r>
          </w:p>
        </w:tc>
        <w:tc>
          <w:tcPr>
            <w:tcW w:type="dxa" w:w="6192"/>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pPr>
            <w:r>
              <w:rPr>
                <w:rFonts w:ascii="Calibri" w:hAnsi="Calibri"/>
                <w:color w:val="334155"/>
                <w:sz w:val="19"/>
              </w:rPr>
              <w:t>Proyek Perangkat Lunak (PPL) / Metodologi Penelitian</w:t>
            </w:r>
          </w:p>
        </w:tc>
      </w:tr>
      <w:tr>
        <w:tc>
          <w:tcPr>
            <w:tcW w:type="dxa" w:w="3168"/>
            <w:shd w:fill="F1F5F9"/>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pPr>
            <w:r>
              <w:rPr>
                <w:rFonts w:ascii="Calibri" w:hAnsi="Calibri"/>
                <w:b/>
                <w:color w:val="1E293B"/>
                <w:sz w:val="19"/>
              </w:rPr>
              <w:t>Kelas / Semester</w:t>
            </w:r>
          </w:p>
        </w:tc>
        <w:tc>
          <w:tcPr>
            <w:tcW w:type="dxa" w:w="6192"/>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pPr>
            <w:r>
              <w:rPr>
                <w:rFonts w:ascii="Calibri" w:hAnsi="Calibri"/>
                <w:color w:val="334155"/>
                <w:sz w:val="19"/>
              </w:rPr>
              <w:t>IF 24 DX / Semester Ganjil 2026</w:t>
            </w:r>
          </w:p>
        </w:tc>
      </w:tr>
      <w:tr>
        <w:tc>
          <w:tcPr>
            <w:tcW w:type="dxa" w:w="3168"/>
            <w:shd w:fill="F1F5F9"/>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pPr>
            <w:r>
              <w:rPr>
                <w:rFonts w:ascii="Calibri" w:hAnsi="Calibri"/>
                <w:b/>
                <w:color w:val="1E293B"/>
                <w:sz w:val="19"/>
              </w:rPr>
              <w:t>Nama Tim / Kelompok</w:t>
            </w:r>
          </w:p>
        </w:tc>
        <w:tc>
          <w:tcPr>
            <w:tcW w:type="dxa" w:w="6192"/>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pPr>
            <w:r>
              <w:rPr>
                <w:rFonts w:ascii="Calibri" w:hAnsi="Calibri"/>
                <w:color w:val="334155"/>
                <w:sz w:val="19"/>
              </w:rPr>
              <w:t>Kelompok ProdiPath</w:t>
            </w:r>
          </w:p>
        </w:tc>
      </w:tr>
      <w:tr>
        <w:tc>
          <w:tcPr>
            <w:tcW w:type="dxa" w:w="3168"/>
            <w:shd w:fill="F1F5F9"/>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pPr>
            <w:r>
              <w:rPr>
                <w:rFonts w:ascii="Calibri" w:hAnsi="Calibri"/>
                <w:b/>
                <w:color w:val="1E293B"/>
                <w:sz w:val="19"/>
              </w:rPr>
              <w:t>Mitra Proyek</w:t>
            </w:r>
          </w:p>
        </w:tc>
        <w:tc>
          <w:tcPr>
            <w:tcW w:type="dxa" w:w="6192"/>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pPr>
            <w:r>
              <w:rPr>
                <w:rFonts w:ascii="Calibri" w:hAnsi="Calibri"/>
                <w:color w:val="334155"/>
                <w:sz w:val="19"/>
              </w:rPr>
              <w:t>SMA Muhammadiyah 2 Bandar Lampung</w:t>
            </w:r>
          </w:p>
        </w:tc>
      </w:tr>
      <w:tr>
        <w:tc>
          <w:tcPr>
            <w:tcW w:type="dxa" w:w="3168"/>
            <w:shd w:fill="F1F5F9"/>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pPr>
            <w:r>
              <w:rPr>
                <w:rFonts w:ascii="Calibri" w:hAnsi="Calibri"/>
                <w:b/>
                <w:color w:val="1E293B"/>
                <w:sz w:val="19"/>
              </w:rPr>
              <w:t>Dosen Pengampu</w:t>
            </w:r>
          </w:p>
        </w:tc>
        <w:tc>
          <w:tcPr>
            <w:tcW w:type="dxa" w:w="6192"/>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pPr>
            <w:r>
              <w:rPr>
                <w:rFonts w:ascii="Calibri" w:hAnsi="Calibri"/>
                <w:color w:val="334155"/>
                <w:sz w:val="19"/>
              </w:rPr>
              <w:t>Tim Dosen Pengampu Mata Kuliah PPL</w:t>
            </w:r>
          </w:p>
        </w:tc>
      </w:tr>
      <w:tr>
        <w:tc>
          <w:tcPr>
            <w:tcW w:type="dxa" w:w="3168"/>
            <w:shd w:fill="F1F5F9"/>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pPr>
            <w:r>
              <w:rPr>
                <w:rFonts w:ascii="Calibri" w:hAnsi="Calibri"/>
                <w:b/>
                <w:color w:val="1E293B"/>
                <w:sz w:val="19"/>
              </w:rPr>
              <w:t>Anggota Kelompok</w:t>
            </w:r>
          </w:p>
        </w:tc>
        <w:tc>
          <w:tcPr>
            <w:tcW w:type="dxa" w:w="6192"/>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pPr>
            <w:r>
              <w:rPr>
                <w:rFonts w:ascii="Calibri" w:hAnsi="Calibri"/>
                <w:color w:val="334155"/>
                <w:sz w:val="19"/>
              </w:rPr>
              <w:t>1. Yudistyo Herlambang (NPM: 24312120) — Ketua / Developer</w:t>
              <w:br/>
              <w:t>2. Maelani Putri (NPM: 24312189) — Anggota / Requirements &amp; UI/UX</w:t>
              <w:br/>
              <w:t>3. Siti Diana (NPM: 24312118) — Anggota / QA &amp; Data Analyst</w:t>
            </w:r>
          </w:p>
        </w:tc>
      </w:tr>
    </w:tbl>
    <w:p>
      <w:pPr>
        <w:spacing w:before="1000"/>
        <w:jc w:val="center"/>
      </w:pPr>
      <w:r>
        <w:rPr>
          <w:rFonts w:ascii="Calibri" w:hAnsi="Calibri"/>
          <w:b/>
          <w:color w:val="64748B"/>
          <w:sz w:val="21"/>
        </w:rPr>
        <w:t>BANDAR LAMPUNG</w:t>
        <w:br/>
        <w:t>OKTOBER 2026</w:t>
      </w:r>
    </w:p>
    <w:p>
      <w:r>
        <w:br w:type="page"/>
      </w:r>
    </w:p>
    <w:p>
      <w:pPr>
        <w:keepNext/>
        <w:spacing w:before="320" w:after="120"/>
      </w:pPr>
      <w:r>
        <w:rPr>
          <w:rFonts w:ascii="Calibri" w:hAnsi="Calibri"/>
          <w:b/>
          <w:color w:val="1E3A8A"/>
          <w:sz w:val="28"/>
        </w:rPr>
        <w:t>BAB I. PENDAHULUAN &amp; GAMBARAN UMUM PROYEK</w:t>
      </w:r>
    </w:p>
    <w:p>
      <w:pPr>
        <w:keepNext/>
        <w:spacing w:before="240" w:after="80"/>
      </w:pPr>
      <w:r>
        <w:rPr>
          <w:rFonts w:ascii="Calibri" w:hAnsi="Calibri"/>
          <w:b/>
          <w:color w:val="2563EB"/>
          <w:sz w:val="23"/>
        </w:rPr>
        <w:t>1.1 Latar Belakang Masalah</w:t>
      </w:r>
    </w:p>
    <w:p>
      <w:pPr>
        <w:spacing w:after="120" w:line="276" w:lineRule="auto"/>
      </w:pPr>
      <w:r>
        <w:rPr>
          <w:rFonts w:ascii="Calibri" w:hAnsi="Calibri"/>
          <w:color w:val="1E293B"/>
          <w:sz w:val="20"/>
        </w:rPr>
        <w:t>Menentukan pilihan program studi di perguruan tinggi merupakan salah satu keputusan paling krusial bagi siswa kelas XII tingkat Sekolah Menengah Atas (SMA). Berdasarkan observasi awal, banyak siswa mengalami dilema dan kebingungan dalam menghubungkan antara capaian nilai rapor akademik dengan minat kejuruan, keterampilan praktis, serta kemampuan analitis yang dimilikinya. Informasi penjurusan sering kali tersaji secara terpisah, manual, dan belum ada alat bantu digital yang mampu memadukan profil siswa secara objektif.</w:t>
      </w:r>
    </w:p>
    <w:p>
      <w:pPr>
        <w:spacing w:after="120" w:line="276" w:lineRule="auto"/>
      </w:pPr>
      <w:r>
        <w:rPr>
          <w:rFonts w:ascii="Calibri" w:hAnsi="Calibri"/>
          <w:color w:val="1E293B"/>
          <w:sz w:val="20"/>
        </w:rPr>
        <w:t>ProdiPath hadir sebagai platform aplikasi web interaktif yang memanfaatkan algoritma Machine Learning (Decision Tree Classifier) untuk memberikan rekomendasi program studi secara terukur, objektif, dan transparan bagi siswa kelas XII. Sistem ini dirancang untuk menjadi bahan eksplorasi awal dan referensi diskusi terarah antara siswa, guru Bimbingan Konseling (BK), dan orang tua.</w:t>
      </w:r>
    </w:p>
    <w:p>
      <w:pPr>
        <w:keepNext/>
        <w:spacing w:before="240" w:after="80"/>
      </w:pPr>
      <w:r>
        <w:rPr>
          <w:rFonts w:ascii="Calibri" w:hAnsi="Calibri"/>
          <w:b/>
          <w:color w:val="2563EB"/>
          <w:sz w:val="23"/>
        </w:rPr>
        <w:t>1.2 Profil Mitra dan Sasaran Pengguna</w:t>
      </w:r>
    </w:p>
    <w:p>
      <w:pPr>
        <w:spacing w:after="120" w:line="276" w:lineRule="auto"/>
      </w:pPr>
      <w:r>
        <w:rPr>
          <w:rFonts w:ascii="Calibri" w:hAnsi="Calibri"/>
          <w:color w:val="1E293B"/>
          <w:sz w:val="20"/>
        </w:rPr>
        <w:t>Mitra utama penerapan proyek ini adalah SMA Muhammadiyah 2 Bandar Lampung. Sasaran pengguna terbagi menjadi dua kategori utama:</w:t>
      </w:r>
    </w:p>
    <w:p>
      <w:pPr>
        <w:pStyle w:val="ListBullet"/>
        <w:spacing w:after="60" w:line="276" w:lineRule="auto"/>
      </w:pPr>
      <w:r>
        <w:rPr>
          <w:rFonts w:ascii="Calibri" w:hAnsi="Calibri"/>
          <w:b/>
          <w:color w:val="0F172A"/>
          <w:sz w:val="20"/>
        </w:rPr>
        <w:t xml:space="preserve">1. Pengguna Utama (Siswa): </w:t>
      </w:r>
      <w:r>
        <w:rPr>
          <w:rFonts w:ascii="Calibri" w:hAnsi="Calibri"/>
          <w:color w:val="334155"/>
          <w:sz w:val="20"/>
        </w:rPr>
        <w:t>Siswa aktif kelas XII (lintas jurusan IPA, IPS, dan Bahasa) yang memerlukan eksplorasi awal program studi perguruan tinggi secara mandiri tanpa perlu repot login akun.</w:t>
      </w:r>
    </w:p>
    <w:p>
      <w:pPr>
        <w:pStyle w:val="ListBullet"/>
        <w:spacing w:after="60" w:line="276" w:lineRule="auto"/>
      </w:pPr>
      <w:r>
        <w:rPr>
          <w:rFonts w:ascii="Calibri" w:hAnsi="Calibri"/>
          <w:b/>
          <w:color w:val="0F172A"/>
          <w:sz w:val="20"/>
        </w:rPr>
        <w:t xml:space="preserve">2. Pengguna Pengelola (Administrator): </w:t>
      </w:r>
      <w:r>
        <w:rPr>
          <w:rFonts w:ascii="Calibri" w:hAnsi="Calibri"/>
          <w:color w:val="334155"/>
          <w:sz w:val="20"/>
        </w:rPr>
        <w:t>Guru Bimbingan Konseling (BK) dan Tim IT/Tata Usaha Sekolah yang bertindak sebagai administrator sistem untuk mengelola data siswa, meninjau distribusi pilihan, dan mengimpor dataset referensi pelatihan model.</w:t>
      </w:r>
    </w:p>
    <w:p>
      <w:pPr>
        <w:keepNext/>
        <w:spacing w:before="240" w:after="80"/>
      </w:pPr>
      <w:r>
        <w:rPr>
          <w:rFonts w:ascii="Calibri" w:hAnsi="Calibri"/>
          <w:b/>
          <w:color w:val="2563EB"/>
          <w:sz w:val="23"/>
        </w:rPr>
        <w:t>1.3 Ruang Lingkup dan Arsitektur Sistem</w:t>
      </w:r>
    </w:p>
    <w:p>
      <w:pPr>
        <w:spacing w:after="120" w:line="276" w:lineRule="auto"/>
      </w:pPr>
      <w:r>
        <w:rPr>
          <w:rFonts w:ascii="Calibri" w:hAnsi="Calibri"/>
          <w:color w:val="1E293B"/>
          <w:sz w:val="20"/>
        </w:rPr>
        <w:t>Sistem dibangun dengan arsitektur modern berbasis Client-Server (REST API):</w:t>
      </w:r>
    </w:p>
    <w:p>
      <w:pPr>
        <w:pStyle w:val="ListBullet"/>
        <w:spacing w:after="60" w:line="276" w:lineRule="auto"/>
      </w:pPr>
      <w:r>
        <w:rPr>
          <w:rFonts w:ascii="Calibri" w:hAnsi="Calibri"/>
          <w:b/>
          <w:color w:val="0F172A"/>
          <w:sz w:val="20"/>
        </w:rPr>
        <w:t xml:space="preserve">Frontend Web: </w:t>
      </w:r>
      <w:r>
        <w:rPr>
          <w:rFonts w:ascii="Calibri" w:hAnsi="Calibri"/>
          <w:color w:val="334155"/>
          <w:sz w:val="20"/>
        </w:rPr>
        <w:t>Menggunakan React, Vite, dan Tailwind CSS yang responsif, modern, dan interaktif.</w:t>
      </w:r>
    </w:p>
    <w:p>
      <w:pPr>
        <w:pStyle w:val="ListBullet"/>
        <w:spacing w:after="60" w:line="276" w:lineRule="auto"/>
      </w:pPr>
      <w:r>
        <w:rPr>
          <w:rFonts w:ascii="Calibri" w:hAnsi="Calibri"/>
          <w:b/>
          <w:color w:val="0F172A"/>
          <w:sz w:val="20"/>
        </w:rPr>
        <w:t xml:space="preserve">Backend API: </w:t>
      </w:r>
      <w:r>
        <w:rPr>
          <w:rFonts w:ascii="Calibri" w:hAnsi="Calibri"/>
          <w:color w:val="334155"/>
          <w:sz w:val="20"/>
        </w:rPr>
        <w:t>Menggunakan FastAPI (Python) yang menyajikan endpoint prediksi AI, autentikasi berbasis JWT, dan manajemen data siswa.</w:t>
      </w:r>
    </w:p>
    <w:p>
      <w:pPr>
        <w:pStyle w:val="ListBullet"/>
        <w:spacing w:after="60" w:line="276" w:lineRule="auto"/>
      </w:pPr>
      <w:r>
        <w:rPr>
          <w:rFonts w:ascii="Calibri" w:hAnsi="Calibri"/>
          <w:b/>
          <w:color w:val="0F172A"/>
          <w:sz w:val="20"/>
        </w:rPr>
        <w:t xml:space="preserve">Machine Learning Engine: </w:t>
      </w:r>
      <w:r>
        <w:rPr>
          <w:rFonts w:ascii="Calibri" w:hAnsi="Calibri"/>
          <w:color w:val="334155"/>
          <w:sz w:val="20"/>
        </w:rPr>
        <w:t>Model Decision Tree Classifier (scikit-learn) yang dilatih menggunakan dataset profil akademik dan peminatan rujukan.</w:t>
      </w:r>
    </w:p>
    <w:p>
      <w:pPr>
        <w:pStyle w:val="ListBullet"/>
        <w:spacing w:after="60" w:line="276" w:lineRule="auto"/>
      </w:pPr>
      <w:r>
        <w:rPr>
          <w:rFonts w:ascii="Calibri" w:hAnsi="Calibri"/>
          <w:b/>
          <w:color w:val="0F172A"/>
          <w:sz w:val="20"/>
        </w:rPr>
        <w:t xml:space="preserve">Database: </w:t>
      </w:r>
      <w:r>
        <w:rPr>
          <w:rFonts w:ascii="Calibri" w:hAnsi="Calibri"/>
          <w:color w:val="334155"/>
          <w:sz w:val="20"/>
        </w:rPr>
        <w:t>MySQL (metopen_db) untuk penyimpanan data kuesioner siswa, akun pengelola, dan riwayat rekomendasi.</w:t>
      </w:r>
    </w:p>
    <w:p>
      <w:pPr>
        <w:keepNext/>
        <w:spacing w:before="320" w:after="120"/>
      </w:pPr>
      <w:r>
        <w:rPr>
          <w:rFonts w:ascii="Calibri" w:hAnsi="Calibri"/>
          <w:b/>
          <w:color w:val="1E3A8A"/>
          <w:sz w:val="28"/>
        </w:rPr>
        <w:t>BAB II. PRODUCT BACKLOG PROYEK PRODIPATH</w:t>
      </w:r>
    </w:p>
    <w:p>
      <w:pPr>
        <w:spacing w:after="120" w:line="276" w:lineRule="auto"/>
      </w:pPr>
      <w:r>
        <w:rPr>
          <w:rFonts w:ascii="Calibri" w:hAnsi="Calibri"/>
          <w:color w:val="1E293B"/>
          <w:sz w:val="20"/>
        </w:rPr>
        <w:t>Sesuai dengan kerangka kerja Agile Scrum yang dibahas pada Pertemuan ke-3, Product Backlog merupakan daftar terurut dan terprioritaskan dari seluruh kebutuhan fungsional perangkat lunak. Setiap Product Backlog Item (PBI) dinyatakan dalam bentuk User Story baku ('Sebagai [Peran], Saya ingin [Fitur], Agar [Manfaat]'), dilengkapi Kriteria Penerimaan (Acceptance Criteria / Definition of Done), prioritas MoSCoW (Must Have, Should Have, Could Have), estimasi bobot Story Points (deret Fibonacci), serta alokasi target Sprint.</w:t>
      </w:r>
    </w:p>
    <w:p>
      <w:pPr>
        <w:keepNext/>
        <w:spacing w:before="240" w:after="80"/>
      </w:pPr>
      <w:r>
        <w:rPr>
          <w:rFonts w:ascii="Calibri" w:hAnsi="Calibri"/>
          <w:b/>
          <w:color w:val="2563EB"/>
          <w:sz w:val="23"/>
        </w:rPr>
        <w:t>2.1 Tabel Rinci Product Backlog Item (PBI)</w:t>
      </w:r>
    </w:p>
    <w:tbl>
      <w:tblPr>
        <w:tblW w:type="auto" w:w="0"/>
        <w:jc w:val="center"/>
        <w:tblLayout w:type="fixed"/>
        <w:tblLook w:firstColumn="1" w:firstRow="1" w:lastColumn="0" w:lastRow="0" w:noHBand="0" w:noVBand="1" w:val="04A0"/>
      </w:tblPr>
      <w:tblGrid>
        <w:gridCol w:w="1298"/>
        <w:gridCol w:w="1298"/>
        <w:gridCol w:w="1298"/>
        <w:gridCol w:w="1298"/>
        <w:gridCol w:w="1298"/>
        <w:gridCol w:w="1298"/>
        <w:gridCol w:w="1298"/>
      </w:tblGrid>
      <w:tr>
        <w:tc>
          <w:tcPr>
            <w:tcW w:type="dxa" w:w="936"/>
            <w:shd w:fill="1E3A8A"/>
            <w:tcMar>
              <w:top w:w="100" w:type="dxa"/>
              <w:bottom w:w="100" w:type="dxa"/>
              <w:left w:w="100" w:type="dxa"/>
              <w:right w:w="100" w:type="dxa"/>
            </w:tcMar>
          </w:tcPr>
          <w:p>
            <w:pPr>
              <w:spacing w:after="0"/>
              <w:jc w:val="center"/>
            </w:pPr>
            <w:r>
              <w:rPr>
                <w:rFonts w:ascii="Calibri" w:hAnsi="Calibri"/>
                <w:b/>
                <w:color w:val="FFFFFF"/>
                <w:sz w:val="17"/>
              </w:rPr>
              <w:t>ID</w:t>
            </w:r>
          </w:p>
        </w:tc>
        <w:tc>
          <w:tcPr>
            <w:tcW w:type="dxa" w:w="1080"/>
            <w:shd w:fill="1E3A8A"/>
            <w:tcMar>
              <w:top w:w="100" w:type="dxa"/>
              <w:bottom w:w="100" w:type="dxa"/>
              <w:left w:w="100" w:type="dxa"/>
              <w:right w:w="100" w:type="dxa"/>
            </w:tcMar>
          </w:tcPr>
          <w:p>
            <w:pPr>
              <w:spacing w:after="0"/>
              <w:jc w:val="center"/>
            </w:pPr>
            <w:r>
              <w:rPr>
                <w:rFonts w:ascii="Calibri" w:hAnsi="Calibri"/>
                <w:b/>
                <w:color w:val="FFFFFF"/>
                <w:sz w:val="17"/>
              </w:rPr>
              <w:t>Modul</w:t>
            </w:r>
          </w:p>
        </w:tc>
        <w:tc>
          <w:tcPr>
            <w:tcW w:type="dxa" w:w="3168"/>
            <w:shd w:fill="1E3A8A"/>
            <w:tcMar>
              <w:top w:w="100" w:type="dxa"/>
              <w:bottom w:w="100" w:type="dxa"/>
              <w:left w:w="100" w:type="dxa"/>
              <w:right w:w="100" w:type="dxa"/>
            </w:tcMar>
          </w:tcPr>
          <w:p>
            <w:pPr>
              <w:spacing w:after="0"/>
              <w:jc w:val="center"/>
            </w:pPr>
            <w:r>
              <w:rPr>
                <w:rFonts w:ascii="Calibri" w:hAnsi="Calibri"/>
                <w:b/>
                <w:color w:val="FFFFFF"/>
                <w:sz w:val="17"/>
              </w:rPr>
              <w:t>User Story</w:t>
            </w:r>
          </w:p>
        </w:tc>
        <w:tc>
          <w:tcPr>
            <w:tcW w:type="dxa" w:w="3024"/>
            <w:shd w:fill="1E3A8A"/>
            <w:tcMar>
              <w:top w:w="100" w:type="dxa"/>
              <w:bottom w:w="100" w:type="dxa"/>
              <w:left w:w="100" w:type="dxa"/>
              <w:right w:w="100" w:type="dxa"/>
            </w:tcMar>
          </w:tcPr>
          <w:p>
            <w:pPr>
              <w:spacing w:after="0"/>
              <w:jc w:val="center"/>
            </w:pPr>
            <w:r>
              <w:rPr>
                <w:rFonts w:ascii="Calibri" w:hAnsi="Calibri"/>
                <w:b/>
                <w:color w:val="FFFFFF"/>
                <w:sz w:val="17"/>
              </w:rPr>
              <w:t>Kriteria Penerimaan (Acceptance Criteria)</w:t>
            </w:r>
          </w:p>
        </w:tc>
        <w:tc>
          <w:tcPr>
            <w:tcW w:type="dxa" w:w="1152"/>
            <w:shd w:fill="1E3A8A"/>
            <w:tcMar>
              <w:top w:w="100" w:type="dxa"/>
              <w:bottom w:w="100" w:type="dxa"/>
              <w:left w:w="100" w:type="dxa"/>
              <w:right w:w="100" w:type="dxa"/>
            </w:tcMar>
          </w:tcPr>
          <w:p>
            <w:pPr>
              <w:spacing w:after="0"/>
              <w:jc w:val="center"/>
            </w:pPr>
            <w:r>
              <w:rPr>
                <w:rFonts w:ascii="Calibri" w:hAnsi="Calibri"/>
                <w:b/>
                <w:color w:val="FFFFFF"/>
                <w:sz w:val="17"/>
              </w:rPr>
              <w:t>Prioritas</w:t>
            </w:r>
          </w:p>
        </w:tc>
        <w:tc>
          <w:tcPr>
            <w:tcW w:type="dxa" w:w="720"/>
            <w:shd w:fill="1E3A8A"/>
            <w:tcMar>
              <w:top w:w="100" w:type="dxa"/>
              <w:bottom w:w="100" w:type="dxa"/>
              <w:left w:w="100" w:type="dxa"/>
              <w:right w:w="100" w:type="dxa"/>
            </w:tcMar>
          </w:tcPr>
          <w:p>
            <w:pPr>
              <w:spacing w:after="0"/>
              <w:jc w:val="center"/>
            </w:pPr>
            <w:r>
              <w:rPr>
                <w:rFonts w:ascii="Calibri" w:hAnsi="Calibri"/>
                <w:b/>
                <w:color w:val="FFFFFF"/>
                <w:sz w:val="17"/>
              </w:rPr>
              <w:t>Poin</w:t>
            </w:r>
          </w:p>
        </w:tc>
        <w:tc>
          <w:tcPr>
            <w:tcW w:type="dxa" w:w="936"/>
            <w:shd w:fill="1E3A8A"/>
            <w:tcMar>
              <w:top w:w="100" w:type="dxa"/>
              <w:bottom w:w="100" w:type="dxa"/>
              <w:left w:w="100" w:type="dxa"/>
              <w:right w:w="100" w:type="dxa"/>
            </w:tcMar>
          </w:tcPr>
          <w:p>
            <w:pPr>
              <w:spacing w:after="0"/>
              <w:jc w:val="center"/>
            </w:pPr>
            <w:r>
              <w:rPr>
                <w:rFonts w:ascii="Calibri" w:hAnsi="Calibri"/>
                <w:b/>
                <w:color w:val="FFFFFF"/>
                <w:sz w:val="17"/>
              </w:rPr>
              <w:t>Sprint</w:t>
            </w:r>
          </w:p>
        </w:tc>
      </w:tr>
      <w:tr>
        <w:tc>
          <w:tcPr>
            <w:tcW w:type="dxa" w:w="936"/>
            <w:shd w:fill="FFFFFF"/>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after="0" w:line="252" w:lineRule="auto"/>
              <w:jc w:val="center"/>
            </w:pPr>
            <w:r>
              <w:rPr>
                <w:rFonts w:ascii="Calibri" w:hAnsi="Calibri"/>
                <w:b/>
                <w:color w:val="1E3A8A"/>
                <w:sz w:val="16"/>
              </w:rPr>
              <w:t>PBI-01</w:t>
            </w:r>
          </w:p>
        </w:tc>
        <w:tc>
          <w:tcPr>
            <w:tcW w:type="dxa" w:w="1080"/>
            <w:shd w:fill="FFFFFF"/>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after="0" w:line="252" w:lineRule="auto"/>
              <w:jc w:val="center"/>
            </w:pPr>
            <w:r>
              <w:rPr>
                <w:rFonts w:ascii="Calibri" w:hAnsi="Calibri"/>
                <w:color w:val="334155"/>
                <w:sz w:val="16"/>
              </w:rPr>
              <w:t>AUTH</w:t>
            </w:r>
          </w:p>
        </w:tc>
        <w:tc>
          <w:tcPr>
            <w:tcW w:type="dxa" w:w="3168"/>
            <w:shd w:fill="FFFFFF"/>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after="0" w:line="252" w:lineRule="auto"/>
              <w:jc w:val="left"/>
            </w:pPr>
            <w:r>
              <w:rPr>
                <w:rFonts w:ascii="Calibri" w:hAnsi="Calibri"/>
                <w:color w:val="334155"/>
                <w:sz w:val="16"/>
              </w:rPr>
              <w:t>Sebagai Administrator, saya ingin login menggunakan username dan password terenkripsi, agar saya dapat mengakses panel manajemen sistem secara aman.</w:t>
            </w:r>
          </w:p>
        </w:tc>
        <w:tc>
          <w:tcPr>
            <w:tcW w:type="dxa" w:w="3024"/>
            <w:shd w:fill="FFFFFF"/>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after="0" w:line="252" w:lineRule="auto"/>
              <w:jc w:val="left"/>
            </w:pPr>
            <w:r>
              <w:rPr>
                <w:rFonts w:ascii="Calibri" w:hAnsi="Calibri"/>
                <w:color w:val="334155"/>
                <w:sz w:val="16"/>
              </w:rPr>
              <w:t>1. Form login memvalidasi kelengkapan input.</w:t>
              <w:br/>
              <w:t>2. Password diverifikasi dengan bcrypt hash.</w:t>
              <w:br/>
              <w:t>3. Diterbitkan token JWT yang tersimpan di sesi browser.</w:t>
              <w:br/>
              <w:t>4. Muncul notifikasi kesalahan jika kredensial salah.</w:t>
            </w:r>
          </w:p>
        </w:tc>
        <w:tc>
          <w:tcPr>
            <w:tcW w:type="dxa" w:w="1152"/>
            <w:shd w:fill="FFFFFF"/>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after="0" w:line="252" w:lineRule="auto"/>
              <w:jc w:val="center"/>
            </w:pPr>
            <w:r>
              <w:rPr>
                <w:rFonts w:ascii="Calibri" w:hAnsi="Calibri"/>
                <w:b/>
                <w:color w:val="B91C1C"/>
                <w:sz w:val="16"/>
              </w:rPr>
              <w:t>Must Have</w:t>
            </w:r>
          </w:p>
        </w:tc>
        <w:tc>
          <w:tcPr>
            <w:tcW w:type="dxa" w:w="720"/>
            <w:shd w:fill="FFFFFF"/>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after="0" w:line="252" w:lineRule="auto"/>
              <w:jc w:val="center"/>
            </w:pPr>
            <w:r>
              <w:rPr>
                <w:rFonts w:ascii="Calibri" w:hAnsi="Calibri"/>
                <w:b/>
                <w:sz w:val="16"/>
              </w:rPr>
              <w:t>5</w:t>
            </w:r>
          </w:p>
        </w:tc>
        <w:tc>
          <w:tcPr>
            <w:tcW w:type="dxa" w:w="936"/>
            <w:shd w:fill="FFFFFF"/>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after="0" w:line="252" w:lineRule="auto"/>
              <w:jc w:val="center"/>
            </w:pPr>
            <w:r>
              <w:rPr>
                <w:rFonts w:ascii="Calibri" w:hAnsi="Calibri"/>
                <w:color w:val="334155"/>
                <w:sz w:val="16"/>
              </w:rPr>
              <w:t>Sprint 1</w:t>
            </w:r>
          </w:p>
        </w:tc>
      </w:tr>
      <w:tr>
        <w:tc>
          <w:tcPr>
            <w:tcW w:type="dxa" w:w="936"/>
            <w:shd w:fill="F8FAFC"/>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after="0" w:line="252" w:lineRule="auto"/>
              <w:jc w:val="center"/>
            </w:pPr>
            <w:r>
              <w:rPr>
                <w:rFonts w:ascii="Calibri" w:hAnsi="Calibri"/>
                <w:b/>
                <w:color w:val="1E3A8A"/>
                <w:sz w:val="16"/>
              </w:rPr>
              <w:t>PBI-02</w:t>
            </w:r>
          </w:p>
        </w:tc>
        <w:tc>
          <w:tcPr>
            <w:tcW w:type="dxa" w:w="1080"/>
            <w:shd w:fill="F8FAFC"/>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after="0" w:line="252" w:lineRule="auto"/>
              <w:jc w:val="center"/>
            </w:pPr>
            <w:r>
              <w:rPr>
                <w:rFonts w:ascii="Calibri" w:hAnsi="Calibri"/>
                <w:color w:val="334155"/>
                <w:sz w:val="16"/>
              </w:rPr>
              <w:t>AUTH</w:t>
            </w:r>
          </w:p>
        </w:tc>
        <w:tc>
          <w:tcPr>
            <w:tcW w:type="dxa" w:w="3168"/>
            <w:shd w:fill="F8FAFC"/>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after="0" w:line="252" w:lineRule="auto"/>
              <w:jc w:val="left"/>
            </w:pPr>
            <w:r>
              <w:rPr>
                <w:rFonts w:ascii="Calibri" w:hAnsi="Calibri"/>
                <w:color w:val="334155"/>
                <w:sz w:val="16"/>
              </w:rPr>
              <w:t>Sebagai Administrator, saya ingin melakukan logout dari sistem, agar sesi akses saya berakhir dan data sistem tetap terlindungi.</w:t>
            </w:r>
          </w:p>
        </w:tc>
        <w:tc>
          <w:tcPr>
            <w:tcW w:type="dxa" w:w="3024"/>
            <w:shd w:fill="F8FAFC"/>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after="0" w:line="252" w:lineRule="auto"/>
              <w:jc w:val="left"/>
            </w:pPr>
            <w:r>
              <w:rPr>
                <w:rFonts w:ascii="Calibri" w:hAnsi="Calibri"/>
                <w:color w:val="334155"/>
                <w:sz w:val="16"/>
              </w:rPr>
              <w:t>1. Menekan tombol Logout menghapus token JWT dari local/session storage.</w:t>
              <w:br/>
              <w:t>2. Pengguna dialihkan otomatis ke halaman login.</w:t>
              <w:br/>
              <w:t>3. Rute halaman admin tidak dapat diakses kembali tanpa login ulang.</w:t>
            </w:r>
          </w:p>
        </w:tc>
        <w:tc>
          <w:tcPr>
            <w:tcW w:type="dxa" w:w="1152"/>
            <w:shd w:fill="F8FAFC"/>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after="0" w:line="252" w:lineRule="auto"/>
              <w:jc w:val="center"/>
            </w:pPr>
            <w:r>
              <w:rPr>
                <w:rFonts w:ascii="Calibri" w:hAnsi="Calibri"/>
                <w:b/>
                <w:color w:val="B91C1C"/>
                <w:sz w:val="16"/>
              </w:rPr>
              <w:t>Must Have</w:t>
            </w:r>
          </w:p>
        </w:tc>
        <w:tc>
          <w:tcPr>
            <w:tcW w:type="dxa" w:w="720"/>
            <w:shd w:fill="F8FAFC"/>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after="0" w:line="252" w:lineRule="auto"/>
              <w:jc w:val="center"/>
            </w:pPr>
            <w:r>
              <w:rPr>
                <w:rFonts w:ascii="Calibri" w:hAnsi="Calibri"/>
                <w:b/>
                <w:sz w:val="16"/>
              </w:rPr>
              <w:t>2</w:t>
            </w:r>
          </w:p>
        </w:tc>
        <w:tc>
          <w:tcPr>
            <w:tcW w:type="dxa" w:w="936"/>
            <w:shd w:fill="F8FAFC"/>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after="0" w:line="252" w:lineRule="auto"/>
              <w:jc w:val="center"/>
            </w:pPr>
            <w:r>
              <w:rPr>
                <w:rFonts w:ascii="Calibri" w:hAnsi="Calibri"/>
                <w:color w:val="334155"/>
                <w:sz w:val="16"/>
              </w:rPr>
              <w:t>Sprint 1</w:t>
            </w:r>
          </w:p>
        </w:tc>
      </w:tr>
      <w:tr>
        <w:tc>
          <w:tcPr>
            <w:tcW w:type="dxa" w:w="936"/>
            <w:shd w:fill="FFFFFF"/>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after="0" w:line="252" w:lineRule="auto"/>
              <w:jc w:val="center"/>
            </w:pPr>
            <w:r>
              <w:rPr>
                <w:rFonts w:ascii="Calibri" w:hAnsi="Calibri"/>
                <w:b/>
                <w:color w:val="1E3A8A"/>
                <w:sz w:val="16"/>
              </w:rPr>
              <w:t>PBI-03</w:t>
            </w:r>
          </w:p>
        </w:tc>
        <w:tc>
          <w:tcPr>
            <w:tcW w:type="dxa" w:w="1080"/>
            <w:shd w:fill="FFFFFF"/>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after="0" w:line="252" w:lineRule="auto"/>
              <w:jc w:val="center"/>
            </w:pPr>
            <w:r>
              <w:rPr>
                <w:rFonts w:ascii="Calibri" w:hAnsi="Calibri"/>
                <w:color w:val="334155"/>
                <w:sz w:val="16"/>
              </w:rPr>
              <w:t>STUDENT</w:t>
            </w:r>
          </w:p>
        </w:tc>
        <w:tc>
          <w:tcPr>
            <w:tcW w:type="dxa" w:w="3168"/>
            <w:shd w:fill="FFFFFF"/>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after="0" w:line="252" w:lineRule="auto"/>
              <w:jc w:val="left"/>
            </w:pPr>
            <w:r>
              <w:rPr>
                <w:rFonts w:ascii="Calibri" w:hAnsi="Calibri"/>
                <w:color w:val="334155"/>
                <w:sz w:val="16"/>
              </w:rPr>
              <w:t>Sebagai Siswa, saya ingin melihat halaman informasi pengantar ProdiPath, agar saya memahami alur kerja dan batas rekomendasi sistem.</w:t>
            </w:r>
          </w:p>
        </w:tc>
        <w:tc>
          <w:tcPr>
            <w:tcW w:type="dxa" w:w="3024"/>
            <w:shd w:fill="FFFFFF"/>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after="0" w:line="252" w:lineRule="auto"/>
              <w:jc w:val="left"/>
            </w:pPr>
            <w:r>
              <w:rPr>
                <w:rFonts w:ascii="Calibri" w:hAnsi="Calibri"/>
                <w:color w:val="334155"/>
                <w:sz w:val="16"/>
              </w:rPr>
              <w:t>1. Menampilkan hero section yang ramah dan informatif.</w:t>
              <w:br/>
              <w:t>2. Menjelaskan kriteria yang dinilai (nilai rapor, minat, analitis).</w:t>
              <w:br/>
              <w:t>3. Menyediakan tombol CTA langsung menuju form kuesioner tanpa perlu login.</w:t>
            </w:r>
          </w:p>
        </w:tc>
        <w:tc>
          <w:tcPr>
            <w:tcW w:type="dxa" w:w="1152"/>
            <w:shd w:fill="FFFFFF"/>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after="0" w:line="252" w:lineRule="auto"/>
              <w:jc w:val="center"/>
            </w:pPr>
            <w:r>
              <w:rPr>
                <w:rFonts w:ascii="Calibri" w:hAnsi="Calibri"/>
                <w:b/>
                <w:color w:val="D97706"/>
                <w:sz w:val="16"/>
              </w:rPr>
              <w:t>Should Have</w:t>
            </w:r>
          </w:p>
        </w:tc>
        <w:tc>
          <w:tcPr>
            <w:tcW w:type="dxa" w:w="720"/>
            <w:shd w:fill="FFFFFF"/>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after="0" w:line="252" w:lineRule="auto"/>
              <w:jc w:val="center"/>
            </w:pPr>
            <w:r>
              <w:rPr>
                <w:rFonts w:ascii="Calibri" w:hAnsi="Calibri"/>
                <w:b/>
                <w:sz w:val="16"/>
              </w:rPr>
              <w:t>3</w:t>
            </w:r>
          </w:p>
        </w:tc>
        <w:tc>
          <w:tcPr>
            <w:tcW w:type="dxa" w:w="936"/>
            <w:shd w:fill="FFFFFF"/>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after="0" w:line="252" w:lineRule="auto"/>
              <w:jc w:val="center"/>
            </w:pPr>
            <w:r>
              <w:rPr>
                <w:rFonts w:ascii="Calibri" w:hAnsi="Calibri"/>
                <w:color w:val="334155"/>
                <w:sz w:val="16"/>
              </w:rPr>
              <w:t>Sprint 1</w:t>
            </w:r>
          </w:p>
        </w:tc>
      </w:tr>
      <w:tr>
        <w:tc>
          <w:tcPr>
            <w:tcW w:type="dxa" w:w="936"/>
            <w:shd w:fill="F8FAFC"/>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after="0" w:line="252" w:lineRule="auto"/>
              <w:jc w:val="center"/>
            </w:pPr>
            <w:r>
              <w:rPr>
                <w:rFonts w:ascii="Calibri" w:hAnsi="Calibri"/>
                <w:b/>
                <w:color w:val="1E3A8A"/>
                <w:sz w:val="16"/>
              </w:rPr>
              <w:t>PBI-04</w:t>
            </w:r>
          </w:p>
        </w:tc>
        <w:tc>
          <w:tcPr>
            <w:tcW w:type="dxa" w:w="1080"/>
            <w:shd w:fill="F8FAFC"/>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after="0" w:line="252" w:lineRule="auto"/>
              <w:jc w:val="center"/>
            </w:pPr>
            <w:r>
              <w:rPr>
                <w:rFonts w:ascii="Calibri" w:hAnsi="Calibri"/>
                <w:color w:val="334155"/>
                <w:sz w:val="16"/>
              </w:rPr>
              <w:t>STUDENT</w:t>
            </w:r>
          </w:p>
        </w:tc>
        <w:tc>
          <w:tcPr>
            <w:tcW w:type="dxa" w:w="3168"/>
            <w:shd w:fill="F8FAFC"/>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after="0" w:line="252" w:lineRule="auto"/>
              <w:jc w:val="left"/>
            </w:pPr>
            <w:r>
              <w:rPr>
                <w:rFonts w:ascii="Calibri" w:hAnsi="Calibri"/>
                <w:color w:val="334155"/>
                <w:sz w:val="16"/>
              </w:rPr>
              <w:t>Sebagai Siswa, saya ingin menginputkan identitas dasar (NISN 10 digit, nama lengkap, dan peminatan SMA IPA/IPS/Bahasa), agar data profil saya teridentifikasi.</w:t>
            </w:r>
          </w:p>
        </w:tc>
        <w:tc>
          <w:tcPr>
            <w:tcW w:type="dxa" w:w="3024"/>
            <w:shd w:fill="F8FAFC"/>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after="0" w:line="252" w:lineRule="auto"/>
              <w:jc w:val="left"/>
            </w:pPr>
            <w:r>
              <w:rPr>
                <w:rFonts w:ascii="Calibri" w:hAnsi="Calibri"/>
                <w:color w:val="334155"/>
                <w:sz w:val="16"/>
              </w:rPr>
              <w:t>1. NISN divalidasi tepat 10 digit numerik.</w:t>
              <w:br/>
              <w:t>2. Pilihan jurusan SMA berupa dropdown (IPA, IPS, Bahasa).</w:t>
              <w:br/>
              <w:t>3. Nama lengkap tidak boleh kosong dan divalidasi format teks.</w:t>
            </w:r>
          </w:p>
        </w:tc>
        <w:tc>
          <w:tcPr>
            <w:tcW w:type="dxa" w:w="1152"/>
            <w:shd w:fill="F8FAFC"/>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after="0" w:line="252" w:lineRule="auto"/>
              <w:jc w:val="center"/>
            </w:pPr>
            <w:r>
              <w:rPr>
                <w:rFonts w:ascii="Calibri" w:hAnsi="Calibri"/>
                <w:b/>
                <w:color w:val="B91C1C"/>
                <w:sz w:val="16"/>
              </w:rPr>
              <w:t>Must Have</w:t>
            </w:r>
          </w:p>
        </w:tc>
        <w:tc>
          <w:tcPr>
            <w:tcW w:type="dxa" w:w="720"/>
            <w:shd w:fill="F8FAFC"/>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after="0" w:line="252" w:lineRule="auto"/>
              <w:jc w:val="center"/>
            </w:pPr>
            <w:r>
              <w:rPr>
                <w:rFonts w:ascii="Calibri" w:hAnsi="Calibri"/>
                <w:b/>
                <w:sz w:val="16"/>
              </w:rPr>
              <w:t>3</w:t>
            </w:r>
          </w:p>
        </w:tc>
        <w:tc>
          <w:tcPr>
            <w:tcW w:type="dxa" w:w="936"/>
            <w:shd w:fill="F8FAFC"/>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after="0" w:line="252" w:lineRule="auto"/>
              <w:jc w:val="center"/>
            </w:pPr>
            <w:r>
              <w:rPr>
                <w:rFonts w:ascii="Calibri" w:hAnsi="Calibri"/>
                <w:color w:val="334155"/>
                <w:sz w:val="16"/>
              </w:rPr>
              <w:t>Sprint 1</w:t>
            </w:r>
          </w:p>
        </w:tc>
      </w:tr>
      <w:tr>
        <w:tc>
          <w:tcPr>
            <w:tcW w:type="dxa" w:w="936"/>
            <w:shd w:fill="FFFFFF"/>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after="0" w:line="252" w:lineRule="auto"/>
              <w:jc w:val="center"/>
            </w:pPr>
            <w:r>
              <w:rPr>
                <w:rFonts w:ascii="Calibri" w:hAnsi="Calibri"/>
                <w:b/>
                <w:color w:val="1E3A8A"/>
                <w:sz w:val="16"/>
              </w:rPr>
              <w:t>PBI-05</w:t>
            </w:r>
          </w:p>
        </w:tc>
        <w:tc>
          <w:tcPr>
            <w:tcW w:type="dxa" w:w="1080"/>
            <w:shd w:fill="FFFFFF"/>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after="0" w:line="252" w:lineRule="auto"/>
              <w:jc w:val="center"/>
            </w:pPr>
            <w:r>
              <w:rPr>
                <w:rFonts w:ascii="Calibri" w:hAnsi="Calibri"/>
                <w:color w:val="334155"/>
                <w:sz w:val="16"/>
              </w:rPr>
              <w:t>STUDENT</w:t>
            </w:r>
          </w:p>
        </w:tc>
        <w:tc>
          <w:tcPr>
            <w:tcW w:type="dxa" w:w="3168"/>
            <w:shd w:fill="FFFFFF"/>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after="0" w:line="252" w:lineRule="auto"/>
              <w:jc w:val="left"/>
            </w:pPr>
            <w:r>
              <w:rPr>
                <w:rFonts w:ascii="Calibri" w:hAnsi="Calibri"/>
                <w:color w:val="334155"/>
                <w:sz w:val="16"/>
              </w:rPr>
              <w:t>Sebagai Siswa, saya ingin memasukkan nilai rapor 4 mapel utama (Matematika, Sains, Sosial, Bahasa) skala 0-100, agar sistem dapat mengukur potensi akademik saya.</w:t>
            </w:r>
          </w:p>
        </w:tc>
        <w:tc>
          <w:tcPr>
            <w:tcW w:type="dxa" w:w="3024"/>
            <w:shd w:fill="FFFFFF"/>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after="0" w:line="252" w:lineRule="auto"/>
              <w:jc w:val="left"/>
            </w:pPr>
            <w:r>
              <w:rPr>
                <w:rFonts w:ascii="Calibri" w:hAnsi="Calibri"/>
                <w:color w:val="334155"/>
                <w:sz w:val="16"/>
              </w:rPr>
              <w:t>1. Input angka divalidasi batas rentang 0 hingga 100.</w:t>
              <w:br/>
              <w:t>2. Terdapat validasi tipe data (tidak boleh huruf/negatif).</w:t>
              <w:br/>
              <w:t>3. Notifikasi visual jika input berada di luar batas yang ditentukan.</w:t>
            </w:r>
          </w:p>
        </w:tc>
        <w:tc>
          <w:tcPr>
            <w:tcW w:type="dxa" w:w="1152"/>
            <w:shd w:fill="FFFFFF"/>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after="0" w:line="252" w:lineRule="auto"/>
              <w:jc w:val="center"/>
            </w:pPr>
            <w:r>
              <w:rPr>
                <w:rFonts w:ascii="Calibri" w:hAnsi="Calibri"/>
                <w:b/>
                <w:color w:val="B91C1C"/>
                <w:sz w:val="16"/>
              </w:rPr>
              <w:t>Must Have</w:t>
            </w:r>
          </w:p>
        </w:tc>
        <w:tc>
          <w:tcPr>
            <w:tcW w:type="dxa" w:w="720"/>
            <w:shd w:fill="FFFFFF"/>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after="0" w:line="252" w:lineRule="auto"/>
              <w:jc w:val="center"/>
            </w:pPr>
            <w:r>
              <w:rPr>
                <w:rFonts w:ascii="Calibri" w:hAnsi="Calibri"/>
                <w:b/>
                <w:sz w:val="16"/>
              </w:rPr>
              <w:t>3</w:t>
            </w:r>
          </w:p>
        </w:tc>
        <w:tc>
          <w:tcPr>
            <w:tcW w:type="dxa" w:w="936"/>
            <w:shd w:fill="FFFFFF"/>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after="0" w:line="252" w:lineRule="auto"/>
              <w:jc w:val="center"/>
            </w:pPr>
            <w:r>
              <w:rPr>
                <w:rFonts w:ascii="Calibri" w:hAnsi="Calibri"/>
                <w:color w:val="334155"/>
                <w:sz w:val="16"/>
              </w:rPr>
              <w:t>Sprint 1</w:t>
            </w:r>
          </w:p>
        </w:tc>
      </w:tr>
      <w:tr>
        <w:tc>
          <w:tcPr>
            <w:tcW w:type="dxa" w:w="936"/>
            <w:shd w:fill="F8FAFC"/>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after="0" w:line="252" w:lineRule="auto"/>
              <w:jc w:val="center"/>
            </w:pPr>
            <w:r>
              <w:rPr>
                <w:rFonts w:ascii="Calibri" w:hAnsi="Calibri"/>
                <w:b/>
                <w:color w:val="1E3A8A"/>
                <w:sz w:val="16"/>
              </w:rPr>
              <w:t>PBI-06</w:t>
            </w:r>
          </w:p>
        </w:tc>
        <w:tc>
          <w:tcPr>
            <w:tcW w:type="dxa" w:w="1080"/>
            <w:shd w:fill="F8FAFC"/>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after="0" w:line="252" w:lineRule="auto"/>
              <w:jc w:val="center"/>
            </w:pPr>
            <w:r>
              <w:rPr>
                <w:rFonts w:ascii="Calibri" w:hAnsi="Calibri"/>
                <w:color w:val="334155"/>
                <w:sz w:val="16"/>
              </w:rPr>
              <w:t>STUDENT</w:t>
            </w:r>
          </w:p>
        </w:tc>
        <w:tc>
          <w:tcPr>
            <w:tcW w:type="dxa" w:w="3168"/>
            <w:shd w:fill="F8FAFC"/>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after="0" w:line="252" w:lineRule="auto"/>
              <w:jc w:val="left"/>
            </w:pPr>
            <w:r>
              <w:rPr>
                <w:rFonts w:ascii="Calibri" w:hAnsi="Calibri"/>
                <w:color w:val="334155"/>
                <w:sz w:val="16"/>
              </w:rPr>
              <w:t>Sebagai Siswa, saya ingin menilai minat bidang (Teknologi, Seni, Komunikasi) dan kemampuan analitis mandiri skala Likert 1-5, agar potensi non-akademik saya terpetakan.</w:t>
            </w:r>
          </w:p>
        </w:tc>
        <w:tc>
          <w:tcPr>
            <w:tcW w:type="dxa" w:w="3024"/>
            <w:shd w:fill="F8FAFC"/>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after="0" w:line="252" w:lineRule="auto"/>
              <w:jc w:val="left"/>
            </w:pPr>
            <w:r>
              <w:rPr>
                <w:rFonts w:ascii="Calibri" w:hAnsi="Calibri"/>
                <w:color w:val="334155"/>
                <w:sz w:val="16"/>
              </w:rPr>
              <w:t>1. Pilihan radio button / rating interaktif skala 1 sampai 5.</w:t>
              <w:br/>
              <w:t>2. Terdapat label keterangan (1: Sangat Rendah s.d. 5: Sangat Tinggi).</w:t>
              <w:br/>
              <w:t>3. Seluruh penilaian minat wajib dipilih sebelum submit.</w:t>
            </w:r>
          </w:p>
        </w:tc>
        <w:tc>
          <w:tcPr>
            <w:tcW w:type="dxa" w:w="1152"/>
            <w:shd w:fill="F8FAFC"/>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after="0" w:line="252" w:lineRule="auto"/>
              <w:jc w:val="center"/>
            </w:pPr>
            <w:r>
              <w:rPr>
                <w:rFonts w:ascii="Calibri" w:hAnsi="Calibri"/>
                <w:b/>
                <w:color w:val="B91C1C"/>
                <w:sz w:val="16"/>
              </w:rPr>
              <w:t>Must Have</w:t>
            </w:r>
          </w:p>
        </w:tc>
        <w:tc>
          <w:tcPr>
            <w:tcW w:type="dxa" w:w="720"/>
            <w:shd w:fill="F8FAFC"/>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after="0" w:line="252" w:lineRule="auto"/>
              <w:jc w:val="center"/>
            </w:pPr>
            <w:r>
              <w:rPr>
                <w:rFonts w:ascii="Calibri" w:hAnsi="Calibri"/>
                <w:b/>
                <w:sz w:val="16"/>
              </w:rPr>
              <w:t>3</w:t>
            </w:r>
          </w:p>
        </w:tc>
        <w:tc>
          <w:tcPr>
            <w:tcW w:type="dxa" w:w="936"/>
            <w:shd w:fill="F8FAFC"/>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after="0" w:line="252" w:lineRule="auto"/>
              <w:jc w:val="center"/>
            </w:pPr>
            <w:r>
              <w:rPr>
                <w:rFonts w:ascii="Calibri" w:hAnsi="Calibri"/>
                <w:color w:val="334155"/>
                <w:sz w:val="16"/>
              </w:rPr>
              <w:t>Sprint 1</w:t>
            </w:r>
          </w:p>
        </w:tc>
      </w:tr>
      <w:tr>
        <w:tc>
          <w:tcPr>
            <w:tcW w:type="dxa" w:w="936"/>
            <w:shd w:fill="FFFFFF"/>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after="0" w:line="252" w:lineRule="auto"/>
              <w:jc w:val="center"/>
            </w:pPr>
            <w:r>
              <w:rPr>
                <w:rFonts w:ascii="Calibri" w:hAnsi="Calibri"/>
                <w:b/>
                <w:color w:val="1E3A8A"/>
                <w:sz w:val="16"/>
              </w:rPr>
              <w:t>PBI-07</w:t>
            </w:r>
          </w:p>
        </w:tc>
        <w:tc>
          <w:tcPr>
            <w:tcW w:type="dxa" w:w="1080"/>
            <w:shd w:fill="FFFFFF"/>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after="0" w:line="252" w:lineRule="auto"/>
              <w:jc w:val="center"/>
            </w:pPr>
            <w:r>
              <w:rPr>
                <w:rFonts w:ascii="Calibri" w:hAnsi="Calibri"/>
                <w:color w:val="334155"/>
                <w:sz w:val="16"/>
              </w:rPr>
              <w:t>STUDENT</w:t>
            </w:r>
          </w:p>
        </w:tc>
        <w:tc>
          <w:tcPr>
            <w:tcW w:type="dxa" w:w="3168"/>
            <w:shd w:fill="FFFFFF"/>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after="0" w:line="252" w:lineRule="auto"/>
              <w:jc w:val="left"/>
            </w:pPr>
            <w:r>
              <w:rPr>
                <w:rFonts w:ascii="Calibri" w:hAnsi="Calibri"/>
                <w:color w:val="334155"/>
                <w:sz w:val="16"/>
              </w:rPr>
              <w:t>Sebagai Siswa, saya ingin memberikan persetujuan penyimpanan data (consent checkbox), agar data saya digunakan secara transparan dan sesuai etika privasi.</w:t>
            </w:r>
          </w:p>
        </w:tc>
        <w:tc>
          <w:tcPr>
            <w:tcW w:type="dxa" w:w="3024"/>
            <w:shd w:fill="FFFFFF"/>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after="0" w:line="252" w:lineRule="auto"/>
              <w:jc w:val="left"/>
            </w:pPr>
            <w:r>
              <w:rPr>
                <w:rFonts w:ascii="Calibri" w:hAnsi="Calibri"/>
                <w:color w:val="334155"/>
                <w:sz w:val="16"/>
              </w:rPr>
              <w:t>1. Terdapat checkbox persetujuan dengan klausul perlindungan privasi data.</w:t>
              <w:br/>
              <w:t>2. Tombol submit rekomendasi terkunci (disabled) jika checkbox belum dicentang.</w:t>
              <w:br/>
              <w:t>3. Status persetujuan dicatat ke database.</w:t>
            </w:r>
          </w:p>
        </w:tc>
        <w:tc>
          <w:tcPr>
            <w:tcW w:type="dxa" w:w="1152"/>
            <w:shd w:fill="FFFFFF"/>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after="0" w:line="252" w:lineRule="auto"/>
              <w:jc w:val="center"/>
            </w:pPr>
            <w:r>
              <w:rPr>
                <w:rFonts w:ascii="Calibri" w:hAnsi="Calibri"/>
                <w:b/>
                <w:color w:val="B91C1C"/>
                <w:sz w:val="16"/>
              </w:rPr>
              <w:t>Must Have</w:t>
            </w:r>
          </w:p>
        </w:tc>
        <w:tc>
          <w:tcPr>
            <w:tcW w:type="dxa" w:w="720"/>
            <w:shd w:fill="FFFFFF"/>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after="0" w:line="252" w:lineRule="auto"/>
              <w:jc w:val="center"/>
            </w:pPr>
            <w:r>
              <w:rPr>
                <w:rFonts w:ascii="Calibri" w:hAnsi="Calibri"/>
                <w:b/>
                <w:sz w:val="16"/>
              </w:rPr>
              <w:t>2</w:t>
            </w:r>
          </w:p>
        </w:tc>
        <w:tc>
          <w:tcPr>
            <w:tcW w:type="dxa" w:w="936"/>
            <w:shd w:fill="FFFFFF"/>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after="0" w:line="252" w:lineRule="auto"/>
              <w:jc w:val="center"/>
            </w:pPr>
            <w:r>
              <w:rPr>
                <w:rFonts w:ascii="Calibri" w:hAnsi="Calibri"/>
                <w:color w:val="334155"/>
                <w:sz w:val="16"/>
              </w:rPr>
              <w:t>Sprint 1</w:t>
            </w:r>
          </w:p>
        </w:tc>
      </w:tr>
      <w:tr>
        <w:tc>
          <w:tcPr>
            <w:tcW w:type="dxa" w:w="936"/>
            <w:shd w:fill="F8FAFC"/>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after="0" w:line="252" w:lineRule="auto"/>
              <w:jc w:val="center"/>
            </w:pPr>
            <w:r>
              <w:rPr>
                <w:rFonts w:ascii="Calibri" w:hAnsi="Calibri"/>
                <w:b/>
                <w:color w:val="1E3A8A"/>
                <w:sz w:val="16"/>
              </w:rPr>
              <w:t>PBI-08</w:t>
            </w:r>
          </w:p>
        </w:tc>
        <w:tc>
          <w:tcPr>
            <w:tcW w:type="dxa" w:w="1080"/>
            <w:shd w:fill="F8FAFC"/>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after="0" w:line="252" w:lineRule="auto"/>
              <w:jc w:val="center"/>
            </w:pPr>
            <w:r>
              <w:rPr>
                <w:rFonts w:ascii="Calibri" w:hAnsi="Calibri"/>
                <w:color w:val="334155"/>
                <w:sz w:val="16"/>
              </w:rPr>
              <w:t>AI-REC</w:t>
            </w:r>
          </w:p>
        </w:tc>
        <w:tc>
          <w:tcPr>
            <w:tcW w:type="dxa" w:w="3168"/>
            <w:shd w:fill="F8FAFC"/>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after="0" w:line="252" w:lineRule="auto"/>
              <w:jc w:val="left"/>
            </w:pPr>
            <w:r>
              <w:rPr>
                <w:rFonts w:ascii="Calibri" w:hAnsi="Calibri"/>
                <w:color w:val="334155"/>
                <w:sz w:val="16"/>
              </w:rPr>
              <w:t>Sebagai Siswa, saya ingin menerima satu rekomendasi jurusan kuliah terbaik dari model Decision Tree, agar saya mendapat saran terarah untuk studi lanjut.</w:t>
            </w:r>
          </w:p>
        </w:tc>
        <w:tc>
          <w:tcPr>
            <w:tcW w:type="dxa" w:w="3024"/>
            <w:shd w:fill="F8FAFC"/>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after="0" w:line="252" w:lineRule="auto"/>
              <w:jc w:val="left"/>
            </w:pPr>
            <w:r>
              <w:rPr>
                <w:rFonts w:ascii="Calibri" w:hAnsi="Calibri"/>
                <w:color w:val="334155"/>
                <w:sz w:val="16"/>
              </w:rPr>
              <w:t>1. Backend memanggil model Decision Tree Classifier terlatih.</w:t>
              <w:br/>
              <w:t>2. Menghasilkan label rekomendasi jurusan yang paling sesuai profil.</w:t>
              <w:br/>
              <w:t>3. Hasil prediksi ditampilkan dalam card hasil yang interaktif dan jelas.</w:t>
            </w:r>
          </w:p>
        </w:tc>
        <w:tc>
          <w:tcPr>
            <w:tcW w:type="dxa" w:w="1152"/>
            <w:shd w:fill="F8FAFC"/>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after="0" w:line="252" w:lineRule="auto"/>
              <w:jc w:val="center"/>
            </w:pPr>
            <w:r>
              <w:rPr>
                <w:rFonts w:ascii="Calibri" w:hAnsi="Calibri"/>
                <w:b/>
                <w:color w:val="B91C1C"/>
                <w:sz w:val="16"/>
              </w:rPr>
              <w:t>Must Have</w:t>
            </w:r>
          </w:p>
        </w:tc>
        <w:tc>
          <w:tcPr>
            <w:tcW w:type="dxa" w:w="720"/>
            <w:shd w:fill="F8FAFC"/>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after="0" w:line="252" w:lineRule="auto"/>
              <w:jc w:val="center"/>
            </w:pPr>
            <w:r>
              <w:rPr>
                <w:rFonts w:ascii="Calibri" w:hAnsi="Calibri"/>
                <w:b/>
                <w:sz w:val="16"/>
              </w:rPr>
              <w:t>8</w:t>
            </w:r>
          </w:p>
        </w:tc>
        <w:tc>
          <w:tcPr>
            <w:tcW w:type="dxa" w:w="936"/>
            <w:shd w:fill="F8FAFC"/>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after="0" w:line="252" w:lineRule="auto"/>
              <w:jc w:val="center"/>
            </w:pPr>
            <w:r>
              <w:rPr>
                <w:rFonts w:ascii="Calibri" w:hAnsi="Calibri"/>
                <w:color w:val="334155"/>
                <w:sz w:val="16"/>
              </w:rPr>
              <w:t>Sprint 1</w:t>
            </w:r>
          </w:p>
        </w:tc>
      </w:tr>
      <w:tr>
        <w:tc>
          <w:tcPr>
            <w:tcW w:type="dxa" w:w="936"/>
            <w:shd w:fill="FFFFFF"/>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after="0" w:line="252" w:lineRule="auto"/>
              <w:jc w:val="center"/>
            </w:pPr>
            <w:r>
              <w:rPr>
                <w:rFonts w:ascii="Calibri" w:hAnsi="Calibri"/>
                <w:b/>
                <w:color w:val="1E3A8A"/>
                <w:sz w:val="16"/>
              </w:rPr>
              <w:t>PBI-09</w:t>
            </w:r>
          </w:p>
        </w:tc>
        <w:tc>
          <w:tcPr>
            <w:tcW w:type="dxa" w:w="1080"/>
            <w:shd w:fill="FFFFFF"/>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after="0" w:line="252" w:lineRule="auto"/>
              <w:jc w:val="center"/>
            </w:pPr>
            <w:r>
              <w:rPr>
                <w:rFonts w:ascii="Calibri" w:hAnsi="Calibri"/>
                <w:color w:val="334155"/>
                <w:sz w:val="16"/>
              </w:rPr>
              <w:t>AI-REC</w:t>
            </w:r>
          </w:p>
        </w:tc>
        <w:tc>
          <w:tcPr>
            <w:tcW w:type="dxa" w:w="3168"/>
            <w:shd w:fill="FFFFFF"/>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after="0" w:line="252" w:lineRule="auto"/>
              <w:jc w:val="left"/>
            </w:pPr>
            <w:r>
              <w:rPr>
                <w:rFonts w:ascii="Calibri" w:hAnsi="Calibri"/>
                <w:color w:val="334155"/>
                <w:sz w:val="16"/>
              </w:rPr>
              <w:t>Sebagai Siswa, saya ingin membaca detail penjelasan jurusan, peluang karir, dan disclaimer etika rekomendasi, agar saya memahami bahwa hasil adalah rujukan awal.</w:t>
            </w:r>
          </w:p>
        </w:tc>
        <w:tc>
          <w:tcPr>
            <w:tcW w:type="dxa" w:w="3024"/>
            <w:shd w:fill="FFFFFF"/>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after="0" w:line="252" w:lineRule="auto"/>
              <w:jc w:val="left"/>
            </w:pPr>
            <w:r>
              <w:rPr>
                <w:rFonts w:ascii="Calibri" w:hAnsi="Calibri"/>
                <w:color w:val="334155"/>
                <w:sz w:val="16"/>
              </w:rPr>
              <w:t>1. Card rekomendasi memuat deskripsi program studi dan prospek karir.</w:t>
              <w:br/>
              <w:t>2. Ditampilkan badge disclaimer eksplisit bahwa keputusan akhir ada pada siswa/guru BK.</w:t>
              <w:br/>
              <w:t>3. Terdapat opsi saran alternatif program studi terkait.</w:t>
            </w:r>
          </w:p>
        </w:tc>
        <w:tc>
          <w:tcPr>
            <w:tcW w:type="dxa" w:w="1152"/>
            <w:shd w:fill="FFFFFF"/>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after="0" w:line="252" w:lineRule="auto"/>
              <w:jc w:val="center"/>
            </w:pPr>
            <w:r>
              <w:rPr>
                <w:rFonts w:ascii="Calibri" w:hAnsi="Calibri"/>
                <w:b/>
                <w:color w:val="D97706"/>
                <w:sz w:val="16"/>
              </w:rPr>
              <w:t>Should Have</w:t>
            </w:r>
          </w:p>
        </w:tc>
        <w:tc>
          <w:tcPr>
            <w:tcW w:type="dxa" w:w="720"/>
            <w:shd w:fill="FFFFFF"/>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after="0" w:line="252" w:lineRule="auto"/>
              <w:jc w:val="center"/>
            </w:pPr>
            <w:r>
              <w:rPr>
                <w:rFonts w:ascii="Calibri" w:hAnsi="Calibri"/>
                <w:b/>
                <w:sz w:val="16"/>
              </w:rPr>
              <w:t>5</w:t>
            </w:r>
          </w:p>
        </w:tc>
        <w:tc>
          <w:tcPr>
            <w:tcW w:type="dxa" w:w="936"/>
            <w:shd w:fill="FFFFFF"/>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after="0" w:line="252" w:lineRule="auto"/>
              <w:jc w:val="center"/>
            </w:pPr>
            <w:r>
              <w:rPr>
                <w:rFonts w:ascii="Calibri" w:hAnsi="Calibri"/>
                <w:color w:val="334155"/>
                <w:sz w:val="16"/>
              </w:rPr>
              <w:t>Sprint 2</w:t>
            </w:r>
          </w:p>
        </w:tc>
      </w:tr>
      <w:tr>
        <w:tc>
          <w:tcPr>
            <w:tcW w:type="dxa" w:w="936"/>
            <w:shd w:fill="F8FAFC"/>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after="0" w:line="252" w:lineRule="auto"/>
              <w:jc w:val="center"/>
            </w:pPr>
            <w:r>
              <w:rPr>
                <w:rFonts w:ascii="Calibri" w:hAnsi="Calibri"/>
                <w:b/>
                <w:color w:val="1E3A8A"/>
                <w:sz w:val="16"/>
              </w:rPr>
              <w:t>PBI-10</w:t>
            </w:r>
          </w:p>
        </w:tc>
        <w:tc>
          <w:tcPr>
            <w:tcW w:type="dxa" w:w="1080"/>
            <w:shd w:fill="F8FAFC"/>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after="0" w:line="252" w:lineRule="auto"/>
              <w:jc w:val="center"/>
            </w:pPr>
            <w:r>
              <w:rPr>
                <w:rFonts w:ascii="Calibri" w:hAnsi="Calibri"/>
                <w:color w:val="334155"/>
                <w:sz w:val="16"/>
              </w:rPr>
              <w:t>AI-REC</w:t>
            </w:r>
          </w:p>
        </w:tc>
        <w:tc>
          <w:tcPr>
            <w:tcW w:type="dxa" w:w="3168"/>
            <w:shd w:fill="F8FAFC"/>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after="0" w:line="252" w:lineRule="auto"/>
              <w:jc w:val="left"/>
            </w:pPr>
            <w:r>
              <w:rPr>
                <w:rFonts w:ascii="Calibri" w:hAnsi="Calibri"/>
                <w:color w:val="334155"/>
                <w:sz w:val="16"/>
              </w:rPr>
              <w:t>Sebagai Sistem, saya ingin menyimpan hasil kuesioner dan rekomendasi siswa ke database dengan sumber 'kuesioner_web', agar riwayat data tersimpan rapi.</w:t>
            </w:r>
          </w:p>
        </w:tc>
        <w:tc>
          <w:tcPr>
            <w:tcW w:type="dxa" w:w="3024"/>
            <w:shd w:fill="F8FAFC"/>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after="0" w:line="252" w:lineRule="auto"/>
              <w:jc w:val="left"/>
            </w:pPr>
            <w:r>
              <w:rPr>
                <w:rFonts w:ascii="Calibri" w:hAnsi="Calibri"/>
                <w:color w:val="334155"/>
                <w:sz w:val="16"/>
              </w:rPr>
              <w:t>1. Data tersimpan pada tabel questionnaire_data dengan flag sumber_data='kuesioner_web'.</w:t>
              <w:br/>
              <w:t>2. Jika NISN sudah ada, sistem memperbarui (update) data profil terkini.</w:t>
              <w:br/>
              <w:t>3. Timestamp created_at tercatat otomatis.</w:t>
            </w:r>
          </w:p>
        </w:tc>
        <w:tc>
          <w:tcPr>
            <w:tcW w:type="dxa" w:w="1152"/>
            <w:shd w:fill="F8FAFC"/>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after="0" w:line="252" w:lineRule="auto"/>
              <w:jc w:val="center"/>
            </w:pPr>
            <w:r>
              <w:rPr>
                <w:rFonts w:ascii="Calibri" w:hAnsi="Calibri"/>
                <w:b/>
                <w:color w:val="B91C1C"/>
                <w:sz w:val="16"/>
              </w:rPr>
              <w:t>Must Have</w:t>
            </w:r>
          </w:p>
        </w:tc>
        <w:tc>
          <w:tcPr>
            <w:tcW w:type="dxa" w:w="720"/>
            <w:shd w:fill="F8FAFC"/>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after="0" w:line="252" w:lineRule="auto"/>
              <w:jc w:val="center"/>
            </w:pPr>
            <w:r>
              <w:rPr>
                <w:rFonts w:ascii="Calibri" w:hAnsi="Calibri"/>
                <w:b/>
                <w:sz w:val="16"/>
              </w:rPr>
              <w:t>3</w:t>
            </w:r>
          </w:p>
        </w:tc>
        <w:tc>
          <w:tcPr>
            <w:tcW w:type="dxa" w:w="936"/>
            <w:shd w:fill="F8FAFC"/>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after="0" w:line="252" w:lineRule="auto"/>
              <w:jc w:val="center"/>
            </w:pPr>
            <w:r>
              <w:rPr>
                <w:rFonts w:ascii="Calibri" w:hAnsi="Calibri"/>
                <w:color w:val="334155"/>
                <w:sz w:val="16"/>
              </w:rPr>
              <w:t>Sprint 2</w:t>
            </w:r>
          </w:p>
        </w:tc>
      </w:tr>
      <w:tr>
        <w:tc>
          <w:tcPr>
            <w:tcW w:type="dxa" w:w="936"/>
            <w:shd w:fill="FFFFFF"/>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after="0" w:line="252" w:lineRule="auto"/>
              <w:jc w:val="center"/>
            </w:pPr>
            <w:r>
              <w:rPr>
                <w:rFonts w:ascii="Calibri" w:hAnsi="Calibri"/>
                <w:b/>
                <w:color w:val="1E3A8A"/>
                <w:sz w:val="16"/>
              </w:rPr>
              <w:t>PBI-11</w:t>
            </w:r>
          </w:p>
        </w:tc>
        <w:tc>
          <w:tcPr>
            <w:tcW w:type="dxa" w:w="1080"/>
            <w:shd w:fill="FFFFFF"/>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after="0" w:line="252" w:lineRule="auto"/>
              <w:jc w:val="center"/>
            </w:pPr>
            <w:r>
              <w:rPr>
                <w:rFonts w:ascii="Calibri" w:hAnsi="Calibri"/>
                <w:color w:val="334155"/>
                <w:sz w:val="16"/>
              </w:rPr>
              <w:t>DASH</w:t>
            </w:r>
          </w:p>
        </w:tc>
        <w:tc>
          <w:tcPr>
            <w:tcW w:type="dxa" w:w="3168"/>
            <w:shd w:fill="FFFFFF"/>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after="0" w:line="252" w:lineRule="auto"/>
              <w:jc w:val="left"/>
            </w:pPr>
            <w:r>
              <w:rPr>
                <w:rFonts w:ascii="Calibri" w:hAnsi="Calibri"/>
                <w:color w:val="334155"/>
                <w:sz w:val="16"/>
              </w:rPr>
              <w:t>Sebagai Administrator, saya ingin melihat dashboard ringkasan statistik (total siswa, sebaran jurusan SMA, dan rekomendasi teratas), agar saya dapat memantau tren siswa.</w:t>
            </w:r>
          </w:p>
        </w:tc>
        <w:tc>
          <w:tcPr>
            <w:tcW w:type="dxa" w:w="3024"/>
            <w:shd w:fill="FFFFFF"/>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after="0" w:line="252" w:lineRule="auto"/>
              <w:jc w:val="left"/>
            </w:pPr>
            <w:r>
              <w:rPr>
                <w:rFonts w:ascii="Calibri" w:hAnsi="Calibri"/>
                <w:color w:val="334155"/>
                <w:sz w:val="16"/>
              </w:rPr>
              <w:t>1. Kartu metrik total siswa, total data latih, dan rekomendasi dominan.</w:t>
              <w:br/>
              <w:t>2. Visualisasi grafik interaktif Chart.js (Bar chart &amp; Doughnut chart).</w:t>
              <w:br/>
              <w:t>3. Data diperbarui real-time saat dashboard dibuka.</w:t>
            </w:r>
          </w:p>
        </w:tc>
        <w:tc>
          <w:tcPr>
            <w:tcW w:type="dxa" w:w="1152"/>
            <w:shd w:fill="FFFFFF"/>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after="0" w:line="252" w:lineRule="auto"/>
              <w:jc w:val="center"/>
            </w:pPr>
            <w:r>
              <w:rPr>
                <w:rFonts w:ascii="Calibri" w:hAnsi="Calibri"/>
                <w:b/>
                <w:color w:val="B91C1C"/>
                <w:sz w:val="16"/>
              </w:rPr>
              <w:t>Must Have</w:t>
            </w:r>
          </w:p>
        </w:tc>
        <w:tc>
          <w:tcPr>
            <w:tcW w:type="dxa" w:w="720"/>
            <w:shd w:fill="FFFFFF"/>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after="0" w:line="252" w:lineRule="auto"/>
              <w:jc w:val="center"/>
            </w:pPr>
            <w:r>
              <w:rPr>
                <w:rFonts w:ascii="Calibri" w:hAnsi="Calibri"/>
                <w:b/>
                <w:sz w:val="16"/>
              </w:rPr>
              <w:t>5</w:t>
            </w:r>
          </w:p>
        </w:tc>
        <w:tc>
          <w:tcPr>
            <w:tcW w:type="dxa" w:w="936"/>
            <w:shd w:fill="FFFFFF"/>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after="0" w:line="252" w:lineRule="auto"/>
              <w:jc w:val="center"/>
            </w:pPr>
            <w:r>
              <w:rPr>
                <w:rFonts w:ascii="Calibri" w:hAnsi="Calibri"/>
                <w:color w:val="334155"/>
                <w:sz w:val="16"/>
              </w:rPr>
              <w:t>Sprint 2</w:t>
            </w:r>
          </w:p>
        </w:tc>
      </w:tr>
      <w:tr>
        <w:tc>
          <w:tcPr>
            <w:tcW w:type="dxa" w:w="936"/>
            <w:shd w:fill="F8FAFC"/>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after="0" w:line="252" w:lineRule="auto"/>
              <w:jc w:val="center"/>
            </w:pPr>
            <w:r>
              <w:rPr>
                <w:rFonts w:ascii="Calibri" w:hAnsi="Calibri"/>
                <w:b/>
                <w:color w:val="1E3A8A"/>
                <w:sz w:val="16"/>
              </w:rPr>
              <w:t>PBI-12</w:t>
            </w:r>
          </w:p>
        </w:tc>
        <w:tc>
          <w:tcPr>
            <w:tcW w:type="dxa" w:w="1080"/>
            <w:shd w:fill="F8FAFC"/>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after="0" w:line="252" w:lineRule="auto"/>
              <w:jc w:val="center"/>
            </w:pPr>
            <w:r>
              <w:rPr>
                <w:rFonts w:ascii="Calibri" w:hAnsi="Calibri"/>
                <w:color w:val="334155"/>
                <w:sz w:val="16"/>
              </w:rPr>
              <w:t>STU-MGT</w:t>
            </w:r>
          </w:p>
        </w:tc>
        <w:tc>
          <w:tcPr>
            <w:tcW w:type="dxa" w:w="3168"/>
            <w:shd w:fill="F8FAFC"/>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after="0" w:line="252" w:lineRule="auto"/>
              <w:jc w:val="left"/>
            </w:pPr>
            <w:r>
              <w:rPr>
                <w:rFonts w:ascii="Calibri" w:hAnsi="Calibri"/>
                <w:color w:val="334155"/>
                <w:sz w:val="16"/>
              </w:rPr>
              <w:t>Sebagai Administrator, saya ingin melihat daftar lengkap data siswa beserta fitur pencarian (berdasarkan NISN/Nama) dan filter jurusan SMA, agar data mudah ditelusuri.</w:t>
            </w:r>
          </w:p>
        </w:tc>
        <w:tc>
          <w:tcPr>
            <w:tcW w:type="dxa" w:w="3024"/>
            <w:shd w:fill="F8FAFC"/>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after="0" w:line="252" w:lineRule="auto"/>
              <w:jc w:val="left"/>
            </w:pPr>
            <w:r>
              <w:rPr>
                <w:rFonts w:ascii="Calibri" w:hAnsi="Calibri"/>
                <w:color w:val="334155"/>
                <w:sz w:val="16"/>
              </w:rPr>
              <w:t>1. Tabel responsif memuat NISN, nama, jurusan SMA, nilai, minat, dan hasil jurusan.</w:t>
              <w:br/>
              <w:t>2. Kotak pencarian responsif menyaring data secara real-time.</w:t>
              <w:br/>
              <w:t>3. Filter dropdown berdasarkan jurusan SMA (IPA, IPS, Bahasa).</w:t>
            </w:r>
          </w:p>
        </w:tc>
        <w:tc>
          <w:tcPr>
            <w:tcW w:type="dxa" w:w="1152"/>
            <w:shd w:fill="F8FAFC"/>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after="0" w:line="252" w:lineRule="auto"/>
              <w:jc w:val="center"/>
            </w:pPr>
            <w:r>
              <w:rPr>
                <w:rFonts w:ascii="Calibri" w:hAnsi="Calibri"/>
                <w:b/>
                <w:color w:val="B91C1C"/>
                <w:sz w:val="16"/>
              </w:rPr>
              <w:t>Must Have</w:t>
            </w:r>
          </w:p>
        </w:tc>
        <w:tc>
          <w:tcPr>
            <w:tcW w:type="dxa" w:w="720"/>
            <w:shd w:fill="F8FAFC"/>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after="0" w:line="252" w:lineRule="auto"/>
              <w:jc w:val="center"/>
            </w:pPr>
            <w:r>
              <w:rPr>
                <w:rFonts w:ascii="Calibri" w:hAnsi="Calibri"/>
                <w:b/>
                <w:sz w:val="16"/>
              </w:rPr>
              <w:t>5</w:t>
            </w:r>
          </w:p>
        </w:tc>
        <w:tc>
          <w:tcPr>
            <w:tcW w:type="dxa" w:w="936"/>
            <w:shd w:fill="F8FAFC"/>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after="0" w:line="252" w:lineRule="auto"/>
              <w:jc w:val="center"/>
            </w:pPr>
            <w:r>
              <w:rPr>
                <w:rFonts w:ascii="Calibri" w:hAnsi="Calibri"/>
                <w:color w:val="334155"/>
                <w:sz w:val="16"/>
              </w:rPr>
              <w:t>Sprint 2</w:t>
            </w:r>
          </w:p>
        </w:tc>
      </w:tr>
      <w:tr>
        <w:tc>
          <w:tcPr>
            <w:tcW w:type="dxa" w:w="936"/>
            <w:shd w:fill="FFFFFF"/>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after="0" w:line="252" w:lineRule="auto"/>
              <w:jc w:val="center"/>
            </w:pPr>
            <w:r>
              <w:rPr>
                <w:rFonts w:ascii="Calibri" w:hAnsi="Calibri"/>
                <w:b/>
                <w:color w:val="1E3A8A"/>
                <w:sz w:val="16"/>
              </w:rPr>
              <w:t>PBI-13</w:t>
            </w:r>
          </w:p>
        </w:tc>
        <w:tc>
          <w:tcPr>
            <w:tcW w:type="dxa" w:w="1080"/>
            <w:shd w:fill="FFFFFF"/>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after="0" w:line="252" w:lineRule="auto"/>
              <w:jc w:val="center"/>
            </w:pPr>
            <w:r>
              <w:rPr>
                <w:rFonts w:ascii="Calibri" w:hAnsi="Calibri"/>
                <w:color w:val="334155"/>
                <w:sz w:val="16"/>
              </w:rPr>
              <w:t>STU-MGT</w:t>
            </w:r>
          </w:p>
        </w:tc>
        <w:tc>
          <w:tcPr>
            <w:tcW w:type="dxa" w:w="3168"/>
            <w:shd w:fill="FFFFFF"/>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after="0" w:line="252" w:lineRule="auto"/>
              <w:jc w:val="left"/>
            </w:pPr>
            <w:r>
              <w:rPr>
                <w:rFonts w:ascii="Calibri" w:hAnsi="Calibri"/>
                <w:color w:val="334155"/>
                <w:sz w:val="16"/>
              </w:rPr>
              <w:t>Sebagai Administrator, saya ingin menghapus data kuesioner siswa tertentu jika terjadi kesalahan input, agar data tetap bersih dan relevan.</w:t>
            </w:r>
          </w:p>
        </w:tc>
        <w:tc>
          <w:tcPr>
            <w:tcW w:type="dxa" w:w="3024"/>
            <w:shd w:fill="FFFFFF"/>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after="0" w:line="252" w:lineRule="auto"/>
              <w:jc w:val="left"/>
            </w:pPr>
            <w:r>
              <w:rPr>
                <w:rFonts w:ascii="Calibri" w:hAnsi="Calibri"/>
                <w:color w:val="334155"/>
                <w:sz w:val="16"/>
              </w:rPr>
              <w:t>1. Tombol aksi hapus pada setiap baris data siswa.</w:t>
              <w:br/>
              <w:t>2. Modal konfirmasi keamanan sebelum penghapusan dieksekusi.</w:t>
              <w:br/>
              <w:t>3. Data terhapus permanen dari database dan tabel me-refresh otomatis.</w:t>
            </w:r>
          </w:p>
        </w:tc>
        <w:tc>
          <w:tcPr>
            <w:tcW w:type="dxa" w:w="1152"/>
            <w:shd w:fill="FFFFFF"/>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after="0" w:line="252" w:lineRule="auto"/>
              <w:jc w:val="center"/>
            </w:pPr>
            <w:r>
              <w:rPr>
                <w:rFonts w:ascii="Calibri" w:hAnsi="Calibri"/>
                <w:b/>
                <w:color w:val="D97706"/>
                <w:sz w:val="16"/>
              </w:rPr>
              <w:t>Should Have</w:t>
            </w:r>
          </w:p>
        </w:tc>
        <w:tc>
          <w:tcPr>
            <w:tcW w:type="dxa" w:w="720"/>
            <w:shd w:fill="FFFFFF"/>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after="0" w:line="252" w:lineRule="auto"/>
              <w:jc w:val="center"/>
            </w:pPr>
            <w:r>
              <w:rPr>
                <w:rFonts w:ascii="Calibri" w:hAnsi="Calibri"/>
                <w:b/>
                <w:sz w:val="16"/>
              </w:rPr>
              <w:t>3</w:t>
            </w:r>
          </w:p>
        </w:tc>
        <w:tc>
          <w:tcPr>
            <w:tcW w:type="dxa" w:w="936"/>
            <w:shd w:fill="FFFFFF"/>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after="0" w:line="252" w:lineRule="auto"/>
              <w:jc w:val="center"/>
            </w:pPr>
            <w:r>
              <w:rPr>
                <w:rFonts w:ascii="Calibri" w:hAnsi="Calibri"/>
                <w:color w:val="334155"/>
                <w:sz w:val="16"/>
              </w:rPr>
              <w:t>Sprint 2</w:t>
            </w:r>
          </w:p>
        </w:tc>
      </w:tr>
      <w:tr>
        <w:tc>
          <w:tcPr>
            <w:tcW w:type="dxa" w:w="936"/>
            <w:shd w:fill="F8FAFC"/>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after="0" w:line="252" w:lineRule="auto"/>
              <w:jc w:val="center"/>
            </w:pPr>
            <w:r>
              <w:rPr>
                <w:rFonts w:ascii="Calibri" w:hAnsi="Calibri"/>
                <w:b/>
                <w:color w:val="1E3A8A"/>
                <w:sz w:val="16"/>
              </w:rPr>
              <w:t>PBI-14</w:t>
            </w:r>
          </w:p>
        </w:tc>
        <w:tc>
          <w:tcPr>
            <w:tcW w:type="dxa" w:w="1080"/>
            <w:shd w:fill="F8FAFC"/>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after="0" w:line="252" w:lineRule="auto"/>
              <w:jc w:val="center"/>
            </w:pPr>
            <w:r>
              <w:rPr>
                <w:rFonts w:ascii="Calibri" w:hAnsi="Calibri"/>
                <w:color w:val="334155"/>
                <w:sz w:val="16"/>
              </w:rPr>
              <w:t>DATASET</w:t>
            </w:r>
          </w:p>
        </w:tc>
        <w:tc>
          <w:tcPr>
            <w:tcW w:type="dxa" w:w="3168"/>
            <w:shd w:fill="F8FAFC"/>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after="0" w:line="252" w:lineRule="auto"/>
              <w:jc w:val="left"/>
            </w:pPr>
            <w:r>
              <w:rPr>
                <w:rFonts w:ascii="Calibri" w:hAnsi="Calibri"/>
                <w:color w:val="334155"/>
                <w:sz w:val="16"/>
              </w:rPr>
              <w:t>Sebagai Administrator, saya ingin mengimpor dataset referensi baru berupa file CSV, agar model machine learning dapat diperbarui dengan data rujukan terkini.</w:t>
            </w:r>
          </w:p>
        </w:tc>
        <w:tc>
          <w:tcPr>
            <w:tcW w:type="dxa" w:w="3024"/>
            <w:shd w:fill="F8FAFC"/>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after="0" w:line="252" w:lineRule="auto"/>
              <w:jc w:val="left"/>
            </w:pPr>
            <w:r>
              <w:rPr>
                <w:rFonts w:ascii="Calibri" w:hAnsi="Calibri"/>
                <w:color w:val="334155"/>
                <w:sz w:val="16"/>
              </w:rPr>
              <w:t>1. Form unggah berkas CSV khusus admin.</w:t>
              <w:br/>
              <w:t>2. Validasi struktur kolom (nisn, nilai, minat, rekomendasi_jurusan).</w:t>
              <w:br/>
              <w:t>3. Validasi rentang nilai (0-100) dan minat (1-5) sebelum proses simpan.</w:t>
            </w:r>
          </w:p>
        </w:tc>
        <w:tc>
          <w:tcPr>
            <w:tcW w:type="dxa" w:w="1152"/>
            <w:shd w:fill="F8FAFC"/>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after="0" w:line="252" w:lineRule="auto"/>
              <w:jc w:val="center"/>
            </w:pPr>
            <w:r>
              <w:rPr>
                <w:rFonts w:ascii="Calibri" w:hAnsi="Calibri"/>
                <w:b/>
                <w:color w:val="D97706"/>
                <w:sz w:val="16"/>
              </w:rPr>
              <w:t>Should Have</w:t>
            </w:r>
          </w:p>
        </w:tc>
        <w:tc>
          <w:tcPr>
            <w:tcW w:type="dxa" w:w="720"/>
            <w:shd w:fill="F8FAFC"/>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after="0" w:line="252" w:lineRule="auto"/>
              <w:jc w:val="center"/>
            </w:pPr>
            <w:r>
              <w:rPr>
                <w:rFonts w:ascii="Calibri" w:hAnsi="Calibri"/>
                <w:b/>
                <w:sz w:val="16"/>
              </w:rPr>
              <w:t>5</w:t>
            </w:r>
          </w:p>
        </w:tc>
        <w:tc>
          <w:tcPr>
            <w:tcW w:type="dxa" w:w="936"/>
            <w:shd w:fill="F8FAFC"/>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after="0" w:line="252" w:lineRule="auto"/>
              <w:jc w:val="center"/>
            </w:pPr>
            <w:r>
              <w:rPr>
                <w:rFonts w:ascii="Calibri" w:hAnsi="Calibri"/>
                <w:color w:val="334155"/>
                <w:sz w:val="16"/>
              </w:rPr>
              <w:t>Sprint 3</w:t>
            </w:r>
          </w:p>
        </w:tc>
      </w:tr>
      <w:tr>
        <w:tc>
          <w:tcPr>
            <w:tcW w:type="dxa" w:w="936"/>
            <w:shd w:fill="FFFFFF"/>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after="0" w:line="252" w:lineRule="auto"/>
              <w:jc w:val="center"/>
            </w:pPr>
            <w:r>
              <w:rPr>
                <w:rFonts w:ascii="Calibri" w:hAnsi="Calibri"/>
                <w:b/>
                <w:color w:val="1E3A8A"/>
                <w:sz w:val="16"/>
              </w:rPr>
              <w:t>PBI-15</w:t>
            </w:r>
          </w:p>
        </w:tc>
        <w:tc>
          <w:tcPr>
            <w:tcW w:type="dxa" w:w="1080"/>
            <w:shd w:fill="FFFFFF"/>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after="0" w:line="252" w:lineRule="auto"/>
              <w:jc w:val="center"/>
            </w:pPr>
            <w:r>
              <w:rPr>
                <w:rFonts w:ascii="Calibri" w:hAnsi="Calibri"/>
                <w:color w:val="334155"/>
                <w:sz w:val="16"/>
              </w:rPr>
              <w:t>DATASET</w:t>
            </w:r>
          </w:p>
        </w:tc>
        <w:tc>
          <w:tcPr>
            <w:tcW w:type="dxa" w:w="3168"/>
            <w:shd w:fill="FFFFFF"/>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after="0" w:line="252" w:lineRule="auto"/>
              <w:jc w:val="left"/>
            </w:pPr>
            <w:r>
              <w:rPr>
                <w:rFonts w:ascii="Calibri" w:hAnsi="Calibri"/>
                <w:color w:val="334155"/>
                <w:sz w:val="16"/>
              </w:rPr>
              <w:t>Sebagai Tim Pengembang, saya ingin memiliki skrip training otomatis untuk melatih ulang model Decision Tree dan mengevaluasi akurasinya, agar kualitas model terjaga.</w:t>
            </w:r>
          </w:p>
        </w:tc>
        <w:tc>
          <w:tcPr>
            <w:tcW w:type="dxa" w:w="3024"/>
            <w:shd w:fill="FFFFFF"/>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after="0" w:line="252" w:lineRule="auto"/>
              <w:jc w:val="left"/>
            </w:pPr>
            <w:r>
              <w:rPr>
                <w:rFonts w:ascii="Calibri" w:hAnsi="Calibri"/>
                <w:color w:val="334155"/>
                <w:sz w:val="16"/>
              </w:rPr>
              <w:t>1. Skrip train.py mengekstrak dataset CSV dan melakukan label encoding.</w:t>
              <w:br/>
              <w:t>2. Memisahkan data train dan holdout test.</w:t>
              <w:br/>
              <w:t>3. Menyimpan bobot model ke model_jurusan.pkl dan encoder ke label_encoder.pkl.</w:t>
            </w:r>
          </w:p>
        </w:tc>
        <w:tc>
          <w:tcPr>
            <w:tcW w:type="dxa" w:w="1152"/>
            <w:shd w:fill="FFFFFF"/>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after="0" w:line="252" w:lineRule="auto"/>
              <w:jc w:val="center"/>
            </w:pPr>
            <w:r>
              <w:rPr>
                <w:rFonts w:ascii="Calibri" w:hAnsi="Calibri"/>
                <w:b/>
                <w:color w:val="10B981"/>
                <w:sz w:val="16"/>
              </w:rPr>
              <w:t>Could Have</w:t>
            </w:r>
          </w:p>
        </w:tc>
        <w:tc>
          <w:tcPr>
            <w:tcW w:type="dxa" w:w="720"/>
            <w:shd w:fill="FFFFFF"/>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after="0" w:line="252" w:lineRule="auto"/>
              <w:jc w:val="center"/>
            </w:pPr>
            <w:r>
              <w:rPr>
                <w:rFonts w:ascii="Calibri" w:hAnsi="Calibri"/>
                <w:b/>
                <w:sz w:val="16"/>
              </w:rPr>
              <w:t>5</w:t>
            </w:r>
          </w:p>
        </w:tc>
        <w:tc>
          <w:tcPr>
            <w:tcW w:type="dxa" w:w="936"/>
            <w:shd w:fill="FFFFFF"/>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after="0" w:line="252" w:lineRule="auto"/>
              <w:jc w:val="center"/>
            </w:pPr>
            <w:r>
              <w:rPr>
                <w:rFonts w:ascii="Calibri" w:hAnsi="Calibri"/>
                <w:color w:val="334155"/>
                <w:sz w:val="16"/>
              </w:rPr>
              <w:t>Sprint 3</w:t>
            </w:r>
          </w:p>
        </w:tc>
      </w:tr>
    </w:tbl>
    <w:p>
      <w:pPr>
        <w:spacing w:after="80" w:line="276" w:lineRule="auto"/>
      </w:pPr>
      <w:r>
        <w:rPr>
          <w:rFonts w:ascii="Calibri" w:hAnsi="Calibri"/>
          <w:color w:val="1E293B"/>
          <w:sz w:val="20"/>
        </w:rPr>
      </w:r>
    </w:p>
    <w:p>
      <w:pPr>
        <w:keepNext/>
        <w:spacing w:before="240" w:after="80"/>
      </w:pPr>
      <w:r>
        <w:rPr>
          <w:rFonts w:ascii="Calibri" w:hAnsi="Calibri"/>
          <w:b/>
          <w:color w:val="2563EB"/>
          <w:sz w:val="23"/>
        </w:rPr>
        <w:t>2.2 Rekapitulasi Rencana Sprint dan Alokasi Beban Kerja</w:t>
      </w:r>
    </w:p>
    <w:p>
      <w:pPr>
        <w:spacing w:after="120" w:line="276" w:lineRule="auto"/>
      </w:pPr>
      <w:r>
        <w:rPr>
          <w:rFonts w:ascii="Calibri" w:hAnsi="Calibri"/>
          <w:color w:val="1E293B"/>
          <w:sz w:val="20"/>
        </w:rPr>
        <w:t>Berdasarkan hasil estimasi Story Points menggunakan deret Fibonacci, total bobot Product Backlog adalah 58 Story Points. Beban kerja dibagi secara bertahap ke dalam 3 Sprint iteratif:</w:t>
      </w:r>
    </w:p>
    <w:tbl>
      <w:tblPr>
        <w:tblW w:type="auto" w:w="0"/>
        <w:jc w:val="center"/>
        <w:tblLayout w:type="fixed"/>
        <w:tblLook w:firstColumn="1" w:firstRow="1" w:lastColumn="0" w:lastRow="0" w:noHBand="0" w:noVBand="1" w:val="04A0"/>
      </w:tblPr>
      <w:tblGrid>
        <w:gridCol w:w="1817"/>
        <w:gridCol w:w="1817"/>
        <w:gridCol w:w="1817"/>
        <w:gridCol w:w="1817"/>
        <w:gridCol w:w="1817"/>
      </w:tblGrid>
      <w:tr>
        <w:tc>
          <w:tcPr>
            <w:tcW w:type="dxa" w:w="1296"/>
            <w:shd w:fill="2563EB"/>
            <w:tcMar>
              <w:top w:w="90" w:type="dxa"/>
              <w:bottom w:w="90" w:type="dxa"/>
              <w:left w:w="100" w:type="dxa"/>
              <w:right w:w="100" w:type="dxa"/>
            </w:tcMar>
          </w:tcPr>
          <w:p>
            <w:pPr>
              <w:spacing w:after="0"/>
              <w:jc w:val="center"/>
            </w:pPr>
            <w:r>
              <w:rPr>
                <w:rFonts w:ascii="Calibri" w:hAnsi="Calibri"/>
                <w:b/>
                <w:color w:val="FFFFFF"/>
                <w:sz w:val="17"/>
              </w:rPr>
              <w:t>Sprint</w:t>
            </w:r>
          </w:p>
        </w:tc>
        <w:tc>
          <w:tcPr>
            <w:tcW w:type="dxa" w:w="3744"/>
            <w:shd w:fill="2563EB"/>
            <w:tcMar>
              <w:top w:w="90" w:type="dxa"/>
              <w:bottom w:w="90" w:type="dxa"/>
              <w:left w:w="100" w:type="dxa"/>
              <w:right w:w="100" w:type="dxa"/>
            </w:tcMar>
          </w:tcPr>
          <w:p>
            <w:pPr>
              <w:spacing w:after="0"/>
              <w:jc w:val="center"/>
            </w:pPr>
            <w:r>
              <w:rPr>
                <w:rFonts w:ascii="Calibri" w:hAnsi="Calibri"/>
                <w:b/>
                <w:color w:val="FFFFFF"/>
                <w:sz w:val="17"/>
              </w:rPr>
              <w:t>Fokus Utama Pengembangan</w:t>
            </w:r>
          </w:p>
        </w:tc>
        <w:tc>
          <w:tcPr>
            <w:tcW w:type="dxa" w:w="2592"/>
            <w:shd w:fill="2563EB"/>
            <w:tcMar>
              <w:top w:w="90" w:type="dxa"/>
              <w:bottom w:w="90" w:type="dxa"/>
              <w:left w:w="100" w:type="dxa"/>
              <w:right w:w="100" w:type="dxa"/>
            </w:tcMar>
          </w:tcPr>
          <w:p>
            <w:pPr>
              <w:spacing w:after="0"/>
              <w:jc w:val="center"/>
            </w:pPr>
            <w:r>
              <w:rPr>
                <w:rFonts w:ascii="Calibri" w:hAnsi="Calibri"/>
                <w:b/>
                <w:color w:val="FFFFFF"/>
                <w:sz w:val="17"/>
              </w:rPr>
              <w:t>Daftar Item PBI</w:t>
            </w:r>
          </w:p>
        </w:tc>
        <w:tc>
          <w:tcPr>
            <w:tcW w:type="dxa" w:w="1440"/>
            <w:shd w:fill="2563EB"/>
            <w:tcMar>
              <w:top w:w="90" w:type="dxa"/>
              <w:bottom w:w="90" w:type="dxa"/>
              <w:left w:w="100" w:type="dxa"/>
              <w:right w:w="100" w:type="dxa"/>
            </w:tcMar>
          </w:tcPr>
          <w:p>
            <w:pPr>
              <w:spacing w:after="0"/>
              <w:jc w:val="center"/>
            </w:pPr>
            <w:r>
              <w:rPr>
                <w:rFonts w:ascii="Calibri" w:hAnsi="Calibri"/>
                <w:b/>
                <w:color w:val="FFFFFF"/>
                <w:sz w:val="17"/>
              </w:rPr>
              <w:t>Total Poin</w:t>
            </w:r>
          </w:p>
        </w:tc>
        <w:tc>
          <w:tcPr>
            <w:tcW w:type="dxa" w:w="1440"/>
            <w:shd w:fill="2563EB"/>
            <w:tcMar>
              <w:top w:w="90" w:type="dxa"/>
              <w:bottom w:w="90" w:type="dxa"/>
              <w:left w:w="100" w:type="dxa"/>
              <w:right w:w="100" w:type="dxa"/>
            </w:tcMar>
          </w:tcPr>
          <w:p>
            <w:pPr>
              <w:spacing w:after="0"/>
              <w:jc w:val="center"/>
            </w:pPr>
            <w:r>
              <w:rPr>
                <w:rFonts w:ascii="Calibri" w:hAnsi="Calibri"/>
                <w:b/>
                <w:color w:val="FFFFFF"/>
                <w:sz w:val="17"/>
              </w:rPr>
              <w:t>Persentase</w:t>
            </w:r>
          </w:p>
        </w:tc>
      </w:tr>
      <w:tr>
        <w:tc>
          <w:tcPr>
            <w:tcW w:type="dxa" w:w="1296"/>
            <w:shd w:fill="FFFFFF"/>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after="0"/>
              <w:jc w:val="center"/>
            </w:pPr>
            <w:r>
              <w:rPr>
                <w:rFonts w:ascii="Calibri" w:hAnsi="Calibri"/>
                <w:b/>
                <w:color w:val="334155"/>
                <w:sz w:val="17"/>
              </w:rPr>
              <w:t>Sprint 1</w:t>
            </w:r>
          </w:p>
        </w:tc>
        <w:tc>
          <w:tcPr>
            <w:tcW w:type="dxa" w:w="3744"/>
            <w:shd w:fill="FFFFFF"/>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after="0"/>
              <w:jc w:val="left"/>
            </w:pPr>
            <w:r>
              <w:rPr>
                <w:rFonts w:ascii="Calibri" w:hAnsi="Calibri"/>
                <w:color w:val="334155"/>
                <w:sz w:val="17"/>
              </w:rPr>
              <w:t>Fondasi Sistem: Autentikasi Pengelola, Form Input Siswa, Validasi, dan Engine Prediksi Inti.</w:t>
            </w:r>
          </w:p>
        </w:tc>
        <w:tc>
          <w:tcPr>
            <w:tcW w:type="dxa" w:w="2592"/>
            <w:shd w:fill="FFFFFF"/>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after="0"/>
              <w:jc w:val="center"/>
            </w:pPr>
            <w:r>
              <w:rPr>
                <w:rFonts w:ascii="Calibri" w:hAnsi="Calibri"/>
                <w:color w:val="334155"/>
                <w:sz w:val="17"/>
              </w:rPr>
              <w:t>PBI-01, PBI-02, PBI-03, PBI-04, PBI-05, PBI-06, PBI-07, PBI-08</w:t>
            </w:r>
          </w:p>
        </w:tc>
        <w:tc>
          <w:tcPr>
            <w:tcW w:type="dxa" w:w="1440"/>
            <w:shd w:fill="FFFFFF"/>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after="0"/>
              <w:jc w:val="center"/>
            </w:pPr>
            <w:r>
              <w:rPr>
                <w:rFonts w:ascii="Calibri" w:hAnsi="Calibri"/>
                <w:b/>
                <w:color w:val="334155"/>
                <w:sz w:val="17"/>
              </w:rPr>
              <w:t>29 Poin</w:t>
            </w:r>
          </w:p>
        </w:tc>
        <w:tc>
          <w:tcPr>
            <w:tcW w:type="dxa" w:w="1440"/>
            <w:shd w:fill="FFFFFF"/>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after="0"/>
              <w:jc w:val="center"/>
            </w:pPr>
            <w:r>
              <w:rPr>
                <w:rFonts w:ascii="Calibri" w:hAnsi="Calibri"/>
                <w:color w:val="334155"/>
                <w:sz w:val="17"/>
              </w:rPr>
              <w:t>50.0 %</w:t>
            </w:r>
          </w:p>
        </w:tc>
      </w:tr>
      <w:tr>
        <w:tc>
          <w:tcPr>
            <w:tcW w:type="dxa" w:w="1296"/>
            <w:shd w:fill="F8FAFC"/>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after="0"/>
              <w:jc w:val="center"/>
            </w:pPr>
            <w:r>
              <w:rPr>
                <w:rFonts w:ascii="Calibri" w:hAnsi="Calibri"/>
                <w:b/>
                <w:color w:val="334155"/>
                <w:sz w:val="17"/>
              </w:rPr>
              <w:t>Sprint 2</w:t>
            </w:r>
          </w:p>
        </w:tc>
        <w:tc>
          <w:tcPr>
            <w:tcW w:type="dxa" w:w="3744"/>
            <w:shd w:fill="F8FAFC"/>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after="0"/>
              <w:jc w:val="left"/>
            </w:pPr>
            <w:r>
              <w:rPr>
                <w:rFonts w:ascii="Calibri" w:hAnsi="Calibri"/>
                <w:color w:val="334155"/>
                <w:sz w:val="17"/>
              </w:rPr>
              <w:t>Antarmuka Hasil &amp; Pengelolaan: Card Rekomendasi, Detail Prospek Karir, Penyimpanan Web, Dashboard Ringkasan, dan Manajemen Data Siswa.</w:t>
            </w:r>
          </w:p>
        </w:tc>
        <w:tc>
          <w:tcPr>
            <w:tcW w:type="dxa" w:w="2592"/>
            <w:shd w:fill="F8FAFC"/>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after="0"/>
              <w:jc w:val="center"/>
            </w:pPr>
            <w:r>
              <w:rPr>
                <w:rFonts w:ascii="Calibri" w:hAnsi="Calibri"/>
                <w:color w:val="334155"/>
                <w:sz w:val="17"/>
              </w:rPr>
              <w:t>PBI-09, PBI-10, PBI-11, PBI-12, PBI-13</w:t>
            </w:r>
          </w:p>
        </w:tc>
        <w:tc>
          <w:tcPr>
            <w:tcW w:type="dxa" w:w="1440"/>
            <w:shd w:fill="F8FAFC"/>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after="0"/>
              <w:jc w:val="center"/>
            </w:pPr>
            <w:r>
              <w:rPr>
                <w:rFonts w:ascii="Calibri" w:hAnsi="Calibri"/>
                <w:b/>
                <w:color w:val="334155"/>
                <w:sz w:val="17"/>
              </w:rPr>
              <w:t>21 Poin</w:t>
            </w:r>
          </w:p>
        </w:tc>
        <w:tc>
          <w:tcPr>
            <w:tcW w:type="dxa" w:w="1440"/>
            <w:shd w:fill="F8FAFC"/>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after="0"/>
              <w:jc w:val="center"/>
            </w:pPr>
            <w:r>
              <w:rPr>
                <w:rFonts w:ascii="Calibri" w:hAnsi="Calibri"/>
                <w:color w:val="334155"/>
                <w:sz w:val="17"/>
              </w:rPr>
              <w:t>36.2 %</w:t>
            </w:r>
          </w:p>
        </w:tc>
      </w:tr>
      <w:tr>
        <w:tc>
          <w:tcPr>
            <w:tcW w:type="dxa" w:w="1296"/>
            <w:shd w:fill="FFFFFF"/>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after="0"/>
              <w:jc w:val="center"/>
            </w:pPr>
            <w:r>
              <w:rPr>
                <w:rFonts w:ascii="Calibri" w:hAnsi="Calibri"/>
                <w:b/>
                <w:color w:val="334155"/>
                <w:sz w:val="17"/>
              </w:rPr>
              <w:t>Sprint 3</w:t>
            </w:r>
          </w:p>
        </w:tc>
        <w:tc>
          <w:tcPr>
            <w:tcW w:type="dxa" w:w="3744"/>
            <w:shd w:fill="FFFFFF"/>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after="0"/>
              <w:jc w:val="left"/>
            </w:pPr>
            <w:r>
              <w:rPr>
                <w:rFonts w:ascii="Calibri" w:hAnsi="Calibri"/>
                <w:color w:val="334155"/>
                <w:sz w:val="17"/>
              </w:rPr>
              <w:t>Penyempurnaan Dataset: Fitur Import CSV Dataset Latih, Validasi Header/Rentang, dan Skrip Pelatihan Otomatis.</w:t>
            </w:r>
          </w:p>
        </w:tc>
        <w:tc>
          <w:tcPr>
            <w:tcW w:type="dxa" w:w="2592"/>
            <w:shd w:fill="FFFFFF"/>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after="0"/>
              <w:jc w:val="center"/>
            </w:pPr>
            <w:r>
              <w:rPr>
                <w:rFonts w:ascii="Calibri" w:hAnsi="Calibri"/>
                <w:color w:val="334155"/>
                <w:sz w:val="17"/>
              </w:rPr>
              <w:t>PBI-14, PBI-15</w:t>
            </w:r>
          </w:p>
        </w:tc>
        <w:tc>
          <w:tcPr>
            <w:tcW w:type="dxa" w:w="1440"/>
            <w:shd w:fill="FFFFFF"/>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after="0"/>
              <w:jc w:val="center"/>
            </w:pPr>
            <w:r>
              <w:rPr>
                <w:rFonts w:ascii="Calibri" w:hAnsi="Calibri"/>
                <w:b/>
                <w:color w:val="334155"/>
                <w:sz w:val="17"/>
              </w:rPr>
              <w:t>8 Poin</w:t>
            </w:r>
          </w:p>
        </w:tc>
        <w:tc>
          <w:tcPr>
            <w:tcW w:type="dxa" w:w="1440"/>
            <w:shd w:fill="FFFFFF"/>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after="0"/>
              <w:jc w:val="center"/>
            </w:pPr>
            <w:r>
              <w:rPr>
                <w:rFonts w:ascii="Calibri" w:hAnsi="Calibri"/>
                <w:color w:val="334155"/>
                <w:sz w:val="17"/>
              </w:rPr>
              <w:t>13.8 %</w:t>
            </w:r>
          </w:p>
        </w:tc>
      </w:tr>
    </w:tbl>
    <w:p>
      <w:r>
        <w:br w:type="page"/>
      </w:r>
    </w:p>
    <w:p>
      <w:pPr>
        <w:keepNext/>
        <w:spacing w:before="320" w:after="120"/>
      </w:pPr>
      <w:r>
        <w:rPr>
          <w:rFonts w:ascii="Calibri" w:hAnsi="Calibri"/>
          <w:b/>
          <w:color w:val="1E3A8A"/>
          <w:sz w:val="28"/>
        </w:rPr>
        <w:t>BAB III. USE CASE DIAGRAM SISTEM REKOMENDASI PRODIPATH</w:t>
      </w:r>
    </w:p>
    <w:p>
      <w:pPr>
        <w:spacing w:after="120" w:line="276" w:lineRule="auto"/>
      </w:pPr>
      <w:r>
        <w:rPr>
          <w:rFonts w:ascii="Calibri" w:hAnsi="Calibri"/>
          <w:color w:val="1E293B"/>
          <w:sz w:val="20"/>
        </w:rPr>
        <w:t>Use Case Diagram menggambarkan interaksi fungsional antara aktor pengguna dengan sistem perangkat lunak ProdiPath. Diagram ini mendokumentasikan batasan sistem (system boundary), aktor luar yang terlibat, serta relasi dependensi seperti asosiasi langsung (association), pemanggilan wajib («include»), dan penambahan perilaku bersyarat («extend»).</w:t>
      </w:r>
    </w:p>
    <w:p>
      <w:pPr>
        <w:keepNext/>
        <w:spacing w:before="240" w:after="80"/>
      </w:pPr>
      <w:r>
        <w:rPr>
          <w:rFonts w:ascii="Calibri" w:hAnsi="Calibri"/>
          <w:b/>
          <w:color w:val="2563EB"/>
          <w:sz w:val="23"/>
        </w:rPr>
        <w:t>3.1 Diagram Use Case</w:t>
      </w:r>
    </w:p>
    <w:p>
      <w:pPr>
        <w:spacing w:after="120" w:line="276" w:lineRule="auto"/>
      </w:pPr>
      <w:r>
        <w:rPr>
          <w:rFonts w:ascii="Calibri" w:hAnsi="Calibri"/>
          <w:color w:val="1E293B"/>
          <w:sz w:val="20"/>
        </w:rPr>
        <w:t>Gambar berikut menyajikan Diagram Use Case Sistem Rekomendasi Program Studi Kuliah (ProdiPath):</w:t>
      </w:r>
    </w:p>
    <w:p>
      <w:pPr>
        <w:spacing w:before="160" w:after="80"/>
        <w:jc w:val="center"/>
      </w:pPr>
      <w:r>
        <w:drawing>
          <wp:inline xmlns:a="http://schemas.openxmlformats.org/drawingml/2006/main" xmlns:pic="http://schemas.openxmlformats.org/drawingml/2006/picture">
            <wp:extent cx="5852160" cy="4011858"/>
            <wp:docPr id="1" name="Picture 1"/>
            <wp:cNvGraphicFramePr>
              <a:graphicFrameLocks noChangeAspect="1"/>
            </wp:cNvGraphicFramePr>
            <a:graphic>
              <a:graphicData uri="http://schemas.openxmlformats.org/drawingml/2006/picture">
                <pic:pic>
                  <pic:nvPicPr>
                    <pic:cNvPr id="0" name="usecase_diagram.png"/>
                    <pic:cNvPicPr/>
                  </pic:nvPicPr>
                  <pic:blipFill>
                    <a:blip r:embed="rId11"/>
                    <a:stretch>
                      <a:fillRect/>
                    </a:stretch>
                  </pic:blipFill>
                  <pic:spPr>
                    <a:xfrm>
                      <a:off x="0" y="0"/>
                      <a:ext cx="5852160" cy="4011858"/>
                    </a:xfrm>
                    <a:prstGeom prst="rect"/>
                  </pic:spPr>
                </pic:pic>
              </a:graphicData>
            </a:graphic>
          </wp:inline>
        </w:drawing>
      </w:r>
    </w:p>
    <w:p>
      <w:pPr>
        <w:spacing w:after="240"/>
        <w:jc w:val="center"/>
      </w:pPr>
      <w:r>
        <w:rPr>
          <w:rFonts w:ascii="Calibri" w:hAnsi="Calibri"/>
          <w:i/>
          <w:color w:val="64748B"/>
          <w:sz w:val="18"/>
        </w:rPr>
        <w:t>Gambar 3.1 Use Case Diagram Sistem Rekomendasi Program Studi (ProdiPath)</w:t>
      </w:r>
    </w:p>
    <w:p>
      <w:pPr>
        <w:keepNext/>
        <w:spacing w:before="240" w:after="80"/>
      </w:pPr>
      <w:r>
        <w:rPr>
          <w:rFonts w:ascii="Calibri" w:hAnsi="Calibri"/>
          <w:b/>
          <w:color w:val="2563EB"/>
          <w:sz w:val="23"/>
        </w:rPr>
        <w:t>3.2 Deskripsi Aktor Sistem</w:t>
      </w:r>
    </w:p>
    <w:p>
      <w:pPr>
        <w:spacing w:after="120" w:line="276" w:lineRule="auto"/>
      </w:pPr>
      <w:r>
        <w:rPr>
          <w:rFonts w:ascii="Calibri" w:hAnsi="Calibri"/>
          <w:color w:val="1E293B"/>
          <w:sz w:val="20"/>
        </w:rPr>
        <w:t>Terdapat dua aktor utama yang berinteraksi dengan sistem perangkat lunak ProdiPath:</w:t>
      </w:r>
    </w:p>
    <w:p>
      <w:pPr>
        <w:pStyle w:val="ListBullet"/>
        <w:spacing w:after="60" w:line="276" w:lineRule="auto"/>
      </w:pPr>
      <w:r>
        <w:rPr>
          <w:rFonts w:ascii="Calibri" w:hAnsi="Calibri"/>
          <w:b/>
          <w:color w:val="0F172A"/>
          <w:sz w:val="20"/>
        </w:rPr>
        <w:t xml:space="preserve">1. Siswa (Kelas XII): </w:t>
      </w:r>
      <w:r>
        <w:rPr>
          <w:rFonts w:ascii="Calibri" w:hAnsi="Calibri"/>
          <w:color w:val="334155"/>
          <w:sz w:val="20"/>
        </w:rPr>
        <w:t>Siswa kelas XII SMA Muhammadiyah 2 Bandar Lampung sebagai pengguna publik akhir. Siswa dapat mengakses beranda, mengisi form profil diri (NISN, nilai rapor, minat, kemampuan analitis), menyetujui penyimpanan data, dan memperoleh rekomendasi jurusan AI tanpa perlu melakukan login akun.</w:t>
      </w:r>
    </w:p>
    <w:p>
      <w:pPr>
        <w:pStyle w:val="ListBullet"/>
        <w:spacing w:after="60" w:line="276" w:lineRule="auto"/>
      </w:pPr>
      <w:r>
        <w:rPr>
          <w:rFonts w:ascii="Calibri" w:hAnsi="Calibri"/>
          <w:b/>
          <w:color w:val="0F172A"/>
          <w:sz w:val="20"/>
        </w:rPr>
        <w:t xml:space="preserve">2. Administrator / Guru BK: </w:t>
      </w:r>
      <w:r>
        <w:rPr>
          <w:rFonts w:ascii="Calibri" w:hAnsi="Calibri"/>
          <w:color w:val="334155"/>
          <w:sz w:val="20"/>
        </w:rPr>
        <w:t>Pihak Guru Bimbingan Konseling (BK) atau Tenaga Administrasi Sekolah yang memiliki hak akses kredensial resmi. Bertanggung jawab mengelola data isian siswa, memantau tren distribusi pilihan studi pada dashboard analitik, dan melakukan impor dataset referensi CSV untuk memperbarui data latih model.</w:t>
      </w:r>
    </w:p>
    <w:p>
      <w:pPr>
        <w:keepNext/>
        <w:spacing w:before="240" w:after="80"/>
      </w:pPr>
      <w:r>
        <w:rPr>
          <w:rFonts w:ascii="Calibri" w:hAnsi="Calibri"/>
          <w:b/>
          <w:color w:val="2563EB"/>
          <w:sz w:val="23"/>
        </w:rPr>
        <w:t>3.3 Daftar dan Klasifikasi Use Case</w:t>
      </w:r>
    </w:p>
    <w:p>
      <w:pPr>
        <w:spacing w:after="120" w:line="276" w:lineRule="auto"/>
      </w:pPr>
      <w:r>
        <w:rPr>
          <w:rFonts w:ascii="Calibri" w:hAnsi="Calibri"/>
          <w:color w:val="1E293B"/>
          <w:sz w:val="20"/>
        </w:rPr>
        <w:t>Rincian use case yang didefinisikan pada sistem dirangkum dalam tabel berikut:</w:t>
      </w:r>
    </w:p>
    <w:tbl>
      <w:tblPr>
        <w:tblW w:type="auto" w:w="0"/>
        <w:jc w:val="center"/>
        <w:tblLayout w:type="fixed"/>
        <w:tblLook w:firstColumn="1" w:firstRow="1" w:lastColumn="0" w:lastRow="0" w:noHBand="0" w:noVBand="1" w:val="04A0"/>
      </w:tblPr>
      <w:tblGrid>
        <w:gridCol w:w="1817"/>
        <w:gridCol w:w="1817"/>
        <w:gridCol w:w="1817"/>
        <w:gridCol w:w="1817"/>
        <w:gridCol w:w="1817"/>
      </w:tblGrid>
      <w:tr>
        <w:tc>
          <w:tcPr>
            <w:tcW w:type="dxa" w:w="1008"/>
            <w:shd w:fill="1E3A8A"/>
            <w:tcMar>
              <w:top w:w="80" w:type="dxa"/>
              <w:bottom w:w="80" w:type="dxa"/>
              <w:left w:w="90" w:type="dxa"/>
              <w:right w:w="90" w:type="dxa"/>
            </w:tcMar>
          </w:tcPr>
          <w:p>
            <w:pPr>
              <w:spacing w:after="0"/>
              <w:jc w:val="center"/>
            </w:pPr>
            <w:r>
              <w:rPr>
                <w:rFonts w:ascii="Calibri" w:hAnsi="Calibri"/>
                <w:b/>
                <w:color w:val="FFFFFF"/>
                <w:sz w:val="17"/>
              </w:rPr>
              <w:t>Kode</w:t>
            </w:r>
          </w:p>
        </w:tc>
        <w:tc>
          <w:tcPr>
            <w:tcW w:type="dxa" w:w="3312"/>
            <w:shd w:fill="1E3A8A"/>
            <w:tcMar>
              <w:top w:w="80" w:type="dxa"/>
              <w:bottom w:w="80" w:type="dxa"/>
              <w:left w:w="90" w:type="dxa"/>
              <w:right w:w="90" w:type="dxa"/>
            </w:tcMar>
          </w:tcPr>
          <w:p>
            <w:pPr>
              <w:spacing w:after="0"/>
              <w:jc w:val="center"/>
            </w:pPr>
            <w:r>
              <w:rPr>
                <w:rFonts w:ascii="Calibri" w:hAnsi="Calibri"/>
                <w:b/>
                <w:color w:val="FFFFFF"/>
                <w:sz w:val="17"/>
              </w:rPr>
              <w:t>Nama Use Case</w:t>
            </w:r>
          </w:p>
        </w:tc>
        <w:tc>
          <w:tcPr>
            <w:tcW w:type="dxa" w:w="1584"/>
            <w:shd w:fill="1E3A8A"/>
            <w:tcMar>
              <w:top w:w="80" w:type="dxa"/>
              <w:bottom w:w="80" w:type="dxa"/>
              <w:left w:w="90" w:type="dxa"/>
              <w:right w:w="90" w:type="dxa"/>
            </w:tcMar>
          </w:tcPr>
          <w:p>
            <w:pPr>
              <w:spacing w:after="0"/>
              <w:jc w:val="center"/>
            </w:pPr>
            <w:r>
              <w:rPr>
                <w:rFonts w:ascii="Calibri" w:hAnsi="Calibri"/>
                <w:b/>
                <w:color w:val="FFFFFF"/>
                <w:sz w:val="17"/>
              </w:rPr>
              <w:t>Aktor</w:t>
            </w:r>
          </w:p>
        </w:tc>
        <w:tc>
          <w:tcPr>
            <w:tcW w:type="dxa" w:w="1296"/>
            <w:shd w:fill="1E3A8A"/>
            <w:tcMar>
              <w:top w:w="80" w:type="dxa"/>
              <w:bottom w:w="80" w:type="dxa"/>
              <w:left w:w="90" w:type="dxa"/>
              <w:right w:w="90" w:type="dxa"/>
            </w:tcMar>
          </w:tcPr>
          <w:p>
            <w:pPr>
              <w:spacing w:after="0"/>
              <w:jc w:val="center"/>
            </w:pPr>
            <w:r>
              <w:rPr>
                <w:rFonts w:ascii="Calibri" w:hAnsi="Calibri"/>
                <w:b/>
                <w:color w:val="FFFFFF"/>
                <w:sz w:val="17"/>
              </w:rPr>
              <w:t>Kategori</w:t>
            </w:r>
          </w:p>
        </w:tc>
        <w:tc>
          <w:tcPr>
            <w:tcW w:type="dxa" w:w="3168"/>
            <w:shd w:fill="1E3A8A"/>
            <w:tcMar>
              <w:top w:w="80" w:type="dxa"/>
              <w:bottom w:w="80" w:type="dxa"/>
              <w:left w:w="90" w:type="dxa"/>
              <w:right w:w="90" w:type="dxa"/>
            </w:tcMar>
          </w:tcPr>
          <w:p>
            <w:pPr>
              <w:spacing w:after="0"/>
              <w:jc w:val="center"/>
            </w:pPr>
            <w:r>
              <w:rPr>
                <w:rFonts w:ascii="Calibri" w:hAnsi="Calibri"/>
                <w:b/>
                <w:color w:val="FFFFFF"/>
                <w:sz w:val="17"/>
              </w:rPr>
              <w:t>Deskripsi Fungsional Singkat</w:t>
            </w:r>
          </w:p>
        </w:tc>
      </w:tr>
      <w:tr>
        <w:tc>
          <w:tcPr>
            <w:tcW w:type="dxa" w:w="1008"/>
            <w:shd w:fill="FFFFFF"/>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pPr>
              <w:spacing w:after="0"/>
              <w:jc w:val="center"/>
            </w:pPr>
            <w:r>
              <w:rPr>
                <w:rFonts w:ascii="Calibri" w:hAnsi="Calibri"/>
                <w:b/>
                <w:color w:val="1E3A8A"/>
                <w:sz w:val="16"/>
              </w:rPr>
              <w:t>UC-01</w:t>
            </w:r>
          </w:p>
        </w:tc>
        <w:tc>
          <w:tcPr>
            <w:tcW w:type="dxa" w:w="3312"/>
            <w:shd w:fill="FFFFFF"/>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pPr>
              <w:spacing w:after="0"/>
              <w:jc w:val="left"/>
            </w:pPr>
            <w:r>
              <w:rPr>
                <w:rFonts w:ascii="Calibri" w:hAnsi="Calibri"/>
                <w:color w:val="334155"/>
                <w:sz w:val="16"/>
              </w:rPr>
              <w:t>Melihat Informasi Sistem &amp; Panduan Studi</w:t>
            </w:r>
          </w:p>
        </w:tc>
        <w:tc>
          <w:tcPr>
            <w:tcW w:type="dxa" w:w="1584"/>
            <w:shd w:fill="FFFFFF"/>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pPr>
              <w:spacing w:after="0"/>
              <w:jc w:val="center"/>
            </w:pPr>
            <w:r>
              <w:rPr>
                <w:rFonts w:ascii="Calibri" w:hAnsi="Calibri"/>
                <w:color w:val="334155"/>
                <w:sz w:val="16"/>
              </w:rPr>
              <w:t>Siswa</w:t>
            </w:r>
          </w:p>
        </w:tc>
        <w:tc>
          <w:tcPr>
            <w:tcW w:type="dxa" w:w="1296"/>
            <w:shd w:fill="FFFFFF"/>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pPr>
              <w:spacing w:after="0"/>
              <w:jc w:val="center"/>
            </w:pPr>
            <w:r>
              <w:rPr>
                <w:rFonts w:ascii="Calibri" w:hAnsi="Calibri"/>
                <w:color w:val="334155"/>
                <w:sz w:val="16"/>
              </w:rPr>
              <w:t>Utama</w:t>
            </w:r>
          </w:p>
        </w:tc>
        <w:tc>
          <w:tcPr>
            <w:tcW w:type="dxa" w:w="3168"/>
            <w:shd w:fill="FFFFFF"/>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pPr>
              <w:spacing w:after="0"/>
              <w:jc w:val="left"/>
            </w:pPr>
            <w:r>
              <w:rPr>
                <w:rFonts w:ascii="Calibri" w:hAnsi="Calibri"/>
                <w:color w:val="334155"/>
                <w:sz w:val="16"/>
              </w:rPr>
              <w:t>Menampilkan beranda pengantar, panduan pengisian profil, dan tujuan rekomendasi.</w:t>
            </w:r>
          </w:p>
        </w:tc>
      </w:tr>
      <w:tr>
        <w:tc>
          <w:tcPr>
            <w:tcW w:type="dxa" w:w="1008"/>
            <w:shd w:fill="F8FAFC"/>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pPr>
              <w:spacing w:after="0"/>
              <w:jc w:val="center"/>
            </w:pPr>
            <w:r>
              <w:rPr>
                <w:rFonts w:ascii="Calibri" w:hAnsi="Calibri"/>
                <w:b/>
                <w:color w:val="1E3A8A"/>
                <w:sz w:val="16"/>
              </w:rPr>
              <w:t>UC-02</w:t>
            </w:r>
          </w:p>
        </w:tc>
        <w:tc>
          <w:tcPr>
            <w:tcW w:type="dxa" w:w="3312"/>
            <w:shd w:fill="F8FAFC"/>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pPr>
              <w:spacing w:after="0"/>
              <w:jc w:val="left"/>
            </w:pPr>
            <w:r>
              <w:rPr>
                <w:rFonts w:ascii="Calibri" w:hAnsi="Calibri"/>
                <w:color w:val="334155"/>
                <w:sz w:val="16"/>
              </w:rPr>
              <w:t>Mengisi Profil Akademik, Minat &amp; Bakat</w:t>
            </w:r>
          </w:p>
        </w:tc>
        <w:tc>
          <w:tcPr>
            <w:tcW w:type="dxa" w:w="1584"/>
            <w:shd w:fill="F8FAFC"/>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pPr>
              <w:spacing w:after="0"/>
              <w:jc w:val="center"/>
            </w:pPr>
            <w:r>
              <w:rPr>
                <w:rFonts w:ascii="Calibri" w:hAnsi="Calibri"/>
                <w:color w:val="334155"/>
                <w:sz w:val="16"/>
              </w:rPr>
              <w:t>Siswa</w:t>
            </w:r>
          </w:p>
        </w:tc>
        <w:tc>
          <w:tcPr>
            <w:tcW w:type="dxa" w:w="1296"/>
            <w:shd w:fill="F8FAFC"/>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pPr>
              <w:spacing w:after="0"/>
              <w:jc w:val="center"/>
            </w:pPr>
            <w:r>
              <w:rPr>
                <w:rFonts w:ascii="Calibri" w:hAnsi="Calibri"/>
                <w:color w:val="334155"/>
                <w:sz w:val="16"/>
              </w:rPr>
              <w:t>Utama</w:t>
            </w:r>
          </w:p>
        </w:tc>
        <w:tc>
          <w:tcPr>
            <w:tcW w:type="dxa" w:w="3168"/>
            <w:shd w:fill="F8FAFC"/>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pPr>
              <w:spacing w:after="0"/>
              <w:jc w:val="left"/>
            </w:pPr>
            <w:r>
              <w:rPr>
                <w:rFonts w:ascii="Calibri" w:hAnsi="Calibri"/>
                <w:color w:val="334155"/>
                <w:sz w:val="16"/>
              </w:rPr>
              <w:t>Menginput NISN, nama, jurusan SMA, nilai 4 mapel (0-100), dan minat 1-5.</w:t>
            </w:r>
          </w:p>
        </w:tc>
      </w:tr>
      <w:tr>
        <w:tc>
          <w:tcPr>
            <w:tcW w:type="dxa" w:w="1008"/>
            <w:shd w:fill="FFFFFF"/>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pPr>
              <w:spacing w:after="0"/>
              <w:jc w:val="center"/>
            </w:pPr>
            <w:r>
              <w:rPr>
                <w:rFonts w:ascii="Calibri" w:hAnsi="Calibri"/>
                <w:b/>
                <w:color w:val="1E3A8A"/>
                <w:sz w:val="16"/>
              </w:rPr>
              <w:t>UC-03</w:t>
            </w:r>
          </w:p>
        </w:tc>
        <w:tc>
          <w:tcPr>
            <w:tcW w:type="dxa" w:w="3312"/>
            <w:shd w:fill="FFFFFF"/>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pPr>
              <w:spacing w:after="0"/>
              <w:jc w:val="left"/>
            </w:pPr>
            <w:r>
              <w:rPr>
                <w:rFonts w:ascii="Calibri" w:hAnsi="Calibri"/>
                <w:color w:val="334155"/>
                <w:sz w:val="16"/>
              </w:rPr>
              <w:t>Menyetujui Persetujuan Penyimpanan Data</w:t>
            </w:r>
          </w:p>
        </w:tc>
        <w:tc>
          <w:tcPr>
            <w:tcW w:type="dxa" w:w="1584"/>
            <w:shd w:fill="FFFFFF"/>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pPr>
              <w:spacing w:after="0"/>
              <w:jc w:val="center"/>
            </w:pPr>
            <w:r>
              <w:rPr>
                <w:rFonts w:ascii="Calibri" w:hAnsi="Calibri"/>
                <w:color w:val="334155"/>
                <w:sz w:val="16"/>
              </w:rPr>
              <w:t>Siswa</w:t>
            </w:r>
          </w:p>
        </w:tc>
        <w:tc>
          <w:tcPr>
            <w:tcW w:type="dxa" w:w="1296"/>
            <w:shd w:fill="FFFFFF"/>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pPr>
              <w:spacing w:after="0"/>
              <w:jc w:val="center"/>
            </w:pPr>
            <w:r>
              <w:rPr>
                <w:rFonts w:ascii="Calibri" w:hAnsi="Calibri"/>
                <w:color w:val="334155"/>
                <w:sz w:val="16"/>
              </w:rPr>
              <w:t>Utama</w:t>
            </w:r>
          </w:p>
        </w:tc>
        <w:tc>
          <w:tcPr>
            <w:tcW w:type="dxa" w:w="3168"/>
            <w:shd w:fill="FFFFFF"/>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pPr>
              <w:spacing w:after="0"/>
              <w:jc w:val="left"/>
            </w:pPr>
            <w:r>
              <w:rPr>
                <w:rFonts w:ascii="Calibri" w:hAnsi="Calibri"/>
                <w:color w:val="334155"/>
                <w:sz w:val="16"/>
              </w:rPr>
              <w:t>Memberikan persetujuan (consent) penyimpanan data kuesioner ke sistem.</w:t>
            </w:r>
          </w:p>
        </w:tc>
      </w:tr>
      <w:tr>
        <w:tc>
          <w:tcPr>
            <w:tcW w:type="dxa" w:w="1008"/>
            <w:shd w:fill="F8FAFC"/>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pPr>
              <w:spacing w:after="0"/>
              <w:jc w:val="center"/>
            </w:pPr>
            <w:r>
              <w:rPr>
                <w:rFonts w:ascii="Calibri" w:hAnsi="Calibri"/>
                <w:b/>
                <w:color w:val="1E3A8A"/>
                <w:sz w:val="16"/>
              </w:rPr>
              <w:t>UC-04</w:t>
            </w:r>
          </w:p>
        </w:tc>
        <w:tc>
          <w:tcPr>
            <w:tcW w:type="dxa" w:w="3312"/>
            <w:shd w:fill="F8FAFC"/>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pPr>
              <w:spacing w:after="0"/>
              <w:jc w:val="left"/>
            </w:pPr>
            <w:r>
              <w:rPr>
                <w:rFonts w:ascii="Calibri" w:hAnsi="Calibri"/>
                <w:color w:val="334155"/>
                <w:sz w:val="16"/>
              </w:rPr>
              <w:t>Mendapatkan Rekomendasi Jurusan (AI)</w:t>
            </w:r>
          </w:p>
        </w:tc>
        <w:tc>
          <w:tcPr>
            <w:tcW w:type="dxa" w:w="1584"/>
            <w:shd w:fill="F8FAFC"/>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pPr>
              <w:spacing w:after="0"/>
              <w:jc w:val="center"/>
            </w:pPr>
            <w:r>
              <w:rPr>
                <w:rFonts w:ascii="Calibri" w:hAnsi="Calibri"/>
                <w:color w:val="334155"/>
                <w:sz w:val="16"/>
              </w:rPr>
              <w:t>Siswa</w:t>
            </w:r>
          </w:p>
        </w:tc>
        <w:tc>
          <w:tcPr>
            <w:tcW w:type="dxa" w:w="1296"/>
            <w:shd w:fill="F8FAFC"/>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pPr>
              <w:spacing w:after="0"/>
              <w:jc w:val="center"/>
            </w:pPr>
            <w:r>
              <w:rPr>
                <w:rFonts w:ascii="Calibri" w:hAnsi="Calibri"/>
                <w:color w:val="334155"/>
                <w:sz w:val="16"/>
              </w:rPr>
              <w:t>Utama</w:t>
            </w:r>
          </w:p>
        </w:tc>
        <w:tc>
          <w:tcPr>
            <w:tcW w:type="dxa" w:w="3168"/>
            <w:shd w:fill="F8FAFC"/>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pPr>
              <w:spacing w:after="0"/>
              <w:jc w:val="left"/>
            </w:pPr>
            <w:r>
              <w:rPr>
                <w:rFonts w:ascii="Calibri" w:hAnsi="Calibri"/>
                <w:color w:val="334155"/>
                <w:sz w:val="16"/>
              </w:rPr>
              <w:t>Memproses profil ke model Decision Tree dan menampilkan rekomendasi program studi.</w:t>
            </w:r>
          </w:p>
        </w:tc>
      </w:tr>
      <w:tr>
        <w:tc>
          <w:tcPr>
            <w:tcW w:type="dxa" w:w="1008"/>
            <w:shd w:fill="FFFFFF"/>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pPr>
              <w:spacing w:after="0"/>
              <w:jc w:val="center"/>
            </w:pPr>
            <w:r>
              <w:rPr>
                <w:rFonts w:ascii="Calibri" w:hAnsi="Calibri"/>
                <w:b/>
                <w:color w:val="1E3A8A"/>
                <w:sz w:val="16"/>
              </w:rPr>
              <w:t>UC-05</w:t>
            </w:r>
          </w:p>
        </w:tc>
        <w:tc>
          <w:tcPr>
            <w:tcW w:type="dxa" w:w="3312"/>
            <w:shd w:fill="FFFFFF"/>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pPr>
              <w:spacing w:after="0"/>
              <w:jc w:val="left"/>
            </w:pPr>
            <w:r>
              <w:rPr>
                <w:rFonts w:ascii="Calibri" w:hAnsi="Calibri"/>
                <w:color w:val="334155"/>
                <w:sz w:val="16"/>
              </w:rPr>
              <w:t>Validasi Kelengkapan &amp; Format Nilai Siswa</w:t>
            </w:r>
          </w:p>
        </w:tc>
        <w:tc>
          <w:tcPr>
            <w:tcW w:type="dxa" w:w="1584"/>
            <w:shd w:fill="FFFFFF"/>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pPr>
              <w:spacing w:after="0"/>
              <w:jc w:val="center"/>
            </w:pPr>
            <w:r>
              <w:rPr>
                <w:rFonts w:ascii="Calibri" w:hAnsi="Calibri"/>
                <w:color w:val="334155"/>
                <w:sz w:val="16"/>
              </w:rPr>
              <w:t>Sistem</w:t>
            </w:r>
          </w:p>
        </w:tc>
        <w:tc>
          <w:tcPr>
            <w:tcW w:type="dxa" w:w="1296"/>
            <w:shd w:fill="FFFFFF"/>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pPr>
              <w:spacing w:after="0"/>
              <w:jc w:val="center"/>
            </w:pPr>
            <w:r>
              <w:rPr>
                <w:rFonts w:ascii="Calibri" w:hAnsi="Calibri"/>
                <w:color w:val="334155"/>
                <w:sz w:val="16"/>
              </w:rPr>
              <w:t>«include»</w:t>
            </w:r>
          </w:p>
        </w:tc>
        <w:tc>
          <w:tcPr>
            <w:tcW w:type="dxa" w:w="3168"/>
            <w:shd w:fill="FFFFFF"/>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pPr>
              <w:spacing w:after="0"/>
              <w:jc w:val="left"/>
            </w:pPr>
            <w:r>
              <w:rPr>
                <w:rFonts w:ascii="Calibri" w:hAnsi="Calibri"/>
                <w:color w:val="334155"/>
                <w:sz w:val="16"/>
              </w:rPr>
              <w:t>Memeriksa validitas NISN 10 digit, nilai 0-100, dan minat 1-5 sebelum rekomendasi dihitung.</w:t>
            </w:r>
          </w:p>
        </w:tc>
      </w:tr>
      <w:tr>
        <w:tc>
          <w:tcPr>
            <w:tcW w:type="dxa" w:w="1008"/>
            <w:shd w:fill="F8FAFC"/>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pPr>
              <w:spacing w:after="0"/>
              <w:jc w:val="center"/>
            </w:pPr>
            <w:r>
              <w:rPr>
                <w:rFonts w:ascii="Calibri" w:hAnsi="Calibri"/>
                <w:b/>
                <w:color w:val="1E3A8A"/>
                <w:sz w:val="16"/>
              </w:rPr>
              <w:t>UC-06</w:t>
            </w:r>
          </w:p>
        </w:tc>
        <w:tc>
          <w:tcPr>
            <w:tcW w:type="dxa" w:w="3312"/>
            <w:shd w:fill="F8FAFC"/>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pPr>
              <w:spacing w:after="0"/>
              <w:jc w:val="left"/>
            </w:pPr>
            <w:r>
              <w:rPr>
                <w:rFonts w:ascii="Calibri" w:hAnsi="Calibri"/>
                <w:color w:val="334155"/>
                <w:sz w:val="16"/>
              </w:rPr>
              <w:t>Melihat Detail Penjelasan &amp; Alternatif Jurusan</w:t>
            </w:r>
          </w:p>
        </w:tc>
        <w:tc>
          <w:tcPr>
            <w:tcW w:type="dxa" w:w="1584"/>
            <w:shd w:fill="F8FAFC"/>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pPr>
              <w:spacing w:after="0"/>
              <w:jc w:val="center"/>
            </w:pPr>
            <w:r>
              <w:rPr>
                <w:rFonts w:ascii="Calibri" w:hAnsi="Calibri"/>
                <w:color w:val="334155"/>
                <w:sz w:val="16"/>
              </w:rPr>
              <w:t>Siswa</w:t>
            </w:r>
          </w:p>
        </w:tc>
        <w:tc>
          <w:tcPr>
            <w:tcW w:type="dxa" w:w="1296"/>
            <w:shd w:fill="F8FAFC"/>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pPr>
              <w:spacing w:after="0"/>
              <w:jc w:val="center"/>
            </w:pPr>
            <w:r>
              <w:rPr>
                <w:rFonts w:ascii="Calibri" w:hAnsi="Calibri"/>
                <w:color w:val="334155"/>
                <w:sz w:val="16"/>
              </w:rPr>
              <w:t>«extend»</w:t>
            </w:r>
          </w:p>
        </w:tc>
        <w:tc>
          <w:tcPr>
            <w:tcW w:type="dxa" w:w="3168"/>
            <w:shd w:fill="F8FAFC"/>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pPr>
              <w:spacing w:after="0"/>
              <w:jc w:val="left"/>
            </w:pPr>
            <w:r>
              <w:rPr>
                <w:rFonts w:ascii="Calibri" w:hAnsi="Calibri"/>
                <w:color w:val="334155"/>
                <w:sz w:val="16"/>
              </w:rPr>
              <w:t>Menampilkan prospek karir, penjabaran jurusan, dan alternatif bidang studi terkait.</w:t>
            </w:r>
          </w:p>
        </w:tc>
      </w:tr>
      <w:tr>
        <w:tc>
          <w:tcPr>
            <w:tcW w:type="dxa" w:w="1008"/>
            <w:shd w:fill="FFFFFF"/>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pPr>
              <w:spacing w:after="0"/>
              <w:jc w:val="center"/>
            </w:pPr>
            <w:r>
              <w:rPr>
                <w:rFonts w:ascii="Calibri" w:hAnsi="Calibri"/>
                <w:b/>
                <w:color w:val="1E3A8A"/>
                <w:sz w:val="16"/>
              </w:rPr>
              <w:t>UC-07</w:t>
            </w:r>
          </w:p>
        </w:tc>
        <w:tc>
          <w:tcPr>
            <w:tcW w:type="dxa" w:w="3312"/>
            <w:shd w:fill="FFFFFF"/>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pPr>
              <w:spacing w:after="0"/>
              <w:jc w:val="left"/>
            </w:pPr>
            <w:r>
              <w:rPr>
                <w:rFonts w:ascii="Calibri" w:hAnsi="Calibri"/>
                <w:color w:val="334155"/>
                <w:sz w:val="16"/>
              </w:rPr>
              <w:t>Login Administrator (Kredensial Akun)</w:t>
            </w:r>
          </w:p>
        </w:tc>
        <w:tc>
          <w:tcPr>
            <w:tcW w:type="dxa" w:w="1584"/>
            <w:shd w:fill="FFFFFF"/>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pPr>
              <w:spacing w:after="0"/>
              <w:jc w:val="center"/>
            </w:pPr>
            <w:r>
              <w:rPr>
                <w:rFonts w:ascii="Calibri" w:hAnsi="Calibri"/>
                <w:color w:val="334155"/>
                <w:sz w:val="16"/>
              </w:rPr>
              <w:t>Administrator</w:t>
            </w:r>
          </w:p>
        </w:tc>
        <w:tc>
          <w:tcPr>
            <w:tcW w:type="dxa" w:w="1296"/>
            <w:shd w:fill="FFFFFF"/>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pPr>
              <w:spacing w:after="0"/>
              <w:jc w:val="center"/>
            </w:pPr>
            <w:r>
              <w:rPr>
                <w:rFonts w:ascii="Calibri" w:hAnsi="Calibri"/>
                <w:color w:val="334155"/>
                <w:sz w:val="16"/>
              </w:rPr>
              <w:t>Utama</w:t>
            </w:r>
          </w:p>
        </w:tc>
        <w:tc>
          <w:tcPr>
            <w:tcW w:type="dxa" w:w="3168"/>
            <w:shd w:fill="FFFFFF"/>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pPr>
              <w:spacing w:after="0"/>
              <w:jc w:val="left"/>
            </w:pPr>
            <w:r>
              <w:rPr>
                <w:rFonts w:ascii="Calibri" w:hAnsi="Calibri"/>
                <w:color w:val="334155"/>
                <w:sz w:val="16"/>
              </w:rPr>
              <w:t>Autentikasi akun admin dengan username dan verifikasi password hash.</w:t>
            </w:r>
          </w:p>
        </w:tc>
      </w:tr>
      <w:tr>
        <w:tc>
          <w:tcPr>
            <w:tcW w:type="dxa" w:w="1008"/>
            <w:shd w:fill="F8FAFC"/>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pPr>
              <w:spacing w:after="0"/>
              <w:jc w:val="center"/>
            </w:pPr>
            <w:r>
              <w:rPr>
                <w:rFonts w:ascii="Calibri" w:hAnsi="Calibri"/>
                <w:b/>
                <w:color w:val="1E3A8A"/>
                <w:sz w:val="16"/>
              </w:rPr>
              <w:t>UC-08</w:t>
            </w:r>
          </w:p>
        </w:tc>
        <w:tc>
          <w:tcPr>
            <w:tcW w:type="dxa" w:w="3312"/>
            <w:shd w:fill="F8FAFC"/>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pPr>
              <w:spacing w:after="0"/>
              <w:jc w:val="left"/>
            </w:pPr>
            <w:r>
              <w:rPr>
                <w:rFonts w:ascii="Calibri" w:hAnsi="Calibri"/>
                <w:color w:val="334155"/>
                <w:sz w:val="16"/>
              </w:rPr>
              <w:t>Melihat Dashboard Statistik &amp; Distribusi Dataset</w:t>
            </w:r>
          </w:p>
        </w:tc>
        <w:tc>
          <w:tcPr>
            <w:tcW w:type="dxa" w:w="1584"/>
            <w:shd w:fill="F8FAFC"/>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pPr>
              <w:spacing w:after="0"/>
              <w:jc w:val="center"/>
            </w:pPr>
            <w:r>
              <w:rPr>
                <w:rFonts w:ascii="Calibri" w:hAnsi="Calibri"/>
                <w:color w:val="334155"/>
                <w:sz w:val="16"/>
              </w:rPr>
              <w:t>Administrator</w:t>
            </w:r>
          </w:p>
        </w:tc>
        <w:tc>
          <w:tcPr>
            <w:tcW w:type="dxa" w:w="1296"/>
            <w:shd w:fill="F8FAFC"/>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pPr>
              <w:spacing w:after="0"/>
              <w:jc w:val="center"/>
            </w:pPr>
            <w:r>
              <w:rPr>
                <w:rFonts w:ascii="Calibri" w:hAnsi="Calibri"/>
                <w:color w:val="334155"/>
                <w:sz w:val="16"/>
              </w:rPr>
              <w:t>Utama</w:t>
            </w:r>
          </w:p>
        </w:tc>
        <w:tc>
          <w:tcPr>
            <w:tcW w:type="dxa" w:w="3168"/>
            <w:shd w:fill="F8FAFC"/>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pPr>
              <w:spacing w:after="0"/>
              <w:jc w:val="left"/>
            </w:pPr>
            <w:r>
              <w:rPr>
                <w:rFonts w:ascii="Calibri" w:hAnsi="Calibri"/>
                <w:color w:val="334155"/>
                <w:sz w:val="16"/>
              </w:rPr>
              <w:t>Menampilkan visualisasi grafik sebaran jurusan rekomendasi dan data siswa.</w:t>
            </w:r>
          </w:p>
        </w:tc>
      </w:tr>
      <w:tr>
        <w:tc>
          <w:tcPr>
            <w:tcW w:type="dxa" w:w="1008"/>
            <w:shd w:fill="FFFFFF"/>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pPr>
              <w:spacing w:after="0"/>
              <w:jc w:val="center"/>
            </w:pPr>
            <w:r>
              <w:rPr>
                <w:rFonts w:ascii="Calibri" w:hAnsi="Calibri"/>
                <w:b/>
                <w:color w:val="1E3A8A"/>
                <w:sz w:val="16"/>
              </w:rPr>
              <w:t>UC-09</w:t>
            </w:r>
          </w:p>
        </w:tc>
        <w:tc>
          <w:tcPr>
            <w:tcW w:type="dxa" w:w="3312"/>
            <w:shd w:fill="FFFFFF"/>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pPr>
              <w:spacing w:after="0"/>
              <w:jc w:val="left"/>
            </w:pPr>
            <w:r>
              <w:rPr>
                <w:rFonts w:ascii="Calibri" w:hAnsi="Calibri"/>
                <w:color w:val="334155"/>
                <w:sz w:val="16"/>
              </w:rPr>
              <w:t>Mengelola Data Siswa (Cari, Tinjau, Hapus)</w:t>
            </w:r>
          </w:p>
        </w:tc>
        <w:tc>
          <w:tcPr>
            <w:tcW w:type="dxa" w:w="1584"/>
            <w:shd w:fill="FFFFFF"/>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pPr>
              <w:spacing w:after="0"/>
              <w:jc w:val="center"/>
            </w:pPr>
            <w:r>
              <w:rPr>
                <w:rFonts w:ascii="Calibri" w:hAnsi="Calibri"/>
                <w:color w:val="334155"/>
                <w:sz w:val="16"/>
              </w:rPr>
              <w:t>Administrator</w:t>
            </w:r>
          </w:p>
        </w:tc>
        <w:tc>
          <w:tcPr>
            <w:tcW w:type="dxa" w:w="1296"/>
            <w:shd w:fill="FFFFFF"/>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pPr>
              <w:spacing w:after="0"/>
              <w:jc w:val="center"/>
            </w:pPr>
            <w:r>
              <w:rPr>
                <w:rFonts w:ascii="Calibri" w:hAnsi="Calibri"/>
                <w:color w:val="334155"/>
                <w:sz w:val="16"/>
              </w:rPr>
              <w:t>Utama</w:t>
            </w:r>
          </w:p>
        </w:tc>
        <w:tc>
          <w:tcPr>
            <w:tcW w:type="dxa" w:w="3168"/>
            <w:shd w:fill="FFFFFF"/>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pPr>
              <w:spacing w:after="0"/>
              <w:jc w:val="left"/>
            </w:pPr>
            <w:r>
              <w:rPr>
                <w:rFonts w:ascii="Calibri" w:hAnsi="Calibri"/>
                <w:color w:val="334155"/>
                <w:sz w:val="16"/>
              </w:rPr>
              <w:t>Menampilkan tabel data kuesioner web, pencarian nama/NISN, dan hapus entri.</w:t>
            </w:r>
          </w:p>
        </w:tc>
      </w:tr>
      <w:tr>
        <w:tc>
          <w:tcPr>
            <w:tcW w:type="dxa" w:w="1008"/>
            <w:shd w:fill="F8FAFC"/>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pPr>
              <w:spacing w:after="0"/>
              <w:jc w:val="center"/>
            </w:pPr>
            <w:r>
              <w:rPr>
                <w:rFonts w:ascii="Calibri" w:hAnsi="Calibri"/>
                <w:b/>
                <w:color w:val="1E3A8A"/>
                <w:sz w:val="16"/>
              </w:rPr>
              <w:t>UC-10</w:t>
            </w:r>
          </w:p>
        </w:tc>
        <w:tc>
          <w:tcPr>
            <w:tcW w:type="dxa" w:w="3312"/>
            <w:shd w:fill="F8FAFC"/>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pPr>
              <w:spacing w:after="0"/>
              <w:jc w:val="left"/>
            </w:pPr>
            <w:r>
              <w:rPr>
                <w:rFonts w:ascii="Calibri" w:hAnsi="Calibri"/>
                <w:color w:val="334155"/>
                <w:sz w:val="16"/>
              </w:rPr>
              <w:t>Mengimpor Dataset CSV &amp; Validasi Rentang</w:t>
            </w:r>
          </w:p>
        </w:tc>
        <w:tc>
          <w:tcPr>
            <w:tcW w:type="dxa" w:w="1584"/>
            <w:shd w:fill="F8FAFC"/>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pPr>
              <w:spacing w:after="0"/>
              <w:jc w:val="center"/>
            </w:pPr>
            <w:r>
              <w:rPr>
                <w:rFonts w:ascii="Calibri" w:hAnsi="Calibri"/>
                <w:color w:val="334155"/>
                <w:sz w:val="16"/>
              </w:rPr>
              <w:t>Administrator</w:t>
            </w:r>
          </w:p>
        </w:tc>
        <w:tc>
          <w:tcPr>
            <w:tcW w:type="dxa" w:w="1296"/>
            <w:shd w:fill="F8FAFC"/>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pPr>
              <w:spacing w:after="0"/>
              <w:jc w:val="center"/>
            </w:pPr>
            <w:r>
              <w:rPr>
                <w:rFonts w:ascii="Calibri" w:hAnsi="Calibri"/>
                <w:color w:val="334155"/>
                <w:sz w:val="16"/>
              </w:rPr>
              <w:t>Utama</w:t>
            </w:r>
          </w:p>
        </w:tc>
        <w:tc>
          <w:tcPr>
            <w:tcW w:type="dxa" w:w="3168"/>
            <w:shd w:fill="F8FAFC"/>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pPr>
              <w:spacing w:after="0"/>
              <w:jc w:val="left"/>
            </w:pPr>
            <w:r>
              <w:rPr>
                <w:rFonts w:ascii="Calibri" w:hAnsi="Calibri"/>
                <w:color w:val="334155"/>
                <w:sz w:val="16"/>
              </w:rPr>
              <w:t>Mengunggah file CSV data latih baru dengan validasi struktur dan rentang nilai.</w:t>
            </w:r>
          </w:p>
        </w:tc>
      </w:tr>
      <w:tr>
        <w:tc>
          <w:tcPr>
            <w:tcW w:type="dxa" w:w="1008"/>
            <w:shd w:fill="FFFFFF"/>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pPr>
              <w:spacing w:after="0"/>
              <w:jc w:val="center"/>
            </w:pPr>
            <w:r>
              <w:rPr>
                <w:rFonts w:ascii="Calibri" w:hAnsi="Calibri"/>
                <w:b/>
                <w:color w:val="1E3A8A"/>
                <w:sz w:val="16"/>
              </w:rPr>
              <w:t>UC-11</w:t>
            </w:r>
          </w:p>
        </w:tc>
        <w:tc>
          <w:tcPr>
            <w:tcW w:type="dxa" w:w="3312"/>
            <w:shd w:fill="FFFFFF"/>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pPr>
              <w:spacing w:after="0"/>
              <w:jc w:val="left"/>
            </w:pPr>
            <w:r>
              <w:rPr>
                <w:rFonts w:ascii="Calibri" w:hAnsi="Calibri"/>
                <w:color w:val="334155"/>
                <w:sz w:val="16"/>
              </w:rPr>
              <w:t>Logout Sesi Pengelola</w:t>
            </w:r>
          </w:p>
        </w:tc>
        <w:tc>
          <w:tcPr>
            <w:tcW w:type="dxa" w:w="1584"/>
            <w:shd w:fill="FFFFFF"/>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pPr>
              <w:spacing w:after="0"/>
              <w:jc w:val="center"/>
            </w:pPr>
            <w:r>
              <w:rPr>
                <w:rFonts w:ascii="Calibri" w:hAnsi="Calibri"/>
                <w:color w:val="334155"/>
                <w:sz w:val="16"/>
              </w:rPr>
              <w:t>Administrator</w:t>
            </w:r>
          </w:p>
        </w:tc>
        <w:tc>
          <w:tcPr>
            <w:tcW w:type="dxa" w:w="1296"/>
            <w:shd w:fill="FFFFFF"/>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pPr>
              <w:spacing w:after="0"/>
              <w:jc w:val="center"/>
            </w:pPr>
            <w:r>
              <w:rPr>
                <w:rFonts w:ascii="Calibri" w:hAnsi="Calibri"/>
                <w:color w:val="334155"/>
                <w:sz w:val="16"/>
              </w:rPr>
              <w:t>Utama</w:t>
            </w:r>
          </w:p>
        </w:tc>
        <w:tc>
          <w:tcPr>
            <w:tcW w:type="dxa" w:w="3168"/>
            <w:shd w:fill="FFFFFF"/>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pPr>
              <w:spacing w:after="0"/>
              <w:jc w:val="left"/>
            </w:pPr>
            <w:r>
              <w:rPr>
                <w:rFonts w:ascii="Calibri" w:hAnsi="Calibri"/>
                <w:color w:val="334155"/>
                <w:sz w:val="16"/>
              </w:rPr>
              <w:t>Menghapus token JWT aktif dan mengakhiri sesi pengelolaan sistem.</w:t>
            </w:r>
          </w:p>
        </w:tc>
      </w:tr>
      <w:tr>
        <w:tc>
          <w:tcPr>
            <w:tcW w:type="dxa" w:w="1008"/>
            <w:shd w:fill="F8FAFC"/>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pPr>
              <w:spacing w:after="0"/>
              <w:jc w:val="center"/>
            </w:pPr>
            <w:r>
              <w:rPr>
                <w:rFonts w:ascii="Calibri" w:hAnsi="Calibri"/>
                <w:b/>
                <w:color w:val="1E3A8A"/>
                <w:sz w:val="16"/>
              </w:rPr>
              <w:t>UC-12</w:t>
            </w:r>
          </w:p>
        </w:tc>
        <w:tc>
          <w:tcPr>
            <w:tcW w:type="dxa" w:w="3312"/>
            <w:shd w:fill="F8FAFC"/>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pPr>
              <w:spacing w:after="0"/>
              <w:jc w:val="left"/>
            </w:pPr>
            <w:r>
              <w:rPr>
                <w:rFonts w:ascii="Calibri" w:hAnsi="Calibri"/>
                <w:color w:val="334155"/>
                <w:sz w:val="16"/>
              </w:rPr>
              <w:t>Verifikasi Sesi Login &amp; Autentikasi JWT</w:t>
            </w:r>
          </w:p>
        </w:tc>
        <w:tc>
          <w:tcPr>
            <w:tcW w:type="dxa" w:w="1584"/>
            <w:shd w:fill="F8FAFC"/>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pPr>
              <w:spacing w:after="0"/>
              <w:jc w:val="center"/>
            </w:pPr>
            <w:r>
              <w:rPr>
                <w:rFonts w:ascii="Calibri" w:hAnsi="Calibri"/>
                <w:color w:val="334155"/>
                <w:sz w:val="16"/>
              </w:rPr>
              <w:t>Sistem</w:t>
            </w:r>
          </w:p>
        </w:tc>
        <w:tc>
          <w:tcPr>
            <w:tcW w:type="dxa" w:w="1296"/>
            <w:shd w:fill="F8FAFC"/>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pPr>
              <w:spacing w:after="0"/>
              <w:jc w:val="center"/>
            </w:pPr>
            <w:r>
              <w:rPr>
                <w:rFonts w:ascii="Calibri" w:hAnsi="Calibri"/>
                <w:color w:val="334155"/>
                <w:sz w:val="16"/>
              </w:rPr>
              <w:t>«include»</w:t>
            </w:r>
          </w:p>
        </w:tc>
        <w:tc>
          <w:tcPr>
            <w:tcW w:type="dxa" w:w="3168"/>
            <w:shd w:fill="F8FAFC"/>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pPr>
              <w:spacing w:after="0"/>
              <w:jc w:val="left"/>
            </w:pPr>
            <w:r>
              <w:rPr>
                <w:rFonts w:ascii="Calibri" w:hAnsi="Calibri"/>
                <w:color w:val="334155"/>
                <w:sz w:val="16"/>
              </w:rPr>
              <w:t>Memeriksa validitas bearer token JWT pada setiap permintaan API terproteksi.</w:t>
            </w:r>
          </w:p>
        </w:tc>
      </w:tr>
    </w:tbl>
    <w:p>
      <w:pPr>
        <w:spacing w:after="80" w:line="276" w:lineRule="auto"/>
      </w:pPr>
      <w:r>
        <w:rPr>
          <w:rFonts w:ascii="Calibri" w:hAnsi="Calibri"/>
          <w:color w:val="1E293B"/>
          <w:sz w:val="20"/>
        </w:rPr>
      </w:r>
    </w:p>
    <w:p>
      <w:pPr>
        <w:keepNext/>
        <w:spacing w:before="240" w:after="80"/>
      </w:pPr>
      <w:r>
        <w:rPr>
          <w:rFonts w:ascii="Calibri" w:hAnsi="Calibri"/>
          <w:b/>
          <w:color w:val="2563EB"/>
          <w:sz w:val="23"/>
        </w:rPr>
        <w:t>3.4 Penjelasan Relasi Use Case («include» &amp; «extend»)</w:t>
      </w:r>
    </w:p>
    <w:p>
      <w:pPr>
        <w:pStyle w:val="ListBullet"/>
        <w:spacing w:after="60" w:line="276" w:lineRule="auto"/>
      </w:pPr>
      <w:r>
        <w:rPr>
          <w:rFonts w:ascii="Calibri" w:hAnsi="Calibri"/>
          <w:b/>
          <w:color w:val="0F172A"/>
          <w:sz w:val="20"/>
        </w:rPr>
        <w:t xml:space="preserve">Relasi «include» (Penyertaan Wajib): </w:t>
      </w:r>
      <w:r>
        <w:rPr>
          <w:rFonts w:ascii="Calibri" w:hAnsi="Calibri"/>
          <w:color w:val="334155"/>
          <w:sz w:val="20"/>
        </w:rPr>
        <w:t>Relasi «include» menandakan use case sumber mutlak memerlukan use case tujuan agar dapat terselesaikan secara utuh. Pada sistem ProdiPath: (a) UC-02 (Mengisi Profil Siswa) meng-include UC-05 (Validasi Kelengkapan Nilai) karena data profil wajib divalidasi integritasnya sebelum sistem memproses rekomendasi; (b) UC-08, UC-09, dan UC-10 meng-include UC-12 (Verifikasi Sesi Login &amp; Token JWT) karena endpoint panel administrator secara ketat memverifikasi token otorisasi sebelum mengizinkan pertukaran data.</w:t>
      </w:r>
    </w:p>
    <w:p>
      <w:pPr>
        <w:pStyle w:val="ListBullet"/>
        <w:spacing w:after="60" w:line="276" w:lineRule="auto"/>
      </w:pPr>
      <w:r>
        <w:rPr>
          <w:rFonts w:ascii="Calibri" w:hAnsi="Calibri"/>
          <w:b/>
          <w:color w:val="0F172A"/>
          <w:sz w:val="20"/>
        </w:rPr>
        <w:t xml:space="preserve">Relasi «extend» (Perluasan Bersyarat): </w:t>
      </w:r>
      <w:r>
        <w:rPr>
          <w:rFonts w:ascii="Calibri" w:hAnsi="Calibri"/>
          <w:color w:val="334155"/>
          <w:sz w:val="20"/>
        </w:rPr>
        <w:t>Relasi «extend» menandakan use case tambahan yang memperluas fungsionalitas use case dasar pada kondisi tertentu. Pada sistem ProdiPath, UC-06 (Melihat Detail Penjelasan &amp; Alternatif Jurusan) meng-extend UC-04 (Mendapatkan Rekomendasi Jurusan) di mana setelah hasil rekomendasi utama keluar, siswa dapat memilih untuk mengeksplorasi deskripsi prospek karir dan program studi alternatif yang bersesuaian dengan profil minatnya.</w:t>
      </w:r>
    </w:p>
    <w:p>
      <w:r>
        <w:br w:type="page"/>
      </w:r>
    </w:p>
    <w:p>
      <w:pPr>
        <w:keepNext/>
        <w:spacing w:before="320" w:after="120"/>
      </w:pPr>
      <w:r>
        <w:rPr>
          <w:rFonts w:ascii="Calibri" w:hAnsi="Calibri"/>
          <w:b/>
          <w:color w:val="1E3A8A"/>
          <w:sz w:val="28"/>
        </w:rPr>
        <w:t>BAB IV. SPESIFIKASI DAN SKENARIO USE CASE (USE CASE SPECIFICATIONS)</w:t>
      </w:r>
    </w:p>
    <w:p>
      <w:pPr>
        <w:spacing w:after="120" w:line="276" w:lineRule="auto"/>
      </w:pPr>
      <w:r>
        <w:rPr>
          <w:rFonts w:ascii="Calibri" w:hAnsi="Calibri"/>
          <w:color w:val="1E293B"/>
          <w:sz w:val="20"/>
        </w:rPr>
        <w:t>Bagian ini mendokumentasikan spesifikasi rinci dan skenario alur kejadian (event flow) untuk setiap use case, mencakup prakondisi, pascakondisi, skenario normal (happy path), dan skenario alternatif/eksepsi kegagalan sistem.</w:t>
      </w:r>
    </w:p>
    <w:p>
      <w:pPr>
        <w:keepNext/>
        <w:spacing w:before="240" w:after="80"/>
      </w:pPr>
      <w:r>
        <w:rPr>
          <w:rFonts w:ascii="Calibri" w:hAnsi="Calibri"/>
          <w:b/>
          <w:color w:val="2563EB"/>
          <w:sz w:val="23"/>
        </w:rPr>
        <w:t>4.1 Spesifikasi UC-01: Melihat Informasi Sistem &amp; Panduan Studi</w:t>
      </w:r>
    </w:p>
    <w:tbl>
      <w:tblPr>
        <w:tblW w:type="auto" w:w="0"/>
        <w:jc w:val="center"/>
        <w:tblLayout w:type="fixed"/>
        <w:tblLook w:firstColumn="1" w:firstRow="1" w:lastColumn="0" w:lastRow="0" w:noHBand="0" w:noVBand="1" w:val="04A0"/>
      </w:tblPr>
      <w:tblGrid>
        <w:gridCol w:w="4543"/>
        <w:gridCol w:w="4543"/>
      </w:tblGrid>
      <w:tr>
        <w:tc>
          <w:tcPr>
            <w:tcW w:type="dxa" w:w="3024"/>
            <w:shd w:fill="F1F5F9"/>
            <w:tcMar>
              <w:top w:w="60" w:type="dxa"/>
              <w:bottom w:w="60" w:type="dxa"/>
              <w:left w:w="80" w:type="dxa"/>
              <w:right w:w="80" w:type="dxa"/>
            </w:tcMar>
            <w:tcBorders>
              <w:top w:val="single" w:sz="4" w:space="0" w:color="CBD5E1"/>
              <w:left w:val="single" w:sz="4" w:space="0" w:color="CBD5E1"/>
              <w:bottom w:val="single" w:sz="4" w:space="0" w:color="CBD5E1"/>
              <w:right w:val="single" w:sz="4" w:space="0" w:color="CBD5E1"/>
            </w:tcBorders>
          </w:tcPr>
          <w:p>
            <w:pPr>
              <w:spacing w:after="0"/>
            </w:pPr>
            <w:r>
              <w:rPr>
                <w:rFonts w:ascii="Calibri" w:hAnsi="Calibri"/>
                <w:b/>
                <w:color w:val="1E293B"/>
                <w:sz w:val="17"/>
              </w:rPr>
              <w:t>Kode &amp; Nama Use Case</w:t>
            </w:r>
          </w:p>
        </w:tc>
        <w:tc>
          <w:tcPr>
            <w:tcW w:type="dxa" w:w="6336"/>
            <w:shd w:fill="FFFFFF"/>
            <w:tcMar>
              <w:top w:w="60" w:type="dxa"/>
              <w:bottom w:w="60" w:type="dxa"/>
              <w:left w:w="80" w:type="dxa"/>
              <w:right w:w="80" w:type="dxa"/>
            </w:tcMar>
            <w:tcBorders>
              <w:top w:val="single" w:sz="4" w:space="0" w:color="CBD5E1"/>
              <w:left w:val="single" w:sz="4" w:space="0" w:color="CBD5E1"/>
              <w:bottom w:val="single" w:sz="4" w:space="0" w:color="CBD5E1"/>
              <w:right w:val="single" w:sz="4" w:space="0" w:color="CBD5E1"/>
            </w:tcBorders>
          </w:tcPr>
          <w:p>
            <w:pPr>
              <w:spacing w:after="0" w:line="252" w:lineRule="auto"/>
            </w:pPr>
            <w:r>
              <w:rPr>
                <w:rFonts w:ascii="Calibri" w:hAnsi="Calibri"/>
                <w:color w:val="334155"/>
                <w:sz w:val="17"/>
              </w:rPr>
              <w:t>UC-01 — Melihat Informasi Sistem &amp; Panduan Studi</w:t>
            </w:r>
          </w:p>
        </w:tc>
      </w:tr>
      <w:tr>
        <w:tc>
          <w:tcPr>
            <w:tcW w:type="dxa" w:w="3024"/>
            <w:shd w:fill="F1F5F9"/>
            <w:tcMar>
              <w:top w:w="60" w:type="dxa"/>
              <w:bottom w:w="60" w:type="dxa"/>
              <w:left w:w="80" w:type="dxa"/>
              <w:right w:w="80" w:type="dxa"/>
            </w:tcMar>
            <w:tcBorders>
              <w:top w:val="single" w:sz="4" w:space="0" w:color="CBD5E1"/>
              <w:left w:val="single" w:sz="4" w:space="0" w:color="CBD5E1"/>
              <w:bottom w:val="single" w:sz="4" w:space="0" w:color="CBD5E1"/>
              <w:right w:val="single" w:sz="4" w:space="0" w:color="CBD5E1"/>
            </w:tcBorders>
          </w:tcPr>
          <w:p>
            <w:pPr>
              <w:spacing w:after="0"/>
            </w:pPr>
            <w:r>
              <w:rPr>
                <w:rFonts w:ascii="Calibri" w:hAnsi="Calibri"/>
                <w:b/>
                <w:color w:val="1E293B"/>
                <w:sz w:val="17"/>
              </w:rPr>
              <w:t>Aktor yang Terlibat</w:t>
            </w:r>
          </w:p>
        </w:tc>
        <w:tc>
          <w:tcPr>
            <w:tcW w:type="dxa" w:w="6336"/>
            <w:shd w:fill="F8FAFC"/>
            <w:tcMar>
              <w:top w:w="60" w:type="dxa"/>
              <w:bottom w:w="60" w:type="dxa"/>
              <w:left w:w="80" w:type="dxa"/>
              <w:right w:w="80" w:type="dxa"/>
            </w:tcMar>
            <w:tcBorders>
              <w:top w:val="single" w:sz="4" w:space="0" w:color="CBD5E1"/>
              <w:left w:val="single" w:sz="4" w:space="0" w:color="CBD5E1"/>
              <w:bottom w:val="single" w:sz="4" w:space="0" w:color="CBD5E1"/>
              <w:right w:val="single" w:sz="4" w:space="0" w:color="CBD5E1"/>
            </w:tcBorders>
          </w:tcPr>
          <w:p>
            <w:pPr>
              <w:spacing w:after="0" w:line="252" w:lineRule="auto"/>
            </w:pPr>
            <w:r>
              <w:rPr>
                <w:rFonts w:ascii="Calibri" w:hAnsi="Calibri"/>
                <w:color w:val="334155"/>
                <w:sz w:val="17"/>
              </w:rPr>
              <w:t>Siswa (Kelas XII)</w:t>
            </w:r>
          </w:p>
        </w:tc>
      </w:tr>
      <w:tr>
        <w:tc>
          <w:tcPr>
            <w:tcW w:type="dxa" w:w="3024"/>
            <w:shd w:fill="F1F5F9"/>
            <w:tcMar>
              <w:top w:w="60" w:type="dxa"/>
              <w:bottom w:w="60" w:type="dxa"/>
              <w:left w:w="80" w:type="dxa"/>
              <w:right w:w="80" w:type="dxa"/>
            </w:tcMar>
            <w:tcBorders>
              <w:top w:val="single" w:sz="4" w:space="0" w:color="CBD5E1"/>
              <w:left w:val="single" w:sz="4" w:space="0" w:color="CBD5E1"/>
              <w:bottom w:val="single" w:sz="4" w:space="0" w:color="CBD5E1"/>
              <w:right w:val="single" w:sz="4" w:space="0" w:color="CBD5E1"/>
            </w:tcBorders>
          </w:tcPr>
          <w:p>
            <w:pPr>
              <w:spacing w:after="0"/>
            </w:pPr>
            <w:r>
              <w:rPr>
                <w:rFonts w:ascii="Calibri" w:hAnsi="Calibri"/>
                <w:b/>
                <w:color w:val="1E293B"/>
                <w:sz w:val="17"/>
              </w:rPr>
              <w:t>Deskripsi Singkat</w:t>
            </w:r>
          </w:p>
        </w:tc>
        <w:tc>
          <w:tcPr>
            <w:tcW w:type="dxa" w:w="6336"/>
            <w:shd w:fill="FFFFFF"/>
            <w:tcMar>
              <w:top w:w="60" w:type="dxa"/>
              <w:bottom w:w="60" w:type="dxa"/>
              <w:left w:w="80" w:type="dxa"/>
              <w:right w:w="80" w:type="dxa"/>
            </w:tcMar>
            <w:tcBorders>
              <w:top w:val="single" w:sz="4" w:space="0" w:color="CBD5E1"/>
              <w:left w:val="single" w:sz="4" w:space="0" w:color="CBD5E1"/>
              <w:bottom w:val="single" w:sz="4" w:space="0" w:color="CBD5E1"/>
              <w:right w:val="single" w:sz="4" w:space="0" w:color="CBD5E1"/>
            </w:tcBorders>
          </w:tcPr>
          <w:p>
            <w:pPr>
              <w:spacing w:after="0" w:line="252" w:lineRule="auto"/>
            </w:pPr>
            <w:r>
              <w:rPr>
                <w:rFonts w:ascii="Calibri" w:hAnsi="Calibri"/>
                <w:color w:val="334155"/>
                <w:sz w:val="17"/>
              </w:rPr>
              <w:t>Siswa membuka halaman awal website ProdiPath untuk memahami tujuan sistem dan panduan pengisian.</w:t>
            </w:r>
          </w:p>
        </w:tc>
      </w:tr>
      <w:tr>
        <w:tc>
          <w:tcPr>
            <w:tcW w:type="dxa" w:w="3024"/>
            <w:shd w:fill="F1F5F9"/>
            <w:tcMar>
              <w:top w:w="60" w:type="dxa"/>
              <w:bottom w:w="60" w:type="dxa"/>
              <w:left w:w="80" w:type="dxa"/>
              <w:right w:w="80" w:type="dxa"/>
            </w:tcMar>
            <w:tcBorders>
              <w:top w:val="single" w:sz="4" w:space="0" w:color="CBD5E1"/>
              <w:left w:val="single" w:sz="4" w:space="0" w:color="CBD5E1"/>
              <w:bottom w:val="single" w:sz="4" w:space="0" w:color="CBD5E1"/>
              <w:right w:val="single" w:sz="4" w:space="0" w:color="CBD5E1"/>
            </w:tcBorders>
          </w:tcPr>
          <w:p>
            <w:pPr>
              <w:spacing w:after="0"/>
            </w:pPr>
            <w:r>
              <w:rPr>
                <w:rFonts w:ascii="Calibri" w:hAnsi="Calibri"/>
                <w:b/>
                <w:color w:val="1E293B"/>
                <w:sz w:val="17"/>
              </w:rPr>
              <w:t>Kondisi Awal (Pre-condition)</w:t>
            </w:r>
          </w:p>
        </w:tc>
        <w:tc>
          <w:tcPr>
            <w:tcW w:type="dxa" w:w="6336"/>
            <w:shd w:fill="F8FAFC"/>
            <w:tcMar>
              <w:top w:w="60" w:type="dxa"/>
              <w:bottom w:w="60" w:type="dxa"/>
              <w:left w:w="80" w:type="dxa"/>
              <w:right w:w="80" w:type="dxa"/>
            </w:tcMar>
            <w:tcBorders>
              <w:top w:val="single" w:sz="4" w:space="0" w:color="CBD5E1"/>
              <w:left w:val="single" w:sz="4" w:space="0" w:color="CBD5E1"/>
              <w:bottom w:val="single" w:sz="4" w:space="0" w:color="CBD5E1"/>
              <w:right w:val="single" w:sz="4" w:space="0" w:color="CBD5E1"/>
            </w:tcBorders>
          </w:tcPr>
          <w:p>
            <w:pPr>
              <w:spacing w:after="0" w:line="252" w:lineRule="auto"/>
            </w:pPr>
            <w:r>
              <w:rPr>
                <w:rFonts w:ascii="Calibri" w:hAnsi="Calibri"/>
                <w:color w:val="334155"/>
                <w:sz w:val="17"/>
              </w:rPr>
              <w:t>Perangkat siswa terhubung dengan jaringan internet dan server web ProdiPath aktif.</w:t>
            </w:r>
          </w:p>
        </w:tc>
      </w:tr>
      <w:tr>
        <w:tc>
          <w:tcPr>
            <w:tcW w:type="dxa" w:w="3024"/>
            <w:shd w:fill="F1F5F9"/>
            <w:tcMar>
              <w:top w:w="60" w:type="dxa"/>
              <w:bottom w:w="60" w:type="dxa"/>
              <w:left w:w="80" w:type="dxa"/>
              <w:right w:w="80" w:type="dxa"/>
            </w:tcMar>
            <w:tcBorders>
              <w:top w:val="single" w:sz="4" w:space="0" w:color="CBD5E1"/>
              <w:left w:val="single" w:sz="4" w:space="0" w:color="CBD5E1"/>
              <w:bottom w:val="single" w:sz="4" w:space="0" w:color="CBD5E1"/>
              <w:right w:val="single" w:sz="4" w:space="0" w:color="CBD5E1"/>
            </w:tcBorders>
          </w:tcPr>
          <w:p>
            <w:pPr>
              <w:spacing w:after="0"/>
            </w:pPr>
            <w:r>
              <w:rPr>
                <w:rFonts w:ascii="Calibri" w:hAnsi="Calibri"/>
                <w:b/>
                <w:color w:val="1E293B"/>
                <w:sz w:val="17"/>
              </w:rPr>
              <w:t>Kondisi Akhir (Post-condition)</w:t>
            </w:r>
          </w:p>
        </w:tc>
        <w:tc>
          <w:tcPr>
            <w:tcW w:type="dxa" w:w="6336"/>
            <w:shd w:fill="FFFFFF"/>
            <w:tcMar>
              <w:top w:w="60" w:type="dxa"/>
              <w:bottom w:w="60" w:type="dxa"/>
              <w:left w:w="80" w:type="dxa"/>
              <w:right w:w="80" w:type="dxa"/>
            </w:tcMar>
            <w:tcBorders>
              <w:top w:val="single" w:sz="4" w:space="0" w:color="CBD5E1"/>
              <w:left w:val="single" w:sz="4" w:space="0" w:color="CBD5E1"/>
              <w:bottom w:val="single" w:sz="4" w:space="0" w:color="CBD5E1"/>
              <w:right w:val="single" w:sz="4" w:space="0" w:color="CBD5E1"/>
            </w:tcBorders>
          </w:tcPr>
          <w:p>
            <w:pPr>
              <w:spacing w:after="0" w:line="252" w:lineRule="auto"/>
            </w:pPr>
            <w:r>
              <w:rPr>
                <w:rFonts w:ascii="Calibri" w:hAnsi="Calibri"/>
                <w:color w:val="334155"/>
                <w:sz w:val="17"/>
              </w:rPr>
              <w:t>Siswa memahami alur kuesioner dan siap mengisi formulir profil diri.</w:t>
            </w:r>
          </w:p>
        </w:tc>
      </w:tr>
      <w:tr>
        <w:tc>
          <w:tcPr>
            <w:tcW w:type="dxa" w:w="3024"/>
            <w:shd w:fill="F1F5F9"/>
            <w:tcMar>
              <w:top w:w="60" w:type="dxa"/>
              <w:bottom w:w="60" w:type="dxa"/>
              <w:left w:w="80" w:type="dxa"/>
              <w:right w:w="80" w:type="dxa"/>
            </w:tcMar>
            <w:tcBorders>
              <w:top w:val="single" w:sz="4" w:space="0" w:color="CBD5E1"/>
              <w:left w:val="single" w:sz="4" w:space="0" w:color="CBD5E1"/>
              <w:bottom w:val="single" w:sz="4" w:space="0" w:color="CBD5E1"/>
              <w:right w:val="single" w:sz="4" w:space="0" w:color="CBD5E1"/>
            </w:tcBorders>
          </w:tcPr>
          <w:p>
            <w:pPr>
              <w:spacing w:after="0"/>
            </w:pPr>
            <w:r>
              <w:rPr>
                <w:rFonts w:ascii="Calibri" w:hAnsi="Calibri"/>
                <w:b/>
                <w:color w:val="1E293B"/>
                <w:sz w:val="17"/>
              </w:rPr>
              <w:t>Alur Kejadian Utama (Normal Flow)</w:t>
            </w:r>
          </w:p>
        </w:tc>
        <w:tc>
          <w:tcPr>
            <w:tcW w:type="dxa" w:w="6336"/>
            <w:shd w:fill="F8FAFC"/>
            <w:tcMar>
              <w:top w:w="60" w:type="dxa"/>
              <w:bottom w:w="60" w:type="dxa"/>
              <w:left w:w="80" w:type="dxa"/>
              <w:right w:w="80" w:type="dxa"/>
            </w:tcMar>
            <w:tcBorders>
              <w:top w:val="single" w:sz="4" w:space="0" w:color="CBD5E1"/>
              <w:left w:val="single" w:sz="4" w:space="0" w:color="CBD5E1"/>
              <w:bottom w:val="single" w:sz="4" w:space="0" w:color="CBD5E1"/>
              <w:right w:val="single" w:sz="4" w:space="0" w:color="CBD5E1"/>
            </w:tcBorders>
          </w:tcPr>
          <w:p>
            <w:pPr>
              <w:spacing w:after="0" w:line="252" w:lineRule="auto"/>
            </w:pPr>
            <w:r>
              <w:rPr>
                <w:rFonts w:ascii="Calibri" w:hAnsi="Calibri"/>
                <w:color w:val="334155"/>
                <w:sz w:val="17"/>
              </w:rPr>
              <w:t>1. Siswa mengakses URL website ProdiPath melalui peramban web.</w:t>
              <w:br/>
              <w:t>2. Sistem menampilkan halaman Beranda (Hero Section, penjelasan kriteria, dan disclaimer model).</w:t>
              <w:br/>
              <w:t>3. Siswa membaca ringkasan alur rekomendasi dan petunjuk pengisian.</w:t>
              <w:br/>
              <w:t>4. Siswa mengklik tombol 'Mulai Rekomendasi' untuk menuju formulir kuesioner profil.</w:t>
            </w:r>
          </w:p>
        </w:tc>
      </w:tr>
      <w:tr>
        <w:tc>
          <w:tcPr>
            <w:tcW w:type="dxa" w:w="3024"/>
            <w:shd w:fill="F1F5F9"/>
            <w:tcMar>
              <w:top w:w="60" w:type="dxa"/>
              <w:bottom w:w="60" w:type="dxa"/>
              <w:left w:w="80" w:type="dxa"/>
              <w:right w:w="80" w:type="dxa"/>
            </w:tcMar>
            <w:tcBorders>
              <w:top w:val="single" w:sz="4" w:space="0" w:color="CBD5E1"/>
              <w:left w:val="single" w:sz="4" w:space="0" w:color="CBD5E1"/>
              <w:bottom w:val="single" w:sz="4" w:space="0" w:color="CBD5E1"/>
              <w:right w:val="single" w:sz="4" w:space="0" w:color="CBD5E1"/>
            </w:tcBorders>
          </w:tcPr>
          <w:p>
            <w:pPr>
              <w:spacing w:after="0"/>
            </w:pPr>
            <w:r>
              <w:rPr>
                <w:rFonts w:ascii="Calibri" w:hAnsi="Calibri"/>
                <w:b/>
                <w:color w:val="1E293B"/>
                <w:sz w:val="17"/>
              </w:rPr>
              <w:t>Alur Alternatif / Eksepsi (Alternative Flow)</w:t>
            </w:r>
          </w:p>
        </w:tc>
        <w:tc>
          <w:tcPr>
            <w:tcW w:type="dxa" w:w="6336"/>
            <w:shd w:fill="FFFFFF"/>
            <w:tcMar>
              <w:top w:w="60" w:type="dxa"/>
              <w:bottom w:w="60" w:type="dxa"/>
              <w:left w:w="80" w:type="dxa"/>
              <w:right w:w="80" w:type="dxa"/>
            </w:tcMar>
            <w:tcBorders>
              <w:top w:val="single" w:sz="4" w:space="0" w:color="CBD5E1"/>
              <w:left w:val="single" w:sz="4" w:space="0" w:color="CBD5E1"/>
              <w:bottom w:val="single" w:sz="4" w:space="0" w:color="CBD5E1"/>
              <w:right w:val="single" w:sz="4" w:space="0" w:color="CBD5E1"/>
            </w:tcBorders>
          </w:tcPr>
          <w:p>
            <w:pPr>
              <w:spacing w:after="0" w:line="252" w:lineRule="auto"/>
            </w:pPr>
            <w:r>
              <w:rPr>
                <w:rFonts w:ascii="Calibri" w:hAnsi="Calibri"/>
                <w:color w:val="334155"/>
                <w:sz w:val="17"/>
              </w:rPr>
              <w:t>2a. Server backend tidak merespons: Sistem menampilkan pesan peringatan status offline dan menyarankan refresh halaman.</w:t>
            </w:r>
          </w:p>
        </w:tc>
      </w:tr>
      <w:tr>
        <w:tc>
          <w:tcPr>
            <w:tcW w:type="dxa" w:w="3024"/>
            <w:shd w:fill="F1F5F9"/>
            <w:tcMar>
              <w:top w:w="60" w:type="dxa"/>
              <w:bottom w:w="60" w:type="dxa"/>
              <w:left w:w="80" w:type="dxa"/>
              <w:right w:w="80" w:type="dxa"/>
            </w:tcMar>
            <w:tcBorders>
              <w:top w:val="single" w:sz="4" w:space="0" w:color="CBD5E1"/>
              <w:left w:val="single" w:sz="4" w:space="0" w:color="CBD5E1"/>
              <w:bottom w:val="single" w:sz="4" w:space="0" w:color="CBD5E1"/>
              <w:right w:val="single" w:sz="4" w:space="0" w:color="CBD5E1"/>
            </w:tcBorders>
          </w:tcPr>
          <w:p>
            <w:pPr>
              <w:spacing w:after="0"/>
            </w:pPr>
            <w:r>
              <w:rPr>
                <w:rFonts w:ascii="Calibri" w:hAnsi="Calibri"/>
                <w:b/>
                <w:color w:val="1E293B"/>
                <w:sz w:val="17"/>
              </w:rPr>
              <w:t>Aturan Bisnis &amp; Validasi Terkait</w:t>
            </w:r>
          </w:p>
        </w:tc>
        <w:tc>
          <w:tcPr>
            <w:tcW w:type="dxa" w:w="6336"/>
            <w:shd w:fill="F8FAFC"/>
            <w:tcMar>
              <w:top w:w="60" w:type="dxa"/>
              <w:bottom w:w="60" w:type="dxa"/>
              <w:left w:w="80" w:type="dxa"/>
              <w:right w:w="80" w:type="dxa"/>
            </w:tcMar>
            <w:tcBorders>
              <w:top w:val="single" w:sz="4" w:space="0" w:color="CBD5E1"/>
              <w:left w:val="single" w:sz="4" w:space="0" w:color="CBD5E1"/>
              <w:bottom w:val="single" w:sz="4" w:space="0" w:color="CBD5E1"/>
              <w:right w:val="single" w:sz="4" w:space="0" w:color="CBD5E1"/>
            </w:tcBorders>
          </w:tcPr>
          <w:p>
            <w:pPr>
              <w:spacing w:after="0" w:line="252" w:lineRule="auto"/>
            </w:pPr>
            <w:r>
              <w:rPr>
                <w:rFonts w:ascii="Calibri" w:hAnsi="Calibri"/>
                <w:color w:val="334155"/>
                <w:sz w:val="17"/>
              </w:rPr>
              <w:t>Sesuai Standar Data Akademik SMA &amp; Kebijakan Etika Privasi Data Siswa</w:t>
            </w:r>
          </w:p>
        </w:tc>
      </w:tr>
    </w:tbl>
    <w:p>
      <w:pPr>
        <w:spacing w:after="80" w:line="276" w:lineRule="auto"/>
      </w:pPr>
      <w:r>
        <w:rPr>
          <w:rFonts w:ascii="Calibri" w:hAnsi="Calibri"/>
          <w:color w:val="1E293B"/>
          <w:sz w:val="20"/>
        </w:rPr>
      </w:r>
    </w:p>
    <w:p>
      <w:pPr>
        <w:keepNext/>
        <w:spacing w:before="240" w:after="80"/>
      </w:pPr>
      <w:r>
        <w:rPr>
          <w:rFonts w:ascii="Calibri" w:hAnsi="Calibri"/>
          <w:b/>
          <w:color w:val="2563EB"/>
          <w:sz w:val="23"/>
        </w:rPr>
        <w:t>4.2 Spesifikasi UC-02: Mengisi Profil Akademik, Minat &amp; Bakat</w:t>
      </w:r>
    </w:p>
    <w:tbl>
      <w:tblPr>
        <w:tblW w:type="auto" w:w="0"/>
        <w:jc w:val="center"/>
        <w:tblLayout w:type="fixed"/>
        <w:tblLook w:firstColumn="1" w:firstRow="1" w:lastColumn="0" w:lastRow="0" w:noHBand="0" w:noVBand="1" w:val="04A0"/>
      </w:tblPr>
      <w:tblGrid>
        <w:gridCol w:w="4543"/>
        <w:gridCol w:w="4543"/>
      </w:tblGrid>
      <w:tr>
        <w:tc>
          <w:tcPr>
            <w:tcW w:type="dxa" w:w="3024"/>
            <w:shd w:fill="F1F5F9"/>
            <w:tcMar>
              <w:top w:w="60" w:type="dxa"/>
              <w:bottom w:w="60" w:type="dxa"/>
              <w:left w:w="80" w:type="dxa"/>
              <w:right w:w="80" w:type="dxa"/>
            </w:tcMar>
            <w:tcBorders>
              <w:top w:val="single" w:sz="4" w:space="0" w:color="CBD5E1"/>
              <w:left w:val="single" w:sz="4" w:space="0" w:color="CBD5E1"/>
              <w:bottom w:val="single" w:sz="4" w:space="0" w:color="CBD5E1"/>
              <w:right w:val="single" w:sz="4" w:space="0" w:color="CBD5E1"/>
            </w:tcBorders>
          </w:tcPr>
          <w:p>
            <w:pPr>
              <w:spacing w:after="0"/>
            </w:pPr>
            <w:r>
              <w:rPr>
                <w:rFonts w:ascii="Calibri" w:hAnsi="Calibri"/>
                <w:b/>
                <w:color w:val="1E293B"/>
                <w:sz w:val="17"/>
              </w:rPr>
              <w:t>Kode &amp; Nama Use Case</w:t>
            </w:r>
          </w:p>
        </w:tc>
        <w:tc>
          <w:tcPr>
            <w:tcW w:type="dxa" w:w="6336"/>
            <w:shd w:fill="FFFFFF"/>
            <w:tcMar>
              <w:top w:w="60" w:type="dxa"/>
              <w:bottom w:w="60" w:type="dxa"/>
              <w:left w:w="80" w:type="dxa"/>
              <w:right w:w="80" w:type="dxa"/>
            </w:tcMar>
            <w:tcBorders>
              <w:top w:val="single" w:sz="4" w:space="0" w:color="CBD5E1"/>
              <w:left w:val="single" w:sz="4" w:space="0" w:color="CBD5E1"/>
              <w:bottom w:val="single" w:sz="4" w:space="0" w:color="CBD5E1"/>
              <w:right w:val="single" w:sz="4" w:space="0" w:color="CBD5E1"/>
            </w:tcBorders>
          </w:tcPr>
          <w:p>
            <w:pPr>
              <w:spacing w:after="0" w:line="252" w:lineRule="auto"/>
            </w:pPr>
            <w:r>
              <w:rPr>
                <w:rFonts w:ascii="Calibri" w:hAnsi="Calibri"/>
                <w:color w:val="334155"/>
                <w:sz w:val="17"/>
              </w:rPr>
              <w:t>UC-02 — Mengisi Profil Akademik, Minat &amp; Bakat</w:t>
            </w:r>
          </w:p>
        </w:tc>
      </w:tr>
      <w:tr>
        <w:tc>
          <w:tcPr>
            <w:tcW w:type="dxa" w:w="3024"/>
            <w:shd w:fill="F1F5F9"/>
            <w:tcMar>
              <w:top w:w="60" w:type="dxa"/>
              <w:bottom w:w="60" w:type="dxa"/>
              <w:left w:w="80" w:type="dxa"/>
              <w:right w:w="80" w:type="dxa"/>
            </w:tcMar>
            <w:tcBorders>
              <w:top w:val="single" w:sz="4" w:space="0" w:color="CBD5E1"/>
              <w:left w:val="single" w:sz="4" w:space="0" w:color="CBD5E1"/>
              <w:bottom w:val="single" w:sz="4" w:space="0" w:color="CBD5E1"/>
              <w:right w:val="single" w:sz="4" w:space="0" w:color="CBD5E1"/>
            </w:tcBorders>
          </w:tcPr>
          <w:p>
            <w:pPr>
              <w:spacing w:after="0"/>
            </w:pPr>
            <w:r>
              <w:rPr>
                <w:rFonts w:ascii="Calibri" w:hAnsi="Calibri"/>
                <w:b/>
                <w:color w:val="1E293B"/>
                <w:sz w:val="17"/>
              </w:rPr>
              <w:t>Aktor yang Terlibat</w:t>
            </w:r>
          </w:p>
        </w:tc>
        <w:tc>
          <w:tcPr>
            <w:tcW w:type="dxa" w:w="6336"/>
            <w:shd w:fill="F8FAFC"/>
            <w:tcMar>
              <w:top w:w="60" w:type="dxa"/>
              <w:bottom w:w="60" w:type="dxa"/>
              <w:left w:w="80" w:type="dxa"/>
              <w:right w:w="80" w:type="dxa"/>
            </w:tcMar>
            <w:tcBorders>
              <w:top w:val="single" w:sz="4" w:space="0" w:color="CBD5E1"/>
              <w:left w:val="single" w:sz="4" w:space="0" w:color="CBD5E1"/>
              <w:bottom w:val="single" w:sz="4" w:space="0" w:color="CBD5E1"/>
              <w:right w:val="single" w:sz="4" w:space="0" w:color="CBD5E1"/>
            </w:tcBorders>
          </w:tcPr>
          <w:p>
            <w:pPr>
              <w:spacing w:after="0" w:line="252" w:lineRule="auto"/>
            </w:pPr>
            <w:r>
              <w:rPr>
                <w:rFonts w:ascii="Calibri" w:hAnsi="Calibri"/>
                <w:color w:val="334155"/>
                <w:sz w:val="17"/>
              </w:rPr>
              <w:t>Siswa (Kelas XII)</w:t>
            </w:r>
          </w:p>
        </w:tc>
      </w:tr>
      <w:tr>
        <w:tc>
          <w:tcPr>
            <w:tcW w:type="dxa" w:w="3024"/>
            <w:shd w:fill="F1F5F9"/>
            <w:tcMar>
              <w:top w:w="60" w:type="dxa"/>
              <w:bottom w:w="60" w:type="dxa"/>
              <w:left w:w="80" w:type="dxa"/>
              <w:right w:w="80" w:type="dxa"/>
            </w:tcMar>
            <w:tcBorders>
              <w:top w:val="single" w:sz="4" w:space="0" w:color="CBD5E1"/>
              <w:left w:val="single" w:sz="4" w:space="0" w:color="CBD5E1"/>
              <w:bottom w:val="single" w:sz="4" w:space="0" w:color="CBD5E1"/>
              <w:right w:val="single" w:sz="4" w:space="0" w:color="CBD5E1"/>
            </w:tcBorders>
          </w:tcPr>
          <w:p>
            <w:pPr>
              <w:spacing w:after="0"/>
            </w:pPr>
            <w:r>
              <w:rPr>
                <w:rFonts w:ascii="Calibri" w:hAnsi="Calibri"/>
                <w:b/>
                <w:color w:val="1E293B"/>
                <w:sz w:val="17"/>
              </w:rPr>
              <w:t>Deskripsi Singkat</w:t>
            </w:r>
          </w:p>
        </w:tc>
        <w:tc>
          <w:tcPr>
            <w:tcW w:type="dxa" w:w="6336"/>
            <w:shd w:fill="FFFFFF"/>
            <w:tcMar>
              <w:top w:w="60" w:type="dxa"/>
              <w:bottom w:w="60" w:type="dxa"/>
              <w:left w:w="80" w:type="dxa"/>
              <w:right w:w="80" w:type="dxa"/>
            </w:tcMar>
            <w:tcBorders>
              <w:top w:val="single" w:sz="4" w:space="0" w:color="CBD5E1"/>
              <w:left w:val="single" w:sz="4" w:space="0" w:color="CBD5E1"/>
              <w:bottom w:val="single" w:sz="4" w:space="0" w:color="CBD5E1"/>
              <w:right w:val="single" w:sz="4" w:space="0" w:color="CBD5E1"/>
            </w:tcBorders>
          </w:tcPr>
          <w:p>
            <w:pPr>
              <w:spacing w:after="0" w:line="252" w:lineRule="auto"/>
            </w:pPr>
            <w:r>
              <w:rPr>
                <w:rFonts w:ascii="Calibri" w:hAnsi="Calibri"/>
                <w:color w:val="334155"/>
                <w:sz w:val="17"/>
              </w:rPr>
              <w:t>Siswa mengisikan data identitas, jurusan SMA, nilai rapor, dan preferensi minat pada formulir kuesioner.</w:t>
            </w:r>
          </w:p>
        </w:tc>
      </w:tr>
      <w:tr>
        <w:tc>
          <w:tcPr>
            <w:tcW w:type="dxa" w:w="3024"/>
            <w:shd w:fill="F1F5F9"/>
            <w:tcMar>
              <w:top w:w="60" w:type="dxa"/>
              <w:bottom w:w="60" w:type="dxa"/>
              <w:left w:w="80" w:type="dxa"/>
              <w:right w:w="80" w:type="dxa"/>
            </w:tcMar>
            <w:tcBorders>
              <w:top w:val="single" w:sz="4" w:space="0" w:color="CBD5E1"/>
              <w:left w:val="single" w:sz="4" w:space="0" w:color="CBD5E1"/>
              <w:bottom w:val="single" w:sz="4" w:space="0" w:color="CBD5E1"/>
              <w:right w:val="single" w:sz="4" w:space="0" w:color="CBD5E1"/>
            </w:tcBorders>
          </w:tcPr>
          <w:p>
            <w:pPr>
              <w:spacing w:after="0"/>
            </w:pPr>
            <w:r>
              <w:rPr>
                <w:rFonts w:ascii="Calibri" w:hAnsi="Calibri"/>
                <w:b/>
                <w:color w:val="1E293B"/>
                <w:sz w:val="17"/>
              </w:rPr>
              <w:t>Kondisi Awal (Pre-condition)</w:t>
            </w:r>
          </w:p>
        </w:tc>
        <w:tc>
          <w:tcPr>
            <w:tcW w:type="dxa" w:w="6336"/>
            <w:shd w:fill="F8FAFC"/>
            <w:tcMar>
              <w:top w:w="60" w:type="dxa"/>
              <w:bottom w:w="60" w:type="dxa"/>
              <w:left w:w="80" w:type="dxa"/>
              <w:right w:w="80" w:type="dxa"/>
            </w:tcMar>
            <w:tcBorders>
              <w:top w:val="single" w:sz="4" w:space="0" w:color="CBD5E1"/>
              <w:left w:val="single" w:sz="4" w:space="0" w:color="CBD5E1"/>
              <w:bottom w:val="single" w:sz="4" w:space="0" w:color="CBD5E1"/>
              <w:right w:val="single" w:sz="4" w:space="0" w:color="CBD5E1"/>
            </w:tcBorders>
          </w:tcPr>
          <w:p>
            <w:pPr>
              <w:spacing w:after="0" w:line="252" w:lineRule="auto"/>
            </w:pPr>
            <w:r>
              <w:rPr>
                <w:rFonts w:ascii="Calibri" w:hAnsi="Calibri"/>
                <w:color w:val="334155"/>
                <w:sz w:val="17"/>
              </w:rPr>
              <w:t>Siswa berada pada halaman formulir rekomendasi (/prediksi).</w:t>
            </w:r>
          </w:p>
        </w:tc>
      </w:tr>
      <w:tr>
        <w:tc>
          <w:tcPr>
            <w:tcW w:type="dxa" w:w="3024"/>
            <w:shd w:fill="F1F5F9"/>
            <w:tcMar>
              <w:top w:w="60" w:type="dxa"/>
              <w:bottom w:w="60" w:type="dxa"/>
              <w:left w:w="80" w:type="dxa"/>
              <w:right w:w="80" w:type="dxa"/>
            </w:tcMar>
            <w:tcBorders>
              <w:top w:val="single" w:sz="4" w:space="0" w:color="CBD5E1"/>
              <w:left w:val="single" w:sz="4" w:space="0" w:color="CBD5E1"/>
              <w:bottom w:val="single" w:sz="4" w:space="0" w:color="CBD5E1"/>
              <w:right w:val="single" w:sz="4" w:space="0" w:color="CBD5E1"/>
            </w:tcBorders>
          </w:tcPr>
          <w:p>
            <w:pPr>
              <w:spacing w:after="0"/>
            </w:pPr>
            <w:r>
              <w:rPr>
                <w:rFonts w:ascii="Calibri" w:hAnsi="Calibri"/>
                <w:b/>
                <w:color w:val="1E293B"/>
                <w:sz w:val="17"/>
              </w:rPr>
              <w:t>Kondisi Akhir (Post-condition)</w:t>
            </w:r>
          </w:p>
        </w:tc>
        <w:tc>
          <w:tcPr>
            <w:tcW w:type="dxa" w:w="6336"/>
            <w:shd w:fill="FFFFFF"/>
            <w:tcMar>
              <w:top w:w="60" w:type="dxa"/>
              <w:bottom w:w="60" w:type="dxa"/>
              <w:left w:w="80" w:type="dxa"/>
              <w:right w:w="80" w:type="dxa"/>
            </w:tcMar>
            <w:tcBorders>
              <w:top w:val="single" w:sz="4" w:space="0" w:color="CBD5E1"/>
              <w:left w:val="single" w:sz="4" w:space="0" w:color="CBD5E1"/>
              <w:bottom w:val="single" w:sz="4" w:space="0" w:color="CBD5E1"/>
              <w:right w:val="single" w:sz="4" w:space="0" w:color="CBD5E1"/>
            </w:tcBorders>
          </w:tcPr>
          <w:p>
            <w:pPr>
              <w:spacing w:after="0" w:line="252" w:lineRule="auto"/>
            </w:pPr>
            <w:r>
              <w:rPr>
                <w:rFonts w:ascii="Calibri" w:hAnsi="Calibri"/>
                <w:color w:val="334155"/>
                <w:sz w:val="17"/>
              </w:rPr>
              <w:t>Data profil siswa terisi lengkap dan siap dikirim untuk divalidasi (UC-05).</w:t>
            </w:r>
          </w:p>
        </w:tc>
      </w:tr>
      <w:tr>
        <w:tc>
          <w:tcPr>
            <w:tcW w:type="dxa" w:w="3024"/>
            <w:shd w:fill="F1F5F9"/>
            <w:tcMar>
              <w:top w:w="60" w:type="dxa"/>
              <w:bottom w:w="60" w:type="dxa"/>
              <w:left w:w="80" w:type="dxa"/>
              <w:right w:w="80" w:type="dxa"/>
            </w:tcMar>
            <w:tcBorders>
              <w:top w:val="single" w:sz="4" w:space="0" w:color="CBD5E1"/>
              <w:left w:val="single" w:sz="4" w:space="0" w:color="CBD5E1"/>
              <w:bottom w:val="single" w:sz="4" w:space="0" w:color="CBD5E1"/>
              <w:right w:val="single" w:sz="4" w:space="0" w:color="CBD5E1"/>
            </w:tcBorders>
          </w:tcPr>
          <w:p>
            <w:pPr>
              <w:spacing w:after="0"/>
            </w:pPr>
            <w:r>
              <w:rPr>
                <w:rFonts w:ascii="Calibri" w:hAnsi="Calibri"/>
                <w:b/>
                <w:color w:val="1E293B"/>
                <w:sz w:val="17"/>
              </w:rPr>
              <w:t>Alur Kejadian Utama (Normal Flow)</w:t>
            </w:r>
          </w:p>
        </w:tc>
        <w:tc>
          <w:tcPr>
            <w:tcW w:type="dxa" w:w="6336"/>
            <w:shd w:fill="F8FAFC"/>
            <w:tcMar>
              <w:top w:w="60" w:type="dxa"/>
              <w:bottom w:w="60" w:type="dxa"/>
              <w:left w:w="80" w:type="dxa"/>
              <w:right w:w="80" w:type="dxa"/>
            </w:tcMar>
            <w:tcBorders>
              <w:top w:val="single" w:sz="4" w:space="0" w:color="CBD5E1"/>
              <w:left w:val="single" w:sz="4" w:space="0" w:color="CBD5E1"/>
              <w:bottom w:val="single" w:sz="4" w:space="0" w:color="CBD5E1"/>
              <w:right w:val="single" w:sz="4" w:space="0" w:color="CBD5E1"/>
            </w:tcBorders>
          </w:tcPr>
          <w:p>
            <w:pPr>
              <w:spacing w:after="0" w:line="252" w:lineRule="auto"/>
            </w:pPr>
            <w:r>
              <w:rPr>
                <w:rFonts w:ascii="Calibri" w:hAnsi="Calibri"/>
                <w:color w:val="334155"/>
                <w:sz w:val="17"/>
              </w:rPr>
              <w:t>1. Siswa memasukkan NISN (10 digit numerik) dan Nama Lengkap.</w:t>
              <w:br/>
              <w:t>2. Siswa memilih jurusan asal SMA (IPA, IPS, atau Bahasa) melalui dropdown.</w:t>
              <w:br/>
              <w:t>3. Siswa menginputkan nilai rapor Matematika, Sains, Sosial, dan Bahasa (skala 0-100).</w:t>
              <w:br/>
              <w:t>4. Siswa memilih rating minat Teknologi, Seni, Komunikasi, dan kemampuan Analitis (skala 1-5).</w:t>
              <w:br/>
              <w:t>5. Sistem menyertakan «include» UC-05 untuk memvalidasi kelengkapan dan format data.</w:t>
            </w:r>
          </w:p>
        </w:tc>
      </w:tr>
      <w:tr>
        <w:tc>
          <w:tcPr>
            <w:tcW w:type="dxa" w:w="3024"/>
            <w:shd w:fill="F1F5F9"/>
            <w:tcMar>
              <w:top w:w="60" w:type="dxa"/>
              <w:bottom w:w="60" w:type="dxa"/>
              <w:left w:w="80" w:type="dxa"/>
              <w:right w:w="80" w:type="dxa"/>
            </w:tcMar>
            <w:tcBorders>
              <w:top w:val="single" w:sz="4" w:space="0" w:color="CBD5E1"/>
              <w:left w:val="single" w:sz="4" w:space="0" w:color="CBD5E1"/>
              <w:bottom w:val="single" w:sz="4" w:space="0" w:color="CBD5E1"/>
              <w:right w:val="single" w:sz="4" w:space="0" w:color="CBD5E1"/>
            </w:tcBorders>
          </w:tcPr>
          <w:p>
            <w:pPr>
              <w:spacing w:after="0"/>
            </w:pPr>
            <w:r>
              <w:rPr>
                <w:rFonts w:ascii="Calibri" w:hAnsi="Calibri"/>
                <w:b/>
                <w:color w:val="1E293B"/>
                <w:sz w:val="17"/>
              </w:rPr>
              <w:t>Alur Alternatif / Eksepsi (Alternative Flow)</w:t>
            </w:r>
          </w:p>
        </w:tc>
        <w:tc>
          <w:tcPr>
            <w:tcW w:type="dxa" w:w="6336"/>
            <w:shd w:fill="FFFFFF"/>
            <w:tcMar>
              <w:top w:w="60" w:type="dxa"/>
              <w:bottom w:w="60" w:type="dxa"/>
              <w:left w:w="80" w:type="dxa"/>
              <w:right w:w="80" w:type="dxa"/>
            </w:tcMar>
            <w:tcBorders>
              <w:top w:val="single" w:sz="4" w:space="0" w:color="CBD5E1"/>
              <w:left w:val="single" w:sz="4" w:space="0" w:color="CBD5E1"/>
              <w:bottom w:val="single" w:sz="4" w:space="0" w:color="CBD5E1"/>
              <w:right w:val="single" w:sz="4" w:space="0" w:color="CBD5E1"/>
            </w:tcBorders>
          </w:tcPr>
          <w:p>
            <w:pPr>
              <w:spacing w:after="0" w:line="252" w:lineRule="auto"/>
            </w:pPr>
            <w:r>
              <w:rPr>
                <w:rFonts w:ascii="Calibri" w:hAnsi="Calibri"/>
                <w:color w:val="334155"/>
                <w:sz w:val="17"/>
              </w:rPr>
              <w:t>4a. Nilai rapor bernilai negatif atau melebihi 100: Form menampilkan border merah dan pesan 'Nilai harus 0-100'.</w:t>
              <w:br/>
              <w:t>4b. NISN kurang atau lebih dari 10 digit: Form menampilkan peringatan 'NISN harus 10 digit angka'.</w:t>
            </w:r>
          </w:p>
        </w:tc>
      </w:tr>
      <w:tr>
        <w:tc>
          <w:tcPr>
            <w:tcW w:type="dxa" w:w="3024"/>
            <w:shd w:fill="F1F5F9"/>
            <w:tcMar>
              <w:top w:w="60" w:type="dxa"/>
              <w:bottom w:w="60" w:type="dxa"/>
              <w:left w:w="80" w:type="dxa"/>
              <w:right w:w="80" w:type="dxa"/>
            </w:tcMar>
            <w:tcBorders>
              <w:top w:val="single" w:sz="4" w:space="0" w:color="CBD5E1"/>
              <w:left w:val="single" w:sz="4" w:space="0" w:color="CBD5E1"/>
              <w:bottom w:val="single" w:sz="4" w:space="0" w:color="CBD5E1"/>
              <w:right w:val="single" w:sz="4" w:space="0" w:color="CBD5E1"/>
            </w:tcBorders>
          </w:tcPr>
          <w:p>
            <w:pPr>
              <w:spacing w:after="0"/>
            </w:pPr>
            <w:r>
              <w:rPr>
                <w:rFonts w:ascii="Calibri" w:hAnsi="Calibri"/>
                <w:b/>
                <w:color w:val="1E293B"/>
                <w:sz w:val="17"/>
              </w:rPr>
              <w:t>Aturan Bisnis &amp; Validasi Terkait</w:t>
            </w:r>
          </w:p>
        </w:tc>
        <w:tc>
          <w:tcPr>
            <w:tcW w:type="dxa" w:w="6336"/>
            <w:shd w:fill="F8FAFC"/>
            <w:tcMar>
              <w:top w:w="60" w:type="dxa"/>
              <w:bottom w:w="60" w:type="dxa"/>
              <w:left w:w="80" w:type="dxa"/>
              <w:right w:w="80" w:type="dxa"/>
            </w:tcMar>
            <w:tcBorders>
              <w:top w:val="single" w:sz="4" w:space="0" w:color="CBD5E1"/>
              <w:left w:val="single" w:sz="4" w:space="0" w:color="CBD5E1"/>
              <w:bottom w:val="single" w:sz="4" w:space="0" w:color="CBD5E1"/>
              <w:right w:val="single" w:sz="4" w:space="0" w:color="CBD5E1"/>
            </w:tcBorders>
          </w:tcPr>
          <w:p>
            <w:pPr>
              <w:spacing w:after="0" w:line="252" w:lineRule="auto"/>
            </w:pPr>
            <w:r>
              <w:rPr>
                <w:rFonts w:ascii="Calibri" w:hAnsi="Calibri"/>
                <w:color w:val="334155"/>
                <w:sz w:val="17"/>
              </w:rPr>
              <w:t>Sesuai Standar Data Akademik SMA &amp; Kebijakan Etika Privasi Data Siswa</w:t>
            </w:r>
          </w:p>
        </w:tc>
      </w:tr>
    </w:tbl>
    <w:p>
      <w:pPr>
        <w:spacing w:after="80" w:line="276" w:lineRule="auto"/>
      </w:pPr>
      <w:r>
        <w:rPr>
          <w:rFonts w:ascii="Calibri" w:hAnsi="Calibri"/>
          <w:color w:val="1E293B"/>
          <w:sz w:val="20"/>
        </w:rPr>
      </w:r>
    </w:p>
    <w:p>
      <w:pPr>
        <w:keepNext/>
        <w:spacing w:before="240" w:after="80"/>
      </w:pPr>
      <w:r>
        <w:rPr>
          <w:rFonts w:ascii="Calibri" w:hAnsi="Calibri"/>
          <w:b/>
          <w:color w:val="2563EB"/>
          <w:sz w:val="23"/>
        </w:rPr>
        <w:t>4.3 Spesifikasi UC-03: Menyetujui Persetujuan Penyimpanan Data (Consent)</w:t>
      </w:r>
    </w:p>
    <w:tbl>
      <w:tblPr>
        <w:tblW w:type="auto" w:w="0"/>
        <w:jc w:val="center"/>
        <w:tblLayout w:type="fixed"/>
        <w:tblLook w:firstColumn="1" w:firstRow="1" w:lastColumn="0" w:lastRow="0" w:noHBand="0" w:noVBand="1" w:val="04A0"/>
      </w:tblPr>
      <w:tblGrid>
        <w:gridCol w:w="4543"/>
        <w:gridCol w:w="4543"/>
      </w:tblGrid>
      <w:tr>
        <w:tc>
          <w:tcPr>
            <w:tcW w:type="dxa" w:w="3024"/>
            <w:shd w:fill="F1F5F9"/>
            <w:tcMar>
              <w:top w:w="60" w:type="dxa"/>
              <w:bottom w:w="60" w:type="dxa"/>
              <w:left w:w="80" w:type="dxa"/>
              <w:right w:w="80" w:type="dxa"/>
            </w:tcMar>
            <w:tcBorders>
              <w:top w:val="single" w:sz="4" w:space="0" w:color="CBD5E1"/>
              <w:left w:val="single" w:sz="4" w:space="0" w:color="CBD5E1"/>
              <w:bottom w:val="single" w:sz="4" w:space="0" w:color="CBD5E1"/>
              <w:right w:val="single" w:sz="4" w:space="0" w:color="CBD5E1"/>
            </w:tcBorders>
          </w:tcPr>
          <w:p>
            <w:pPr>
              <w:spacing w:after="0"/>
            </w:pPr>
            <w:r>
              <w:rPr>
                <w:rFonts w:ascii="Calibri" w:hAnsi="Calibri"/>
                <w:b/>
                <w:color w:val="1E293B"/>
                <w:sz w:val="17"/>
              </w:rPr>
              <w:t>Kode &amp; Nama Use Case</w:t>
            </w:r>
          </w:p>
        </w:tc>
        <w:tc>
          <w:tcPr>
            <w:tcW w:type="dxa" w:w="6336"/>
            <w:shd w:fill="FFFFFF"/>
            <w:tcMar>
              <w:top w:w="60" w:type="dxa"/>
              <w:bottom w:w="60" w:type="dxa"/>
              <w:left w:w="80" w:type="dxa"/>
              <w:right w:w="80" w:type="dxa"/>
            </w:tcMar>
            <w:tcBorders>
              <w:top w:val="single" w:sz="4" w:space="0" w:color="CBD5E1"/>
              <w:left w:val="single" w:sz="4" w:space="0" w:color="CBD5E1"/>
              <w:bottom w:val="single" w:sz="4" w:space="0" w:color="CBD5E1"/>
              <w:right w:val="single" w:sz="4" w:space="0" w:color="CBD5E1"/>
            </w:tcBorders>
          </w:tcPr>
          <w:p>
            <w:pPr>
              <w:spacing w:after="0" w:line="252" w:lineRule="auto"/>
            </w:pPr>
            <w:r>
              <w:rPr>
                <w:rFonts w:ascii="Calibri" w:hAnsi="Calibri"/>
                <w:color w:val="334155"/>
                <w:sz w:val="17"/>
              </w:rPr>
              <w:t>UC-03 — Menyetujui Persetujuan Penyimpanan Data (Consent)</w:t>
            </w:r>
          </w:p>
        </w:tc>
      </w:tr>
      <w:tr>
        <w:tc>
          <w:tcPr>
            <w:tcW w:type="dxa" w:w="3024"/>
            <w:shd w:fill="F1F5F9"/>
            <w:tcMar>
              <w:top w:w="60" w:type="dxa"/>
              <w:bottom w:w="60" w:type="dxa"/>
              <w:left w:w="80" w:type="dxa"/>
              <w:right w:w="80" w:type="dxa"/>
            </w:tcMar>
            <w:tcBorders>
              <w:top w:val="single" w:sz="4" w:space="0" w:color="CBD5E1"/>
              <w:left w:val="single" w:sz="4" w:space="0" w:color="CBD5E1"/>
              <w:bottom w:val="single" w:sz="4" w:space="0" w:color="CBD5E1"/>
              <w:right w:val="single" w:sz="4" w:space="0" w:color="CBD5E1"/>
            </w:tcBorders>
          </w:tcPr>
          <w:p>
            <w:pPr>
              <w:spacing w:after="0"/>
            </w:pPr>
            <w:r>
              <w:rPr>
                <w:rFonts w:ascii="Calibri" w:hAnsi="Calibri"/>
                <w:b/>
                <w:color w:val="1E293B"/>
                <w:sz w:val="17"/>
              </w:rPr>
              <w:t>Aktor yang Terlibat</w:t>
            </w:r>
          </w:p>
        </w:tc>
        <w:tc>
          <w:tcPr>
            <w:tcW w:type="dxa" w:w="6336"/>
            <w:shd w:fill="F8FAFC"/>
            <w:tcMar>
              <w:top w:w="60" w:type="dxa"/>
              <w:bottom w:w="60" w:type="dxa"/>
              <w:left w:w="80" w:type="dxa"/>
              <w:right w:w="80" w:type="dxa"/>
            </w:tcMar>
            <w:tcBorders>
              <w:top w:val="single" w:sz="4" w:space="0" w:color="CBD5E1"/>
              <w:left w:val="single" w:sz="4" w:space="0" w:color="CBD5E1"/>
              <w:bottom w:val="single" w:sz="4" w:space="0" w:color="CBD5E1"/>
              <w:right w:val="single" w:sz="4" w:space="0" w:color="CBD5E1"/>
            </w:tcBorders>
          </w:tcPr>
          <w:p>
            <w:pPr>
              <w:spacing w:after="0" w:line="252" w:lineRule="auto"/>
            </w:pPr>
            <w:r>
              <w:rPr>
                <w:rFonts w:ascii="Calibri" w:hAnsi="Calibri"/>
                <w:color w:val="334155"/>
                <w:sz w:val="17"/>
              </w:rPr>
              <w:t>Siswa (Kelas XII)</w:t>
            </w:r>
          </w:p>
        </w:tc>
      </w:tr>
      <w:tr>
        <w:tc>
          <w:tcPr>
            <w:tcW w:type="dxa" w:w="3024"/>
            <w:shd w:fill="F1F5F9"/>
            <w:tcMar>
              <w:top w:w="60" w:type="dxa"/>
              <w:bottom w:w="60" w:type="dxa"/>
              <w:left w:w="80" w:type="dxa"/>
              <w:right w:w="80" w:type="dxa"/>
            </w:tcMar>
            <w:tcBorders>
              <w:top w:val="single" w:sz="4" w:space="0" w:color="CBD5E1"/>
              <w:left w:val="single" w:sz="4" w:space="0" w:color="CBD5E1"/>
              <w:bottom w:val="single" w:sz="4" w:space="0" w:color="CBD5E1"/>
              <w:right w:val="single" w:sz="4" w:space="0" w:color="CBD5E1"/>
            </w:tcBorders>
          </w:tcPr>
          <w:p>
            <w:pPr>
              <w:spacing w:after="0"/>
            </w:pPr>
            <w:r>
              <w:rPr>
                <w:rFonts w:ascii="Calibri" w:hAnsi="Calibri"/>
                <w:b/>
                <w:color w:val="1E293B"/>
                <w:sz w:val="17"/>
              </w:rPr>
              <w:t>Deskripsi Singkat</w:t>
            </w:r>
          </w:p>
        </w:tc>
        <w:tc>
          <w:tcPr>
            <w:tcW w:type="dxa" w:w="6336"/>
            <w:shd w:fill="FFFFFF"/>
            <w:tcMar>
              <w:top w:w="60" w:type="dxa"/>
              <w:bottom w:w="60" w:type="dxa"/>
              <w:left w:w="80" w:type="dxa"/>
              <w:right w:w="80" w:type="dxa"/>
            </w:tcMar>
            <w:tcBorders>
              <w:top w:val="single" w:sz="4" w:space="0" w:color="CBD5E1"/>
              <w:left w:val="single" w:sz="4" w:space="0" w:color="CBD5E1"/>
              <w:bottom w:val="single" w:sz="4" w:space="0" w:color="CBD5E1"/>
              <w:right w:val="single" w:sz="4" w:space="0" w:color="CBD5E1"/>
            </w:tcBorders>
          </w:tcPr>
          <w:p>
            <w:pPr>
              <w:spacing w:after="0" w:line="252" w:lineRule="auto"/>
            </w:pPr>
            <w:r>
              <w:rPr>
                <w:rFonts w:ascii="Calibri" w:hAnsi="Calibri"/>
                <w:color w:val="334155"/>
                <w:sz w:val="17"/>
              </w:rPr>
              <w:t>Siswa memberikan konfirmasi etis dan persetujuan bahwa data profilnya disimpan untuk kebutuhan analisis sekolah.</w:t>
            </w:r>
          </w:p>
        </w:tc>
      </w:tr>
      <w:tr>
        <w:tc>
          <w:tcPr>
            <w:tcW w:type="dxa" w:w="3024"/>
            <w:shd w:fill="F1F5F9"/>
            <w:tcMar>
              <w:top w:w="60" w:type="dxa"/>
              <w:bottom w:w="60" w:type="dxa"/>
              <w:left w:w="80" w:type="dxa"/>
              <w:right w:w="80" w:type="dxa"/>
            </w:tcMar>
            <w:tcBorders>
              <w:top w:val="single" w:sz="4" w:space="0" w:color="CBD5E1"/>
              <w:left w:val="single" w:sz="4" w:space="0" w:color="CBD5E1"/>
              <w:bottom w:val="single" w:sz="4" w:space="0" w:color="CBD5E1"/>
              <w:right w:val="single" w:sz="4" w:space="0" w:color="CBD5E1"/>
            </w:tcBorders>
          </w:tcPr>
          <w:p>
            <w:pPr>
              <w:spacing w:after="0"/>
            </w:pPr>
            <w:r>
              <w:rPr>
                <w:rFonts w:ascii="Calibri" w:hAnsi="Calibri"/>
                <w:b/>
                <w:color w:val="1E293B"/>
                <w:sz w:val="17"/>
              </w:rPr>
              <w:t>Kondisi Awal (Pre-condition)</w:t>
            </w:r>
          </w:p>
        </w:tc>
        <w:tc>
          <w:tcPr>
            <w:tcW w:type="dxa" w:w="6336"/>
            <w:shd w:fill="F8FAFC"/>
            <w:tcMar>
              <w:top w:w="60" w:type="dxa"/>
              <w:bottom w:w="60" w:type="dxa"/>
              <w:left w:w="80" w:type="dxa"/>
              <w:right w:w="80" w:type="dxa"/>
            </w:tcMar>
            <w:tcBorders>
              <w:top w:val="single" w:sz="4" w:space="0" w:color="CBD5E1"/>
              <w:left w:val="single" w:sz="4" w:space="0" w:color="CBD5E1"/>
              <w:bottom w:val="single" w:sz="4" w:space="0" w:color="CBD5E1"/>
              <w:right w:val="single" w:sz="4" w:space="0" w:color="CBD5E1"/>
            </w:tcBorders>
          </w:tcPr>
          <w:p>
            <w:pPr>
              <w:spacing w:after="0" w:line="252" w:lineRule="auto"/>
            </w:pPr>
            <w:r>
              <w:rPr>
                <w:rFonts w:ascii="Calibri" w:hAnsi="Calibri"/>
                <w:color w:val="334155"/>
                <w:sz w:val="17"/>
              </w:rPr>
              <w:t>Siswa telah mengisi seluruh atribut formulir kuesioner.</w:t>
            </w:r>
          </w:p>
        </w:tc>
      </w:tr>
      <w:tr>
        <w:tc>
          <w:tcPr>
            <w:tcW w:type="dxa" w:w="3024"/>
            <w:shd w:fill="F1F5F9"/>
            <w:tcMar>
              <w:top w:w="60" w:type="dxa"/>
              <w:bottom w:w="60" w:type="dxa"/>
              <w:left w:w="80" w:type="dxa"/>
              <w:right w:w="80" w:type="dxa"/>
            </w:tcMar>
            <w:tcBorders>
              <w:top w:val="single" w:sz="4" w:space="0" w:color="CBD5E1"/>
              <w:left w:val="single" w:sz="4" w:space="0" w:color="CBD5E1"/>
              <w:bottom w:val="single" w:sz="4" w:space="0" w:color="CBD5E1"/>
              <w:right w:val="single" w:sz="4" w:space="0" w:color="CBD5E1"/>
            </w:tcBorders>
          </w:tcPr>
          <w:p>
            <w:pPr>
              <w:spacing w:after="0"/>
            </w:pPr>
            <w:r>
              <w:rPr>
                <w:rFonts w:ascii="Calibri" w:hAnsi="Calibri"/>
                <w:b/>
                <w:color w:val="1E293B"/>
                <w:sz w:val="17"/>
              </w:rPr>
              <w:t>Kondisi Akhir (Post-condition)</w:t>
            </w:r>
          </w:p>
        </w:tc>
        <w:tc>
          <w:tcPr>
            <w:tcW w:type="dxa" w:w="6336"/>
            <w:shd w:fill="FFFFFF"/>
            <w:tcMar>
              <w:top w:w="60" w:type="dxa"/>
              <w:bottom w:w="60" w:type="dxa"/>
              <w:left w:w="80" w:type="dxa"/>
              <w:right w:w="80" w:type="dxa"/>
            </w:tcMar>
            <w:tcBorders>
              <w:top w:val="single" w:sz="4" w:space="0" w:color="CBD5E1"/>
              <w:left w:val="single" w:sz="4" w:space="0" w:color="CBD5E1"/>
              <w:bottom w:val="single" w:sz="4" w:space="0" w:color="CBD5E1"/>
              <w:right w:val="single" w:sz="4" w:space="0" w:color="CBD5E1"/>
            </w:tcBorders>
          </w:tcPr>
          <w:p>
            <w:pPr>
              <w:spacing w:after="0" w:line="252" w:lineRule="auto"/>
            </w:pPr>
            <w:r>
              <w:rPr>
                <w:rFonts w:ascii="Calibri" w:hAnsi="Calibri"/>
                <w:color w:val="334155"/>
                <w:sz w:val="17"/>
              </w:rPr>
              <w:t>Status persetujuan bernilai True dan tombol submit rekomendasi menjadi aktif.</w:t>
            </w:r>
          </w:p>
        </w:tc>
      </w:tr>
      <w:tr>
        <w:tc>
          <w:tcPr>
            <w:tcW w:type="dxa" w:w="3024"/>
            <w:shd w:fill="F1F5F9"/>
            <w:tcMar>
              <w:top w:w="60" w:type="dxa"/>
              <w:bottom w:w="60" w:type="dxa"/>
              <w:left w:w="80" w:type="dxa"/>
              <w:right w:w="80" w:type="dxa"/>
            </w:tcMar>
            <w:tcBorders>
              <w:top w:val="single" w:sz="4" w:space="0" w:color="CBD5E1"/>
              <w:left w:val="single" w:sz="4" w:space="0" w:color="CBD5E1"/>
              <w:bottom w:val="single" w:sz="4" w:space="0" w:color="CBD5E1"/>
              <w:right w:val="single" w:sz="4" w:space="0" w:color="CBD5E1"/>
            </w:tcBorders>
          </w:tcPr>
          <w:p>
            <w:pPr>
              <w:spacing w:after="0"/>
            </w:pPr>
            <w:r>
              <w:rPr>
                <w:rFonts w:ascii="Calibri" w:hAnsi="Calibri"/>
                <w:b/>
                <w:color w:val="1E293B"/>
                <w:sz w:val="17"/>
              </w:rPr>
              <w:t>Alur Kejadian Utama (Normal Flow)</w:t>
            </w:r>
          </w:p>
        </w:tc>
        <w:tc>
          <w:tcPr>
            <w:tcW w:type="dxa" w:w="6336"/>
            <w:shd w:fill="F8FAFC"/>
            <w:tcMar>
              <w:top w:w="60" w:type="dxa"/>
              <w:bottom w:w="60" w:type="dxa"/>
              <w:left w:w="80" w:type="dxa"/>
              <w:right w:w="80" w:type="dxa"/>
            </w:tcMar>
            <w:tcBorders>
              <w:top w:val="single" w:sz="4" w:space="0" w:color="CBD5E1"/>
              <w:left w:val="single" w:sz="4" w:space="0" w:color="CBD5E1"/>
              <w:bottom w:val="single" w:sz="4" w:space="0" w:color="CBD5E1"/>
              <w:right w:val="single" w:sz="4" w:space="0" w:color="CBD5E1"/>
            </w:tcBorders>
          </w:tcPr>
          <w:p>
            <w:pPr>
              <w:spacing w:after="0" w:line="252" w:lineRule="auto"/>
            </w:pPr>
            <w:r>
              <w:rPr>
                <w:rFonts w:ascii="Calibri" w:hAnsi="Calibri"/>
                <w:color w:val="334155"/>
                <w:sz w:val="17"/>
              </w:rPr>
              <w:t>1. Siswa membaca klausul persetujuan privasi data pada bagian akhir formulir.</w:t>
              <w:br/>
              <w:t>2. Siswa mencentang checkbox 'Saya menyetujui data profil ini disimpan untuk bahan evaluasi rekomendasi'.</w:t>
              <w:br/>
              <w:t>3. Sistem mengaktifkan tombol 'Dapatkan Rekomendasi Program Studi'.</w:t>
            </w:r>
          </w:p>
        </w:tc>
      </w:tr>
      <w:tr>
        <w:tc>
          <w:tcPr>
            <w:tcW w:type="dxa" w:w="3024"/>
            <w:shd w:fill="F1F5F9"/>
            <w:tcMar>
              <w:top w:w="60" w:type="dxa"/>
              <w:bottom w:w="60" w:type="dxa"/>
              <w:left w:w="80" w:type="dxa"/>
              <w:right w:w="80" w:type="dxa"/>
            </w:tcMar>
            <w:tcBorders>
              <w:top w:val="single" w:sz="4" w:space="0" w:color="CBD5E1"/>
              <w:left w:val="single" w:sz="4" w:space="0" w:color="CBD5E1"/>
              <w:bottom w:val="single" w:sz="4" w:space="0" w:color="CBD5E1"/>
              <w:right w:val="single" w:sz="4" w:space="0" w:color="CBD5E1"/>
            </w:tcBorders>
          </w:tcPr>
          <w:p>
            <w:pPr>
              <w:spacing w:after="0"/>
            </w:pPr>
            <w:r>
              <w:rPr>
                <w:rFonts w:ascii="Calibri" w:hAnsi="Calibri"/>
                <w:b/>
                <w:color w:val="1E293B"/>
                <w:sz w:val="17"/>
              </w:rPr>
              <w:t>Alur Alternatif / Eksepsi (Alternative Flow)</w:t>
            </w:r>
          </w:p>
        </w:tc>
        <w:tc>
          <w:tcPr>
            <w:tcW w:type="dxa" w:w="6336"/>
            <w:shd w:fill="FFFFFF"/>
            <w:tcMar>
              <w:top w:w="60" w:type="dxa"/>
              <w:bottom w:w="60" w:type="dxa"/>
              <w:left w:w="80" w:type="dxa"/>
              <w:right w:w="80" w:type="dxa"/>
            </w:tcMar>
            <w:tcBorders>
              <w:top w:val="single" w:sz="4" w:space="0" w:color="CBD5E1"/>
              <w:left w:val="single" w:sz="4" w:space="0" w:color="CBD5E1"/>
              <w:bottom w:val="single" w:sz="4" w:space="0" w:color="CBD5E1"/>
              <w:right w:val="single" w:sz="4" w:space="0" w:color="CBD5E1"/>
            </w:tcBorders>
          </w:tcPr>
          <w:p>
            <w:pPr>
              <w:spacing w:after="0" w:line="252" w:lineRule="auto"/>
            </w:pPr>
            <w:r>
              <w:rPr>
                <w:rFonts w:ascii="Calibri" w:hAnsi="Calibri"/>
                <w:color w:val="334155"/>
                <w:sz w:val="17"/>
              </w:rPr>
              <w:t>2a. Checkbox belum dicentang: Tombol submit tetap disabled dan muncul tooltip 'Persetujuan wajib dicentang sebelum melanjutkan'.</w:t>
            </w:r>
          </w:p>
        </w:tc>
      </w:tr>
      <w:tr>
        <w:tc>
          <w:tcPr>
            <w:tcW w:type="dxa" w:w="3024"/>
            <w:shd w:fill="F1F5F9"/>
            <w:tcMar>
              <w:top w:w="60" w:type="dxa"/>
              <w:bottom w:w="60" w:type="dxa"/>
              <w:left w:w="80" w:type="dxa"/>
              <w:right w:w="80" w:type="dxa"/>
            </w:tcMar>
            <w:tcBorders>
              <w:top w:val="single" w:sz="4" w:space="0" w:color="CBD5E1"/>
              <w:left w:val="single" w:sz="4" w:space="0" w:color="CBD5E1"/>
              <w:bottom w:val="single" w:sz="4" w:space="0" w:color="CBD5E1"/>
              <w:right w:val="single" w:sz="4" w:space="0" w:color="CBD5E1"/>
            </w:tcBorders>
          </w:tcPr>
          <w:p>
            <w:pPr>
              <w:spacing w:after="0"/>
            </w:pPr>
            <w:r>
              <w:rPr>
                <w:rFonts w:ascii="Calibri" w:hAnsi="Calibri"/>
                <w:b/>
                <w:color w:val="1E293B"/>
                <w:sz w:val="17"/>
              </w:rPr>
              <w:t>Aturan Bisnis &amp; Validasi Terkait</w:t>
            </w:r>
          </w:p>
        </w:tc>
        <w:tc>
          <w:tcPr>
            <w:tcW w:type="dxa" w:w="6336"/>
            <w:shd w:fill="F8FAFC"/>
            <w:tcMar>
              <w:top w:w="60" w:type="dxa"/>
              <w:bottom w:w="60" w:type="dxa"/>
              <w:left w:w="80" w:type="dxa"/>
              <w:right w:w="80" w:type="dxa"/>
            </w:tcMar>
            <w:tcBorders>
              <w:top w:val="single" w:sz="4" w:space="0" w:color="CBD5E1"/>
              <w:left w:val="single" w:sz="4" w:space="0" w:color="CBD5E1"/>
              <w:bottom w:val="single" w:sz="4" w:space="0" w:color="CBD5E1"/>
              <w:right w:val="single" w:sz="4" w:space="0" w:color="CBD5E1"/>
            </w:tcBorders>
          </w:tcPr>
          <w:p>
            <w:pPr>
              <w:spacing w:after="0" w:line="252" w:lineRule="auto"/>
            </w:pPr>
            <w:r>
              <w:rPr>
                <w:rFonts w:ascii="Calibri" w:hAnsi="Calibri"/>
                <w:color w:val="334155"/>
                <w:sz w:val="17"/>
              </w:rPr>
              <w:t>Sesuai Standar Data Akademik SMA &amp; Kebijakan Etika Privasi Data Siswa</w:t>
            </w:r>
          </w:p>
        </w:tc>
      </w:tr>
    </w:tbl>
    <w:p>
      <w:pPr>
        <w:spacing w:after="80" w:line="276" w:lineRule="auto"/>
      </w:pPr>
      <w:r>
        <w:rPr>
          <w:rFonts w:ascii="Calibri" w:hAnsi="Calibri"/>
          <w:color w:val="1E293B"/>
          <w:sz w:val="20"/>
        </w:rPr>
      </w:r>
    </w:p>
    <w:p>
      <w:pPr>
        <w:keepNext/>
        <w:spacing w:before="240" w:after="80"/>
      </w:pPr>
      <w:r>
        <w:rPr>
          <w:rFonts w:ascii="Calibri" w:hAnsi="Calibri"/>
          <w:b/>
          <w:color w:val="2563EB"/>
          <w:sz w:val="23"/>
        </w:rPr>
        <w:t>4.4 Spesifikasi UC-04: Mendapatkan Rekomendasi Jurusan (Decision Tree AI)</w:t>
      </w:r>
    </w:p>
    <w:tbl>
      <w:tblPr>
        <w:tblW w:type="auto" w:w="0"/>
        <w:jc w:val="center"/>
        <w:tblLayout w:type="fixed"/>
        <w:tblLook w:firstColumn="1" w:firstRow="1" w:lastColumn="0" w:lastRow="0" w:noHBand="0" w:noVBand="1" w:val="04A0"/>
      </w:tblPr>
      <w:tblGrid>
        <w:gridCol w:w="4543"/>
        <w:gridCol w:w="4543"/>
      </w:tblGrid>
      <w:tr>
        <w:tc>
          <w:tcPr>
            <w:tcW w:type="dxa" w:w="3024"/>
            <w:shd w:fill="F1F5F9"/>
            <w:tcMar>
              <w:top w:w="60" w:type="dxa"/>
              <w:bottom w:w="60" w:type="dxa"/>
              <w:left w:w="80" w:type="dxa"/>
              <w:right w:w="80" w:type="dxa"/>
            </w:tcMar>
            <w:tcBorders>
              <w:top w:val="single" w:sz="4" w:space="0" w:color="CBD5E1"/>
              <w:left w:val="single" w:sz="4" w:space="0" w:color="CBD5E1"/>
              <w:bottom w:val="single" w:sz="4" w:space="0" w:color="CBD5E1"/>
              <w:right w:val="single" w:sz="4" w:space="0" w:color="CBD5E1"/>
            </w:tcBorders>
          </w:tcPr>
          <w:p>
            <w:pPr>
              <w:spacing w:after="0"/>
            </w:pPr>
            <w:r>
              <w:rPr>
                <w:rFonts w:ascii="Calibri" w:hAnsi="Calibri"/>
                <w:b/>
                <w:color w:val="1E293B"/>
                <w:sz w:val="17"/>
              </w:rPr>
              <w:t>Kode &amp; Nama Use Case</w:t>
            </w:r>
          </w:p>
        </w:tc>
        <w:tc>
          <w:tcPr>
            <w:tcW w:type="dxa" w:w="6336"/>
            <w:shd w:fill="FFFFFF"/>
            <w:tcMar>
              <w:top w:w="60" w:type="dxa"/>
              <w:bottom w:w="60" w:type="dxa"/>
              <w:left w:w="80" w:type="dxa"/>
              <w:right w:w="80" w:type="dxa"/>
            </w:tcMar>
            <w:tcBorders>
              <w:top w:val="single" w:sz="4" w:space="0" w:color="CBD5E1"/>
              <w:left w:val="single" w:sz="4" w:space="0" w:color="CBD5E1"/>
              <w:bottom w:val="single" w:sz="4" w:space="0" w:color="CBD5E1"/>
              <w:right w:val="single" w:sz="4" w:space="0" w:color="CBD5E1"/>
            </w:tcBorders>
          </w:tcPr>
          <w:p>
            <w:pPr>
              <w:spacing w:after="0" w:line="252" w:lineRule="auto"/>
            </w:pPr>
            <w:r>
              <w:rPr>
                <w:rFonts w:ascii="Calibri" w:hAnsi="Calibri"/>
                <w:color w:val="334155"/>
                <w:sz w:val="17"/>
              </w:rPr>
              <w:t>UC-04 — Mendapatkan Rekomendasi Jurusan (Decision Tree AI)</w:t>
            </w:r>
          </w:p>
        </w:tc>
      </w:tr>
      <w:tr>
        <w:tc>
          <w:tcPr>
            <w:tcW w:type="dxa" w:w="3024"/>
            <w:shd w:fill="F1F5F9"/>
            <w:tcMar>
              <w:top w:w="60" w:type="dxa"/>
              <w:bottom w:w="60" w:type="dxa"/>
              <w:left w:w="80" w:type="dxa"/>
              <w:right w:w="80" w:type="dxa"/>
            </w:tcMar>
            <w:tcBorders>
              <w:top w:val="single" w:sz="4" w:space="0" w:color="CBD5E1"/>
              <w:left w:val="single" w:sz="4" w:space="0" w:color="CBD5E1"/>
              <w:bottom w:val="single" w:sz="4" w:space="0" w:color="CBD5E1"/>
              <w:right w:val="single" w:sz="4" w:space="0" w:color="CBD5E1"/>
            </w:tcBorders>
          </w:tcPr>
          <w:p>
            <w:pPr>
              <w:spacing w:after="0"/>
            </w:pPr>
            <w:r>
              <w:rPr>
                <w:rFonts w:ascii="Calibri" w:hAnsi="Calibri"/>
                <w:b/>
                <w:color w:val="1E293B"/>
                <w:sz w:val="17"/>
              </w:rPr>
              <w:t>Aktor yang Terlibat</w:t>
            </w:r>
          </w:p>
        </w:tc>
        <w:tc>
          <w:tcPr>
            <w:tcW w:type="dxa" w:w="6336"/>
            <w:shd w:fill="F8FAFC"/>
            <w:tcMar>
              <w:top w:w="60" w:type="dxa"/>
              <w:bottom w:w="60" w:type="dxa"/>
              <w:left w:w="80" w:type="dxa"/>
              <w:right w:w="80" w:type="dxa"/>
            </w:tcMar>
            <w:tcBorders>
              <w:top w:val="single" w:sz="4" w:space="0" w:color="CBD5E1"/>
              <w:left w:val="single" w:sz="4" w:space="0" w:color="CBD5E1"/>
              <w:bottom w:val="single" w:sz="4" w:space="0" w:color="CBD5E1"/>
              <w:right w:val="single" w:sz="4" w:space="0" w:color="CBD5E1"/>
            </w:tcBorders>
          </w:tcPr>
          <w:p>
            <w:pPr>
              <w:spacing w:after="0" w:line="252" w:lineRule="auto"/>
            </w:pPr>
            <w:r>
              <w:rPr>
                <w:rFonts w:ascii="Calibri" w:hAnsi="Calibri"/>
                <w:color w:val="334155"/>
                <w:sz w:val="17"/>
              </w:rPr>
              <w:t>Siswa (Kelas XII)</w:t>
            </w:r>
          </w:p>
        </w:tc>
      </w:tr>
      <w:tr>
        <w:tc>
          <w:tcPr>
            <w:tcW w:type="dxa" w:w="3024"/>
            <w:shd w:fill="F1F5F9"/>
            <w:tcMar>
              <w:top w:w="60" w:type="dxa"/>
              <w:bottom w:w="60" w:type="dxa"/>
              <w:left w:w="80" w:type="dxa"/>
              <w:right w:w="80" w:type="dxa"/>
            </w:tcMar>
            <w:tcBorders>
              <w:top w:val="single" w:sz="4" w:space="0" w:color="CBD5E1"/>
              <w:left w:val="single" w:sz="4" w:space="0" w:color="CBD5E1"/>
              <w:bottom w:val="single" w:sz="4" w:space="0" w:color="CBD5E1"/>
              <w:right w:val="single" w:sz="4" w:space="0" w:color="CBD5E1"/>
            </w:tcBorders>
          </w:tcPr>
          <w:p>
            <w:pPr>
              <w:spacing w:after="0"/>
            </w:pPr>
            <w:r>
              <w:rPr>
                <w:rFonts w:ascii="Calibri" w:hAnsi="Calibri"/>
                <w:b/>
                <w:color w:val="1E293B"/>
                <w:sz w:val="17"/>
              </w:rPr>
              <w:t>Deskripsi Singkat</w:t>
            </w:r>
          </w:p>
        </w:tc>
        <w:tc>
          <w:tcPr>
            <w:tcW w:type="dxa" w:w="6336"/>
            <w:shd w:fill="FFFFFF"/>
            <w:tcMar>
              <w:top w:w="60" w:type="dxa"/>
              <w:bottom w:w="60" w:type="dxa"/>
              <w:left w:w="80" w:type="dxa"/>
              <w:right w:w="80" w:type="dxa"/>
            </w:tcMar>
            <w:tcBorders>
              <w:top w:val="single" w:sz="4" w:space="0" w:color="CBD5E1"/>
              <w:left w:val="single" w:sz="4" w:space="0" w:color="CBD5E1"/>
              <w:bottom w:val="single" w:sz="4" w:space="0" w:color="CBD5E1"/>
              <w:right w:val="single" w:sz="4" w:space="0" w:color="CBD5E1"/>
            </w:tcBorders>
          </w:tcPr>
          <w:p>
            <w:pPr>
              <w:spacing w:after="0" w:line="252" w:lineRule="auto"/>
            </w:pPr>
            <w:r>
              <w:rPr>
                <w:rFonts w:ascii="Calibri" w:hAnsi="Calibri"/>
                <w:color w:val="334155"/>
                <w:sz w:val="17"/>
              </w:rPr>
              <w:t>Sistem mengirimkan profil siswa ke backend, mengeksekusi model klasifikasi, dan menyajikan rekomendasi.</w:t>
            </w:r>
          </w:p>
        </w:tc>
      </w:tr>
      <w:tr>
        <w:tc>
          <w:tcPr>
            <w:tcW w:type="dxa" w:w="3024"/>
            <w:shd w:fill="F1F5F9"/>
            <w:tcMar>
              <w:top w:w="60" w:type="dxa"/>
              <w:bottom w:w="60" w:type="dxa"/>
              <w:left w:w="80" w:type="dxa"/>
              <w:right w:w="80" w:type="dxa"/>
            </w:tcMar>
            <w:tcBorders>
              <w:top w:val="single" w:sz="4" w:space="0" w:color="CBD5E1"/>
              <w:left w:val="single" w:sz="4" w:space="0" w:color="CBD5E1"/>
              <w:bottom w:val="single" w:sz="4" w:space="0" w:color="CBD5E1"/>
              <w:right w:val="single" w:sz="4" w:space="0" w:color="CBD5E1"/>
            </w:tcBorders>
          </w:tcPr>
          <w:p>
            <w:pPr>
              <w:spacing w:after="0"/>
            </w:pPr>
            <w:r>
              <w:rPr>
                <w:rFonts w:ascii="Calibri" w:hAnsi="Calibri"/>
                <w:b/>
                <w:color w:val="1E293B"/>
                <w:sz w:val="17"/>
              </w:rPr>
              <w:t>Kondisi Awal (Pre-condition)</w:t>
            </w:r>
          </w:p>
        </w:tc>
        <w:tc>
          <w:tcPr>
            <w:tcW w:type="dxa" w:w="6336"/>
            <w:shd w:fill="F8FAFC"/>
            <w:tcMar>
              <w:top w:w="60" w:type="dxa"/>
              <w:bottom w:w="60" w:type="dxa"/>
              <w:left w:w="80" w:type="dxa"/>
              <w:right w:w="80" w:type="dxa"/>
            </w:tcMar>
            <w:tcBorders>
              <w:top w:val="single" w:sz="4" w:space="0" w:color="CBD5E1"/>
              <w:left w:val="single" w:sz="4" w:space="0" w:color="CBD5E1"/>
              <w:bottom w:val="single" w:sz="4" w:space="0" w:color="CBD5E1"/>
              <w:right w:val="single" w:sz="4" w:space="0" w:color="CBD5E1"/>
            </w:tcBorders>
          </w:tcPr>
          <w:p>
            <w:pPr>
              <w:spacing w:after="0" w:line="252" w:lineRule="auto"/>
            </w:pPr>
            <w:r>
              <w:rPr>
                <w:rFonts w:ascii="Calibri" w:hAnsi="Calibri"/>
                <w:color w:val="334155"/>
                <w:sz w:val="17"/>
              </w:rPr>
              <w:t>Formulir terisi valid (UC-05 terpenuhi) dan persetujuan data dicentang (UC-03 terpenuhi).</w:t>
            </w:r>
          </w:p>
        </w:tc>
      </w:tr>
      <w:tr>
        <w:tc>
          <w:tcPr>
            <w:tcW w:type="dxa" w:w="3024"/>
            <w:shd w:fill="F1F5F9"/>
            <w:tcMar>
              <w:top w:w="60" w:type="dxa"/>
              <w:bottom w:w="60" w:type="dxa"/>
              <w:left w:w="80" w:type="dxa"/>
              <w:right w:w="80" w:type="dxa"/>
            </w:tcMar>
            <w:tcBorders>
              <w:top w:val="single" w:sz="4" w:space="0" w:color="CBD5E1"/>
              <w:left w:val="single" w:sz="4" w:space="0" w:color="CBD5E1"/>
              <w:bottom w:val="single" w:sz="4" w:space="0" w:color="CBD5E1"/>
              <w:right w:val="single" w:sz="4" w:space="0" w:color="CBD5E1"/>
            </w:tcBorders>
          </w:tcPr>
          <w:p>
            <w:pPr>
              <w:spacing w:after="0"/>
            </w:pPr>
            <w:r>
              <w:rPr>
                <w:rFonts w:ascii="Calibri" w:hAnsi="Calibri"/>
                <w:b/>
                <w:color w:val="1E293B"/>
                <w:sz w:val="17"/>
              </w:rPr>
              <w:t>Kondisi Akhir (Post-condition)</w:t>
            </w:r>
          </w:p>
        </w:tc>
        <w:tc>
          <w:tcPr>
            <w:tcW w:type="dxa" w:w="6336"/>
            <w:shd w:fill="FFFFFF"/>
            <w:tcMar>
              <w:top w:w="60" w:type="dxa"/>
              <w:bottom w:w="60" w:type="dxa"/>
              <w:left w:w="80" w:type="dxa"/>
              <w:right w:w="80" w:type="dxa"/>
            </w:tcMar>
            <w:tcBorders>
              <w:top w:val="single" w:sz="4" w:space="0" w:color="CBD5E1"/>
              <w:left w:val="single" w:sz="4" w:space="0" w:color="CBD5E1"/>
              <w:bottom w:val="single" w:sz="4" w:space="0" w:color="CBD5E1"/>
              <w:right w:val="single" w:sz="4" w:space="0" w:color="CBD5E1"/>
            </w:tcBorders>
          </w:tcPr>
          <w:p>
            <w:pPr>
              <w:spacing w:after="0" w:line="252" w:lineRule="auto"/>
            </w:pPr>
            <w:r>
              <w:rPr>
                <w:rFonts w:ascii="Calibri" w:hAnsi="Calibri"/>
                <w:color w:val="334155"/>
                <w:sz w:val="17"/>
              </w:rPr>
              <w:t>Rekomendasi jurusan ditampilkan di layar dan data tersimpan ke tabel questionnaire_data.</w:t>
            </w:r>
          </w:p>
        </w:tc>
      </w:tr>
      <w:tr>
        <w:tc>
          <w:tcPr>
            <w:tcW w:type="dxa" w:w="3024"/>
            <w:shd w:fill="F1F5F9"/>
            <w:tcMar>
              <w:top w:w="60" w:type="dxa"/>
              <w:bottom w:w="60" w:type="dxa"/>
              <w:left w:w="80" w:type="dxa"/>
              <w:right w:w="80" w:type="dxa"/>
            </w:tcMar>
            <w:tcBorders>
              <w:top w:val="single" w:sz="4" w:space="0" w:color="CBD5E1"/>
              <w:left w:val="single" w:sz="4" w:space="0" w:color="CBD5E1"/>
              <w:bottom w:val="single" w:sz="4" w:space="0" w:color="CBD5E1"/>
              <w:right w:val="single" w:sz="4" w:space="0" w:color="CBD5E1"/>
            </w:tcBorders>
          </w:tcPr>
          <w:p>
            <w:pPr>
              <w:spacing w:after="0"/>
            </w:pPr>
            <w:r>
              <w:rPr>
                <w:rFonts w:ascii="Calibri" w:hAnsi="Calibri"/>
                <w:b/>
                <w:color w:val="1E293B"/>
                <w:sz w:val="17"/>
              </w:rPr>
              <w:t>Alur Kejadian Utama (Normal Flow)</w:t>
            </w:r>
          </w:p>
        </w:tc>
        <w:tc>
          <w:tcPr>
            <w:tcW w:type="dxa" w:w="6336"/>
            <w:shd w:fill="F8FAFC"/>
            <w:tcMar>
              <w:top w:w="60" w:type="dxa"/>
              <w:bottom w:w="60" w:type="dxa"/>
              <w:left w:w="80" w:type="dxa"/>
              <w:right w:w="80" w:type="dxa"/>
            </w:tcMar>
            <w:tcBorders>
              <w:top w:val="single" w:sz="4" w:space="0" w:color="CBD5E1"/>
              <w:left w:val="single" w:sz="4" w:space="0" w:color="CBD5E1"/>
              <w:bottom w:val="single" w:sz="4" w:space="0" w:color="CBD5E1"/>
              <w:right w:val="single" w:sz="4" w:space="0" w:color="CBD5E1"/>
            </w:tcBorders>
          </w:tcPr>
          <w:p>
            <w:pPr>
              <w:spacing w:after="0" w:line="252" w:lineRule="auto"/>
            </w:pPr>
            <w:r>
              <w:rPr>
                <w:rFonts w:ascii="Calibri" w:hAnsi="Calibri"/>
                <w:color w:val="334155"/>
                <w:sz w:val="17"/>
              </w:rPr>
              <w:t>1. Siswa menekan tombol 'Dapatkan Rekomendasi Program Studi'.</w:t>
              <w:br/>
              <w:t>2. Frontend mengirimkan payload JSON profil siswa ke endpoint POST /api/predict/.</w:t>
              <w:br/>
              <w:t>3. Backend mengonversi fitur kategori jurusan SMA dan mengeksekusi Decision Tree model.</w:t>
              <w:br/>
              <w:t>4. Backend menyimpan data isian dan hasil prediksi ke MySQL dengan sumber 'kuesioner_web'.</w:t>
              <w:br/>
              <w:t>5. Sistem menampilkan Card Rekomendasi Jurusan yang memuat nama prodi dan kecocokan profil.</w:t>
              <w:br/>
              <w:t>6. Siswa dapat memperluas informasi melalui «extend» UC-06 untuk melihat detail penjelasan.</w:t>
            </w:r>
          </w:p>
        </w:tc>
      </w:tr>
      <w:tr>
        <w:tc>
          <w:tcPr>
            <w:tcW w:type="dxa" w:w="3024"/>
            <w:shd w:fill="F1F5F9"/>
            <w:tcMar>
              <w:top w:w="60" w:type="dxa"/>
              <w:bottom w:w="60" w:type="dxa"/>
              <w:left w:w="80" w:type="dxa"/>
              <w:right w:w="80" w:type="dxa"/>
            </w:tcMar>
            <w:tcBorders>
              <w:top w:val="single" w:sz="4" w:space="0" w:color="CBD5E1"/>
              <w:left w:val="single" w:sz="4" w:space="0" w:color="CBD5E1"/>
              <w:bottom w:val="single" w:sz="4" w:space="0" w:color="CBD5E1"/>
              <w:right w:val="single" w:sz="4" w:space="0" w:color="CBD5E1"/>
            </w:tcBorders>
          </w:tcPr>
          <w:p>
            <w:pPr>
              <w:spacing w:after="0"/>
            </w:pPr>
            <w:r>
              <w:rPr>
                <w:rFonts w:ascii="Calibri" w:hAnsi="Calibri"/>
                <w:b/>
                <w:color w:val="1E293B"/>
                <w:sz w:val="17"/>
              </w:rPr>
              <w:t>Alur Alternatif / Eksepsi (Alternative Flow)</w:t>
            </w:r>
          </w:p>
        </w:tc>
        <w:tc>
          <w:tcPr>
            <w:tcW w:type="dxa" w:w="6336"/>
            <w:shd w:fill="FFFFFF"/>
            <w:tcMar>
              <w:top w:w="60" w:type="dxa"/>
              <w:bottom w:w="60" w:type="dxa"/>
              <w:left w:w="80" w:type="dxa"/>
              <w:right w:w="80" w:type="dxa"/>
            </w:tcMar>
            <w:tcBorders>
              <w:top w:val="single" w:sz="4" w:space="0" w:color="CBD5E1"/>
              <w:left w:val="single" w:sz="4" w:space="0" w:color="CBD5E1"/>
              <w:bottom w:val="single" w:sz="4" w:space="0" w:color="CBD5E1"/>
              <w:right w:val="single" w:sz="4" w:space="0" w:color="CBD5E1"/>
            </w:tcBorders>
          </w:tcPr>
          <w:p>
            <w:pPr>
              <w:spacing w:after="0" w:line="252" w:lineRule="auto"/>
            </w:pPr>
            <w:r>
              <w:rPr>
                <w:rFonts w:ascii="Calibri" w:hAnsi="Calibri"/>
                <w:color w:val="334155"/>
                <w:sz w:val="17"/>
              </w:rPr>
              <w:t>3a. Model AI belum dilatih atau file model_jurusan.pkl korup: Backend merespons status error 500 dan frontend menampilkan saran hubungi admin.</w:t>
              <w:br/>
              <w:t>4a. NISN siswa telah ada sebelumnya: Sistem melakukan UPDATE pada rekaman data NISN yang bersangkutan.</w:t>
            </w:r>
          </w:p>
        </w:tc>
      </w:tr>
      <w:tr>
        <w:tc>
          <w:tcPr>
            <w:tcW w:type="dxa" w:w="3024"/>
            <w:shd w:fill="F1F5F9"/>
            <w:tcMar>
              <w:top w:w="60" w:type="dxa"/>
              <w:bottom w:w="60" w:type="dxa"/>
              <w:left w:w="80" w:type="dxa"/>
              <w:right w:w="80" w:type="dxa"/>
            </w:tcMar>
            <w:tcBorders>
              <w:top w:val="single" w:sz="4" w:space="0" w:color="CBD5E1"/>
              <w:left w:val="single" w:sz="4" w:space="0" w:color="CBD5E1"/>
              <w:bottom w:val="single" w:sz="4" w:space="0" w:color="CBD5E1"/>
              <w:right w:val="single" w:sz="4" w:space="0" w:color="CBD5E1"/>
            </w:tcBorders>
          </w:tcPr>
          <w:p>
            <w:pPr>
              <w:spacing w:after="0"/>
            </w:pPr>
            <w:r>
              <w:rPr>
                <w:rFonts w:ascii="Calibri" w:hAnsi="Calibri"/>
                <w:b/>
                <w:color w:val="1E293B"/>
                <w:sz w:val="17"/>
              </w:rPr>
              <w:t>Aturan Bisnis &amp; Validasi Terkait</w:t>
            </w:r>
          </w:p>
        </w:tc>
        <w:tc>
          <w:tcPr>
            <w:tcW w:type="dxa" w:w="6336"/>
            <w:shd w:fill="F8FAFC"/>
            <w:tcMar>
              <w:top w:w="60" w:type="dxa"/>
              <w:bottom w:w="60" w:type="dxa"/>
              <w:left w:w="80" w:type="dxa"/>
              <w:right w:w="80" w:type="dxa"/>
            </w:tcMar>
            <w:tcBorders>
              <w:top w:val="single" w:sz="4" w:space="0" w:color="CBD5E1"/>
              <w:left w:val="single" w:sz="4" w:space="0" w:color="CBD5E1"/>
              <w:bottom w:val="single" w:sz="4" w:space="0" w:color="CBD5E1"/>
              <w:right w:val="single" w:sz="4" w:space="0" w:color="CBD5E1"/>
            </w:tcBorders>
          </w:tcPr>
          <w:p>
            <w:pPr>
              <w:spacing w:after="0" w:line="252" w:lineRule="auto"/>
            </w:pPr>
            <w:r>
              <w:rPr>
                <w:rFonts w:ascii="Calibri" w:hAnsi="Calibri"/>
                <w:color w:val="334155"/>
                <w:sz w:val="17"/>
              </w:rPr>
              <w:t>Sesuai Standar Data Akademik SMA &amp; Kebijakan Etika Privasi Data Siswa</w:t>
            </w:r>
          </w:p>
        </w:tc>
      </w:tr>
    </w:tbl>
    <w:p>
      <w:pPr>
        <w:spacing w:after="80" w:line="276" w:lineRule="auto"/>
      </w:pPr>
      <w:r>
        <w:rPr>
          <w:rFonts w:ascii="Calibri" w:hAnsi="Calibri"/>
          <w:color w:val="1E293B"/>
          <w:sz w:val="20"/>
        </w:rPr>
      </w:r>
    </w:p>
    <w:p>
      <w:pPr>
        <w:keepNext/>
        <w:spacing w:before="240" w:after="80"/>
      </w:pPr>
      <w:r>
        <w:rPr>
          <w:rFonts w:ascii="Calibri" w:hAnsi="Calibri"/>
          <w:b/>
          <w:color w:val="2563EB"/>
          <w:sz w:val="23"/>
        </w:rPr>
        <w:t>4.5 Spesifikasi UC-05: Validasi Kelengkapan &amp; Format Nilai Siswa («include»)</w:t>
      </w:r>
    </w:p>
    <w:tbl>
      <w:tblPr>
        <w:tblW w:type="auto" w:w="0"/>
        <w:jc w:val="center"/>
        <w:tblLayout w:type="fixed"/>
        <w:tblLook w:firstColumn="1" w:firstRow="1" w:lastColumn="0" w:lastRow="0" w:noHBand="0" w:noVBand="1" w:val="04A0"/>
      </w:tblPr>
      <w:tblGrid>
        <w:gridCol w:w="4543"/>
        <w:gridCol w:w="4543"/>
      </w:tblGrid>
      <w:tr>
        <w:tc>
          <w:tcPr>
            <w:tcW w:type="dxa" w:w="3024"/>
            <w:shd w:fill="F1F5F9"/>
            <w:tcMar>
              <w:top w:w="60" w:type="dxa"/>
              <w:bottom w:w="60" w:type="dxa"/>
              <w:left w:w="80" w:type="dxa"/>
              <w:right w:w="80" w:type="dxa"/>
            </w:tcMar>
            <w:tcBorders>
              <w:top w:val="single" w:sz="4" w:space="0" w:color="CBD5E1"/>
              <w:left w:val="single" w:sz="4" w:space="0" w:color="CBD5E1"/>
              <w:bottom w:val="single" w:sz="4" w:space="0" w:color="CBD5E1"/>
              <w:right w:val="single" w:sz="4" w:space="0" w:color="CBD5E1"/>
            </w:tcBorders>
          </w:tcPr>
          <w:p>
            <w:pPr>
              <w:spacing w:after="0"/>
            </w:pPr>
            <w:r>
              <w:rPr>
                <w:rFonts w:ascii="Calibri" w:hAnsi="Calibri"/>
                <w:b/>
                <w:color w:val="1E293B"/>
                <w:sz w:val="17"/>
              </w:rPr>
              <w:t>Kode &amp; Nama Use Case</w:t>
            </w:r>
          </w:p>
        </w:tc>
        <w:tc>
          <w:tcPr>
            <w:tcW w:type="dxa" w:w="6336"/>
            <w:shd w:fill="FFFFFF"/>
            <w:tcMar>
              <w:top w:w="60" w:type="dxa"/>
              <w:bottom w:w="60" w:type="dxa"/>
              <w:left w:w="80" w:type="dxa"/>
              <w:right w:w="80" w:type="dxa"/>
            </w:tcMar>
            <w:tcBorders>
              <w:top w:val="single" w:sz="4" w:space="0" w:color="CBD5E1"/>
              <w:left w:val="single" w:sz="4" w:space="0" w:color="CBD5E1"/>
              <w:bottom w:val="single" w:sz="4" w:space="0" w:color="CBD5E1"/>
              <w:right w:val="single" w:sz="4" w:space="0" w:color="CBD5E1"/>
            </w:tcBorders>
          </w:tcPr>
          <w:p>
            <w:pPr>
              <w:spacing w:after="0" w:line="252" w:lineRule="auto"/>
            </w:pPr>
            <w:r>
              <w:rPr>
                <w:rFonts w:ascii="Calibri" w:hAnsi="Calibri"/>
                <w:color w:val="334155"/>
                <w:sz w:val="17"/>
              </w:rPr>
              <w:t>UC-05 — Validasi Kelengkapan &amp; Format Nilai Siswa («include»)</w:t>
            </w:r>
          </w:p>
        </w:tc>
      </w:tr>
      <w:tr>
        <w:tc>
          <w:tcPr>
            <w:tcW w:type="dxa" w:w="3024"/>
            <w:shd w:fill="F1F5F9"/>
            <w:tcMar>
              <w:top w:w="60" w:type="dxa"/>
              <w:bottom w:w="60" w:type="dxa"/>
              <w:left w:w="80" w:type="dxa"/>
              <w:right w:w="80" w:type="dxa"/>
            </w:tcMar>
            <w:tcBorders>
              <w:top w:val="single" w:sz="4" w:space="0" w:color="CBD5E1"/>
              <w:left w:val="single" w:sz="4" w:space="0" w:color="CBD5E1"/>
              <w:bottom w:val="single" w:sz="4" w:space="0" w:color="CBD5E1"/>
              <w:right w:val="single" w:sz="4" w:space="0" w:color="CBD5E1"/>
            </w:tcBorders>
          </w:tcPr>
          <w:p>
            <w:pPr>
              <w:spacing w:after="0"/>
            </w:pPr>
            <w:r>
              <w:rPr>
                <w:rFonts w:ascii="Calibri" w:hAnsi="Calibri"/>
                <w:b/>
                <w:color w:val="1E293B"/>
                <w:sz w:val="17"/>
              </w:rPr>
              <w:t>Aktor yang Terlibat</w:t>
            </w:r>
          </w:p>
        </w:tc>
        <w:tc>
          <w:tcPr>
            <w:tcW w:type="dxa" w:w="6336"/>
            <w:shd w:fill="F8FAFC"/>
            <w:tcMar>
              <w:top w:w="60" w:type="dxa"/>
              <w:bottom w:w="60" w:type="dxa"/>
              <w:left w:w="80" w:type="dxa"/>
              <w:right w:w="80" w:type="dxa"/>
            </w:tcMar>
            <w:tcBorders>
              <w:top w:val="single" w:sz="4" w:space="0" w:color="CBD5E1"/>
              <w:left w:val="single" w:sz="4" w:space="0" w:color="CBD5E1"/>
              <w:bottom w:val="single" w:sz="4" w:space="0" w:color="CBD5E1"/>
              <w:right w:val="single" w:sz="4" w:space="0" w:color="CBD5E1"/>
            </w:tcBorders>
          </w:tcPr>
          <w:p>
            <w:pPr>
              <w:spacing w:after="0" w:line="252" w:lineRule="auto"/>
            </w:pPr>
            <w:r>
              <w:rPr>
                <w:rFonts w:ascii="Calibri" w:hAnsi="Calibri"/>
                <w:color w:val="334155"/>
                <w:sz w:val="17"/>
              </w:rPr>
              <w:t>Sistem (ProdiPath Engine)</w:t>
            </w:r>
          </w:p>
        </w:tc>
      </w:tr>
      <w:tr>
        <w:tc>
          <w:tcPr>
            <w:tcW w:type="dxa" w:w="3024"/>
            <w:shd w:fill="F1F5F9"/>
            <w:tcMar>
              <w:top w:w="60" w:type="dxa"/>
              <w:bottom w:w="60" w:type="dxa"/>
              <w:left w:w="80" w:type="dxa"/>
              <w:right w:w="80" w:type="dxa"/>
            </w:tcMar>
            <w:tcBorders>
              <w:top w:val="single" w:sz="4" w:space="0" w:color="CBD5E1"/>
              <w:left w:val="single" w:sz="4" w:space="0" w:color="CBD5E1"/>
              <w:bottom w:val="single" w:sz="4" w:space="0" w:color="CBD5E1"/>
              <w:right w:val="single" w:sz="4" w:space="0" w:color="CBD5E1"/>
            </w:tcBorders>
          </w:tcPr>
          <w:p>
            <w:pPr>
              <w:spacing w:after="0"/>
            </w:pPr>
            <w:r>
              <w:rPr>
                <w:rFonts w:ascii="Calibri" w:hAnsi="Calibri"/>
                <w:b/>
                <w:color w:val="1E293B"/>
                <w:sz w:val="17"/>
              </w:rPr>
              <w:t>Deskripsi Singkat</w:t>
            </w:r>
          </w:p>
        </w:tc>
        <w:tc>
          <w:tcPr>
            <w:tcW w:type="dxa" w:w="6336"/>
            <w:shd w:fill="FFFFFF"/>
            <w:tcMar>
              <w:top w:w="60" w:type="dxa"/>
              <w:bottom w:w="60" w:type="dxa"/>
              <w:left w:w="80" w:type="dxa"/>
              <w:right w:w="80" w:type="dxa"/>
            </w:tcMar>
            <w:tcBorders>
              <w:top w:val="single" w:sz="4" w:space="0" w:color="CBD5E1"/>
              <w:left w:val="single" w:sz="4" w:space="0" w:color="CBD5E1"/>
              <w:bottom w:val="single" w:sz="4" w:space="0" w:color="CBD5E1"/>
              <w:right w:val="single" w:sz="4" w:space="0" w:color="CBD5E1"/>
            </w:tcBorders>
          </w:tcPr>
          <w:p>
            <w:pPr>
              <w:spacing w:after="0" w:line="252" w:lineRule="auto"/>
            </w:pPr>
            <w:r>
              <w:rPr>
                <w:rFonts w:ascii="Calibri" w:hAnsi="Calibri"/>
                <w:color w:val="334155"/>
                <w:sz w:val="17"/>
              </w:rPr>
              <w:t>Memeriksa integritas seluruh isian sebelum diproses lebih lanjut oleh engine klasifikasi.</w:t>
            </w:r>
          </w:p>
        </w:tc>
      </w:tr>
      <w:tr>
        <w:tc>
          <w:tcPr>
            <w:tcW w:type="dxa" w:w="3024"/>
            <w:shd w:fill="F1F5F9"/>
            <w:tcMar>
              <w:top w:w="60" w:type="dxa"/>
              <w:bottom w:w="60" w:type="dxa"/>
              <w:left w:w="80" w:type="dxa"/>
              <w:right w:w="80" w:type="dxa"/>
            </w:tcMar>
            <w:tcBorders>
              <w:top w:val="single" w:sz="4" w:space="0" w:color="CBD5E1"/>
              <w:left w:val="single" w:sz="4" w:space="0" w:color="CBD5E1"/>
              <w:bottom w:val="single" w:sz="4" w:space="0" w:color="CBD5E1"/>
              <w:right w:val="single" w:sz="4" w:space="0" w:color="CBD5E1"/>
            </w:tcBorders>
          </w:tcPr>
          <w:p>
            <w:pPr>
              <w:spacing w:after="0"/>
            </w:pPr>
            <w:r>
              <w:rPr>
                <w:rFonts w:ascii="Calibri" w:hAnsi="Calibri"/>
                <w:b/>
                <w:color w:val="1E293B"/>
                <w:sz w:val="17"/>
              </w:rPr>
              <w:t>Kondisi Awal (Pre-condition)</w:t>
            </w:r>
          </w:p>
        </w:tc>
        <w:tc>
          <w:tcPr>
            <w:tcW w:type="dxa" w:w="6336"/>
            <w:shd w:fill="F8FAFC"/>
            <w:tcMar>
              <w:top w:w="60" w:type="dxa"/>
              <w:bottom w:w="60" w:type="dxa"/>
              <w:left w:w="80" w:type="dxa"/>
              <w:right w:w="80" w:type="dxa"/>
            </w:tcMar>
            <w:tcBorders>
              <w:top w:val="single" w:sz="4" w:space="0" w:color="CBD5E1"/>
              <w:left w:val="single" w:sz="4" w:space="0" w:color="CBD5E1"/>
              <w:bottom w:val="single" w:sz="4" w:space="0" w:color="CBD5E1"/>
              <w:right w:val="single" w:sz="4" w:space="0" w:color="CBD5E1"/>
            </w:tcBorders>
          </w:tcPr>
          <w:p>
            <w:pPr>
              <w:spacing w:after="0" w:line="252" w:lineRule="auto"/>
            </w:pPr>
            <w:r>
              <w:rPr>
                <w:rFonts w:ascii="Calibri" w:hAnsi="Calibri"/>
                <w:color w:val="334155"/>
                <w:sz w:val="17"/>
              </w:rPr>
              <w:t>Siswa melakukan interaksi pengisian form dan menekan tombol rekomendasi.</w:t>
            </w:r>
          </w:p>
        </w:tc>
      </w:tr>
      <w:tr>
        <w:tc>
          <w:tcPr>
            <w:tcW w:type="dxa" w:w="3024"/>
            <w:shd w:fill="F1F5F9"/>
            <w:tcMar>
              <w:top w:w="60" w:type="dxa"/>
              <w:bottom w:w="60" w:type="dxa"/>
              <w:left w:w="80" w:type="dxa"/>
              <w:right w:w="80" w:type="dxa"/>
            </w:tcMar>
            <w:tcBorders>
              <w:top w:val="single" w:sz="4" w:space="0" w:color="CBD5E1"/>
              <w:left w:val="single" w:sz="4" w:space="0" w:color="CBD5E1"/>
              <w:bottom w:val="single" w:sz="4" w:space="0" w:color="CBD5E1"/>
              <w:right w:val="single" w:sz="4" w:space="0" w:color="CBD5E1"/>
            </w:tcBorders>
          </w:tcPr>
          <w:p>
            <w:pPr>
              <w:spacing w:after="0"/>
            </w:pPr>
            <w:r>
              <w:rPr>
                <w:rFonts w:ascii="Calibri" w:hAnsi="Calibri"/>
                <w:b/>
                <w:color w:val="1E293B"/>
                <w:sz w:val="17"/>
              </w:rPr>
              <w:t>Kondisi Akhir (Post-condition)</w:t>
            </w:r>
          </w:p>
        </w:tc>
        <w:tc>
          <w:tcPr>
            <w:tcW w:type="dxa" w:w="6336"/>
            <w:shd w:fill="FFFFFF"/>
            <w:tcMar>
              <w:top w:w="60" w:type="dxa"/>
              <w:bottom w:w="60" w:type="dxa"/>
              <w:left w:w="80" w:type="dxa"/>
              <w:right w:w="80" w:type="dxa"/>
            </w:tcMar>
            <w:tcBorders>
              <w:top w:val="single" w:sz="4" w:space="0" w:color="CBD5E1"/>
              <w:left w:val="single" w:sz="4" w:space="0" w:color="CBD5E1"/>
              <w:bottom w:val="single" w:sz="4" w:space="0" w:color="CBD5E1"/>
              <w:right w:val="single" w:sz="4" w:space="0" w:color="CBD5E1"/>
            </w:tcBorders>
          </w:tcPr>
          <w:p>
            <w:pPr>
              <w:spacing w:after="0" w:line="252" w:lineRule="auto"/>
            </w:pPr>
            <w:r>
              <w:rPr>
                <w:rFonts w:ascii="Calibri" w:hAnsi="Calibri"/>
                <w:color w:val="334155"/>
                <w:sz w:val="17"/>
              </w:rPr>
              <w:t>Data diverifikasi valid (siap dikirim ke server) atau ditolak dengan pesan kesalahan visual.</w:t>
            </w:r>
          </w:p>
        </w:tc>
      </w:tr>
      <w:tr>
        <w:tc>
          <w:tcPr>
            <w:tcW w:type="dxa" w:w="3024"/>
            <w:shd w:fill="F1F5F9"/>
            <w:tcMar>
              <w:top w:w="60" w:type="dxa"/>
              <w:bottom w:w="60" w:type="dxa"/>
              <w:left w:w="80" w:type="dxa"/>
              <w:right w:w="80" w:type="dxa"/>
            </w:tcMar>
            <w:tcBorders>
              <w:top w:val="single" w:sz="4" w:space="0" w:color="CBD5E1"/>
              <w:left w:val="single" w:sz="4" w:space="0" w:color="CBD5E1"/>
              <w:bottom w:val="single" w:sz="4" w:space="0" w:color="CBD5E1"/>
              <w:right w:val="single" w:sz="4" w:space="0" w:color="CBD5E1"/>
            </w:tcBorders>
          </w:tcPr>
          <w:p>
            <w:pPr>
              <w:spacing w:after="0"/>
            </w:pPr>
            <w:r>
              <w:rPr>
                <w:rFonts w:ascii="Calibri" w:hAnsi="Calibri"/>
                <w:b/>
                <w:color w:val="1E293B"/>
                <w:sz w:val="17"/>
              </w:rPr>
              <w:t>Alur Kejadian Utama (Normal Flow)</w:t>
            </w:r>
          </w:p>
        </w:tc>
        <w:tc>
          <w:tcPr>
            <w:tcW w:type="dxa" w:w="6336"/>
            <w:shd w:fill="F8FAFC"/>
            <w:tcMar>
              <w:top w:w="60" w:type="dxa"/>
              <w:bottom w:w="60" w:type="dxa"/>
              <w:left w:w="80" w:type="dxa"/>
              <w:right w:w="80" w:type="dxa"/>
            </w:tcMar>
            <w:tcBorders>
              <w:top w:val="single" w:sz="4" w:space="0" w:color="CBD5E1"/>
              <w:left w:val="single" w:sz="4" w:space="0" w:color="CBD5E1"/>
              <w:bottom w:val="single" w:sz="4" w:space="0" w:color="CBD5E1"/>
              <w:right w:val="single" w:sz="4" w:space="0" w:color="CBD5E1"/>
            </w:tcBorders>
          </w:tcPr>
          <w:p>
            <w:pPr>
              <w:spacing w:after="0" w:line="252" w:lineRule="auto"/>
            </w:pPr>
            <w:r>
              <w:rPr>
                <w:rFonts w:ascii="Calibri" w:hAnsi="Calibri"/>
                <w:color w:val="334155"/>
                <w:sz w:val="17"/>
              </w:rPr>
              <w:t>1. Sistem memverifikasi NISN hanya memuat angka dan berjumlah 10 karakter.</w:t>
              <w:br/>
              <w:t>2. Sistem memverifikasi nilai Matematika, Sains, Sosial, dan Bahasa bertipe integer dan 0 &lt;= nilai &lt;= 100.</w:t>
              <w:br/>
              <w:t>3. Sistem memverifikasi minat Teknologi, Seni, Komunikasi, dan Analitis bertipe integer 1 &lt;= nilai &lt;= 5.</w:t>
              <w:br/>
              <w:t>4. Sistem menerbitkan status lolos validasi ke form pemanggil.</w:t>
            </w:r>
          </w:p>
        </w:tc>
      </w:tr>
      <w:tr>
        <w:tc>
          <w:tcPr>
            <w:tcW w:type="dxa" w:w="3024"/>
            <w:shd w:fill="F1F5F9"/>
            <w:tcMar>
              <w:top w:w="60" w:type="dxa"/>
              <w:bottom w:w="60" w:type="dxa"/>
              <w:left w:w="80" w:type="dxa"/>
              <w:right w:w="80" w:type="dxa"/>
            </w:tcMar>
            <w:tcBorders>
              <w:top w:val="single" w:sz="4" w:space="0" w:color="CBD5E1"/>
              <w:left w:val="single" w:sz="4" w:space="0" w:color="CBD5E1"/>
              <w:bottom w:val="single" w:sz="4" w:space="0" w:color="CBD5E1"/>
              <w:right w:val="single" w:sz="4" w:space="0" w:color="CBD5E1"/>
            </w:tcBorders>
          </w:tcPr>
          <w:p>
            <w:pPr>
              <w:spacing w:after="0"/>
            </w:pPr>
            <w:r>
              <w:rPr>
                <w:rFonts w:ascii="Calibri" w:hAnsi="Calibri"/>
                <w:b/>
                <w:color w:val="1E293B"/>
                <w:sz w:val="17"/>
              </w:rPr>
              <w:t>Alur Alternatif / Eksepsi (Alternative Flow)</w:t>
            </w:r>
          </w:p>
        </w:tc>
        <w:tc>
          <w:tcPr>
            <w:tcW w:type="dxa" w:w="6336"/>
            <w:shd w:fill="FFFFFF"/>
            <w:tcMar>
              <w:top w:w="60" w:type="dxa"/>
              <w:bottom w:w="60" w:type="dxa"/>
              <w:left w:w="80" w:type="dxa"/>
              <w:right w:w="80" w:type="dxa"/>
            </w:tcMar>
            <w:tcBorders>
              <w:top w:val="single" w:sz="4" w:space="0" w:color="CBD5E1"/>
              <w:left w:val="single" w:sz="4" w:space="0" w:color="CBD5E1"/>
              <w:bottom w:val="single" w:sz="4" w:space="0" w:color="CBD5E1"/>
              <w:right w:val="single" w:sz="4" w:space="0" w:color="CBD5E1"/>
            </w:tcBorders>
          </w:tcPr>
          <w:p>
            <w:pPr>
              <w:spacing w:after="0" w:line="252" w:lineRule="auto"/>
            </w:pPr>
            <w:r>
              <w:rPr>
                <w:rFonts w:ascii="Calibri" w:hAnsi="Calibri"/>
                <w:color w:val="334155"/>
                <w:sz w:val="17"/>
              </w:rPr>
              <w:t>1a. Terdapat field kosong: Sistem menyorot input terkait dan menampilkan notifikasi 'Kolom ini wajib diisi'.</w:t>
            </w:r>
          </w:p>
        </w:tc>
      </w:tr>
      <w:tr>
        <w:tc>
          <w:tcPr>
            <w:tcW w:type="dxa" w:w="3024"/>
            <w:shd w:fill="F1F5F9"/>
            <w:tcMar>
              <w:top w:w="60" w:type="dxa"/>
              <w:bottom w:w="60" w:type="dxa"/>
              <w:left w:w="80" w:type="dxa"/>
              <w:right w:w="80" w:type="dxa"/>
            </w:tcMar>
            <w:tcBorders>
              <w:top w:val="single" w:sz="4" w:space="0" w:color="CBD5E1"/>
              <w:left w:val="single" w:sz="4" w:space="0" w:color="CBD5E1"/>
              <w:bottom w:val="single" w:sz="4" w:space="0" w:color="CBD5E1"/>
              <w:right w:val="single" w:sz="4" w:space="0" w:color="CBD5E1"/>
            </w:tcBorders>
          </w:tcPr>
          <w:p>
            <w:pPr>
              <w:spacing w:after="0"/>
            </w:pPr>
            <w:r>
              <w:rPr>
                <w:rFonts w:ascii="Calibri" w:hAnsi="Calibri"/>
                <w:b/>
                <w:color w:val="1E293B"/>
                <w:sz w:val="17"/>
              </w:rPr>
              <w:t>Aturan Bisnis &amp; Validasi Terkait</w:t>
            </w:r>
          </w:p>
        </w:tc>
        <w:tc>
          <w:tcPr>
            <w:tcW w:type="dxa" w:w="6336"/>
            <w:shd w:fill="F8FAFC"/>
            <w:tcMar>
              <w:top w:w="60" w:type="dxa"/>
              <w:bottom w:w="60" w:type="dxa"/>
              <w:left w:w="80" w:type="dxa"/>
              <w:right w:w="80" w:type="dxa"/>
            </w:tcMar>
            <w:tcBorders>
              <w:top w:val="single" w:sz="4" w:space="0" w:color="CBD5E1"/>
              <w:left w:val="single" w:sz="4" w:space="0" w:color="CBD5E1"/>
              <w:bottom w:val="single" w:sz="4" w:space="0" w:color="CBD5E1"/>
              <w:right w:val="single" w:sz="4" w:space="0" w:color="CBD5E1"/>
            </w:tcBorders>
          </w:tcPr>
          <w:p>
            <w:pPr>
              <w:spacing w:after="0" w:line="252" w:lineRule="auto"/>
            </w:pPr>
            <w:r>
              <w:rPr>
                <w:rFonts w:ascii="Calibri" w:hAnsi="Calibri"/>
                <w:color w:val="334155"/>
                <w:sz w:val="17"/>
              </w:rPr>
              <w:t>Sesuai Standar Data Akademik SMA &amp; Kebijakan Etika Privasi Data Siswa</w:t>
            </w:r>
          </w:p>
        </w:tc>
      </w:tr>
    </w:tbl>
    <w:p>
      <w:pPr>
        <w:spacing w:after="80" w:line="276" w:lineRule="auto"/>
      </w:pPr>
      <w:r>
        <w:rPr>
          <w:rFonts w:ascii="Calibri" w:hAnsi="Calibri"/>
          <w:color w:val="1E293B"/>
          <w:sz w:val="20"/>
        </w:rPr>
      </w:r>
    </w:p>
    <w:p>
      <w:pPr>
        <w:keepNext/>
        <w:spacing w:before="240" w:after="80"/>
      </w:pPr>
      <w:r>
        <w:rPr>
          <w:rFonts w:ascii="Calibri" w:hAnsi="Calibri"/>
          <w:b/>
          <w:color w:val="2563EB"/>
          <w:sz w:val="23"/>
        </w:rPr>
        <w:t>4.6 Spesifikasi UC-06: Melihat Detail Penjelasan &amp; Alternatif Jurusan («extend»)</w:t>
      </w:r>
    </w:p>
    <w:tbl>
      <w:tblPr>
        <w:tblW w:type="auto" w:w="0"/>
        <w:jc w:val="center"/>
        <w:tblLayout w:type="fixed"/>
        <w:tblLook w:firstColumn="1" w:firstRow="1" w:lastColumn="0" w:lastRow="0" w:noHBand="0" w:noVBand="1" w:val="04A0"/>
      </w:tblPr>
      <w:tblGrid>
        <w:gridCol w:w="4543"/>
        <w:gridCol w:w="4543"/>
      </w:tblGrid>
      <w:tr>
        <w:tc>
          <w:tcPr>
            <w:tcW w:type="dxa" w:w="3024"/>
            <w:shd w:fill="F1F5F9"/>
            <w:tcMar>
              <w:top w:w="60" w:type="dxa"/>
              <w:bottom w:w="60" w:type="dxa"/>
              <w:left w:w="80" w:type="dxa"/>
              <w:right w:w="80" w:type="dxa"/>
            </w:tcMar>
            <w:tcBorders>
              <w:top w:val="single" w:sz="4" w:space="0" w:color="CBD5E1"/>
              <w:left w:val="single" w:sz="4" w:space="0" w:color="CBD5E1"/>
              <w:bottom w:val="single" w:sz="4" w:space="0" w:color="CBD5E1"/>
              <w:right w:val="single" w:sz="4" w:space="0" w:color="CBD5E1"/>
            </w:tcBorders>
          </w:tcPr>
          <w:p>
            <w:pPr>
              <w:spacing w:after="0"/>
            </w:pPr>
            <w:r>
              <w:rPr>
                <w:rFonts w:ascii="Calibri" w:hAnsi="Calibri"/>
                <w:b/>
                <w:color w:val="1E293B"/>
                <w:sz w:val="17"/>
              </w:rPr>
              <w:t>Kode &amp; Nama Use Case</w:t>
            </w:r>
          </w:p>
        </w:tc>
        <w:tc>
          <w:tcPr>
            <w:tcW w:type="dxa" w:w="6336"/>
            <w:shd w:fill="FFFFFF"/>
            <w:tcMar>
              <w:top w:w="60" w:type="dxa"/>
              <w:bottom w:w="60" w:type="dxa"/>
              <w:left w:w="80" w:type="dxa"/>
              <w:right w:w="80" w:type="dxa"/>
            </w:tcMar>
            <w:tcBorders>
              <w:top w:val="single" w:sz="4" w:space="0" w:color="CBD5E1"/>
              <w:left w:val="single" w:sz="4" w:space="0" w:color="CBD5E1"/>
              <w:bottom w:val="single" w:sz="4" w:space="0" w:color="CBD5E1"/>
              <w:right w:val="single" w:sz="4" w:space="0" w:color="CBD5E1"/>
            </w:tcBorders>
          </w:tcPr>
          <w:p>
            <w:pPr>
              <w:spacing w:after="0" w:line="252" w:lineRule="auto"/>
            </w:pPr>
            <w:r>
              <w:rPr>
                <w:rFonts w:ascii="Calibri" w:hAnsi="Calibri"/>
                <w:color w:val="334155"/>
                <w:sz w:val="17"/>
              </w:rPr>
              <w:t>UC-06 — Melihat Detail Penjelasan &amp; Alternatif Jurusan («extend»)</w:t>
            </w:r>
          </w:p>
        </w:tc>
      </w:tr>
      <w:tr>
        <w:tc>
          <w:tcPr>
            <w:tcW w:type="dxa" w:w="3024"/>
            <w:shd w:fill="F1F5F9"/>
            <w:tcMar>
              <w:top w:w="60" w:type="dxa"/>
              <w:bottom w:w="60" w:type="dxa"/>
              <w:left w:w="80" w:type="dxa"/>
              <w:right w:w="80" w:type="dxa"/>
            </w:tcMar>
            <w:tcBorders>
              <w:top w:val="single" w:sz="4" w:space="0" w:color="CBD5E1"/>
              <w:left w:val="single" w:sz="4" w:space="0" w:color="CBD5E1"/>
              <w:bottom w:val="single" w:sz="4" w:space="0" w:color="CBD5E1"/>
              <w:right w:val="single" w:sz="4" w:space="0" w:color="CBD5E1"/>
            </w:tcBorders>
          </w:tcPr>
          <w:p>
            <w:pPr>
              <w:spacing w:after="0"/>
            </w:pPr>
            <w:r>
              <w:rPr>
                <w:rFonts w:ascii="Calibri" w:hAnsi="Calibri"/>
                <w:b/>
                <w:color w:val="1E293B"/>
                <w:sz w:val="17"/>
              </w:rPr>
              <w:t>Aktor yang Terlibat</w:t>
            </w:r>
          </w:p>
        </w:tc>
        <w:tc>
          <w:tcPr>
            <w:tcW w:type="dxa" w:w="6336"/>
            <w:shd w:fill="F8FAFC"/>
            <w:tcMar>
              <w:top w:w="60" w:type="dxa"/>
              <w:bottom w:w="60" w:type="dxa"/>
              <w:left w:w="80" w:type="dxa"/>
              <w:right w:w="80" w:type="dxa"/>
            </w:tcMar>
            <w:tcBorders>
              <w:top w:val="single" w:sz="4" w:space="0" w:color="CBD5E1"/>
              <w:left w:val="single" w:sz="4" w:space="0" w:color="CBD5E1"/>
              <w:bottom w:val="single" w:sz="4" w:space="0" w:color="CBD5E1"/>
              <w:right w:val="single" w:sz="4" w:space="0" w:color="CBD5E1"/>
            </w:tcBorders>
          </w:tcPr>
          <w:p>
            <w:pPr>
              <w:spacing w:after="0" w:line="252" w:lineRule="auto"/>
            </w:pPr>
            <w:r>
              <w:rPr>
                <w:rFonts w:ascii="Calibri" w:hAnsi="Calibri"/>
                <w:color w:val="334155"/>
                <w:sz w:val="17"/>
              </w:rPr>
              <w:t>Siswa (Kelas XII)</w:t>
            </w:r>
          </w:p>
        </w:tc>
      </w:tr>
      <w:tr>
        <w:tc>
          <w:tcPr>
            <w:tcW w:type="dxa" w:w="3024"/>
            <w:shd w:fill="F1F5F9"/>
            <w:tcMar>
              <w:top w:w="60" w:type="dxa"/>
              <w:bottom w:w="60" w:type="dxa"/>
              <w:left w:w="80" w:type="dxa"/>
              <w:right w:w="80" w:type="dxa"/>
            </w:tcMar>
            <w:tcBorders>
              <w:top w:val="single" w:sz="4" w:space="0" w:color="CBD5E1"/>
              <w:left w:val="single" w:sz="4" w:space="0" w:color="CBD5E1"/>
              <w:bottom w:val="single" w:sz="4" w:space="0" w:color="CBD5E1"/>
              <w:right w:val="single" w:sz="4" w:space="0" w:color="CBD5E1"/>
            </w:tcBorders>
          </w:tcPr>
          <w:p>
            <w:pPr>
              <w:spacing w:after="0"/>
            </w:pPr>
            <w:r>
              <w:rPr>
                <w:rFonts w:ascii="Calibri" w:hAnsi="Calibri"/>
                <w:b/>
                <w:color w:val="1E293B"/>
                <w:sz w:val="17"/>
              </w:rPr>
              <w:t>Deskripsi Singkat</w:t>
            </w:r>
          </w:p>
        </w:tc>
        <w:tc>
          <w:tcPr>
            <w:tcW w:type="dxa" w:w="6336"/>
            <w:shd w:fill="FFFFFF"/>
            <w:tcMar>
              <w:top w:w="60" w:type="dxa"/>
              <w:bottom w:w="60" w:type="dxa"/>
              <w:left w:w="80" w:type="dxa"/>
              <w:right w:w="80" w:type="dxa"/>
            </w:tcMar>
            <w:tcBorders>
              <w:top w:val="single" w:sz="4" w:space="0" w:color="CBD5E1"/>
              <w:left w:val="single" w:sz="4" w:space="0" w:color="CBD5E1"/>
              <w:bottom w:val="single" w:sz="4" w:space="0" w:color="CBD5E1"/>
              <w:right w:val="single" w:sz="4" w:space="0" w:color="CBD5E1"/>
            </w:tcBorders>
          </w:tcPr>
          <w:p>
            <w:pPr>
              <w:spacing w:after="0" w:line="252" w:lineRule="auto"/>
            </w:pPr>
            <w:r>
              <w:rPr>
                <w:rFonts w:ascii="Calibri" w:hAnsi="Calibri"/>
                <w:color w:val="334155"/>
                <w:sz w:val="17"/>
              </w:rPr>
              <w:t>Siswa membuka tab atau modal informasi pendukung untuk memperdalam wawasan program studi hasil rekomendasi.</w:t>
            </w:r>
          </w:p>
        </w:tc>
      </w:tr>
      <w:tr>
        <w:tc>
          <w:tcPr>
            <w:tcW w:type="dxa" w:w="3024"/>
            <w:shd w:fill="F1F5F9"/>
            <w:tcMar>
              <w:top w:w="60" w:type="dxa"/>
              <w:bottom w:w="60" w:type="dxa"/>
              <w:left w:w="80" w:type="dxa"/>
              <w:right w:w="80" w:type="dxa"/>
            </w:tcMar>
            <w:tcBorders>
              <w:top w:val="single" w:sz="4" w:space="0" w:color="CBD5E1"/>
              <w:left w:val="single" w:sz="4" w:space="0" w:color="CBD5E1"/>
              <w:bottom w:val="single" w:sz="4" w:space="0" w:color="CBD5E1"/>
              <w:right w:val="single" w:sz="4" w:space="0" w:color="CBD5E1"/>
            </w:tcBorders>
          </w:tcPr>
          <w:p>
            <w:pPr>
              <w:spacing w:after="0"/>
            </w:pPr>
            <w:r>
              <w:rPr>
                <w:rFonts w:ascii="Calibri" w:hAnsi="Calibri"/>
                <w:b/>
                <w:color w:val="1E293B"/>
                <w:sz w:val="17"/>
              </w:rPr>
              <w:t>Kondisi Awal (Pre-condition)</w:t>
            </w:r>
          </w:p>
        </w:tc>
        <w:tc>
          <w:tcPr>
            <w:tcW w:type="dxa" w:w="6336"/>
            <w:shd w:fill="F8FAFC"/>
            <w:tcMar>
              <w:top w:w="60" w:type="dxa"/>
              <w:bottom w:w="60" w:type="dxa"/>
              <w:left w:w="80" w:type="dxa"/>
              <w:right w:w="80" w:type="dxa"/>
            </w:tcMar>
            <w:tcBorders>
              <w:top w:val="single" w:sz="4" w:space="0" w:color="CBD5E1"/>
              <w:left w:val="single" w:sz="4" w:space="0" w:color="CBD5E1"/>
              <w:bottom w:val="single" w:sz="4" w:space="0" w:color="CBD5E1"/>
              <w:right w:val="single" w:sz="4" w:space="0" w:color="CBD5E1"/>
            </w:tcBorders>
          </w:tcPr>
          <w:p>
            <w:pPr>
              <w:spacing w:after="0" w:line="252" w:lineRule="auto"/>
            </w:pPr>
            <w:r>
              <w:rPr>
                <w:rFonts w:ascii="Calibri" w:hAnsi="Calibri"/>
                <w:color w:val="334155"/>
                <w:sz w:val="17"/>
              </w:rPr>
              <w:t>Siswa telah berhasil menerima rekomendasi jurusan utama pada UC-04.</w:t>
            </w:r>
          </w:p>
        </w:tc>
      </w:tr>
      <w:tr>
        <w:tc>
          <w:tcPr>
            <w:tcW w:type="dxa" w:w="3024"/>
            <w:shd w:fill="F1F5F9"/>
            <w:tcMar>
              <w:top w:w="60" w:type="dxa"/>
              <w:bottom w:w="60" w:type="dxa"/>
              <w:left w:w="80" w:type="dxa"/>
              <w:right w:w="80" w:type="dxa"/>
            </w:tcMar>
            <w:tcBorders>
              <w:top w:val="single" w:sz="4" w:space="0" w:color="CBD5E1"/>
              <w:left w:val="single" w:sz="4" w:space="0" w:color="CBD5E1"/>
              <w:bottom w:val="single" w:sz="4" w:space="0" w:color="CBD5E1"/>
              <w:right w:val="single" w:sz="4" w:space="0" w:color="CBD5E1"/>
            </w:tcBorders>
          </w:tcPr>
          <w:p>
            <w:pPr>
              <w:spacing w:after="0"/>
            </w:pPr>
            <w:r>
              <w:rPr>
                <w:rFonts w:ascii="Calibri" w:hAnsi="Calibri"/>
                <w:b/>
                <w:color w:val="1E293B"/>
                <w:sz w:val="17"/>
              </w:rPr>
              <w:t>Kondisi Akhir (Post-condition)</w:t>
            </w:r>
          </w:p>
        </w:tc>
        <w:tc>
          <w:tcPr>
            <w:tcW w:type="dxa" w:w="6336"/>
            <w:shd w:fill="FFFFFF"/>
            <w:tcMar>
              <w:top w:w="60" w:type="dxa"/>
              <w:bottom w:w="60" w:type="dxa"/>
              <w:left w:w="80" w:type="dxa"/>
              <w:right w:w="80" w:type="dxa"/>
            </w:tcMar>
            <w:tcBorders>
              <w:top w:val="single" w:sz="4" w:space="0" w:color="CBD5E1"/>
              <w:left w:val="single" w:sz="4" w:space="0" w:color="CBD5E1"/>
              <w:bottom w:val="single" w:sz="4" w:space="0" w:color="CBD5E1"/>
              <w:right w:val="single" w:sz="4" w:space="0" w:color="CBD5E1"/>
            </w:tcBorders>
          </w:tcPr>
          <w:p>
            <w:pPr>
              <w:spacing w:after="0" w:line="252" w:lineRule="auto"/>
            </w:pPr>
            <w:r>
              <w:rPr>
                <w:rFonts w:ascii="Calibri" w:hAnsi="Calibri"/>
                <w:color w:val="334155"/>
                <w:sz w:val="17"/>
              </w:rPr>
              <w:t>Siswa mendapatkan wawasan komprehensif mengenai prospek karir dan alternatif jurusan terkait.</w:t>
            </w:r>
          </w:p>
        </w:tc>
      </w:tr>
      <w:tr>
        <w:tc>
          <w:tcPr>
            <w:tcW w:type="dxa" w:w="3024"/>
            <w:shd w:fill="F1F5F9"/>
            <w:tcMar>
              <w:top w:w="60" w:type="dxa"/>
              <w:bottom w:w="60" w:type="dxa"/>
              <w:left w:w="80" w:type="dxa"/>
              <w:right w:w="80" w:type="dxa"/>
            </w:tcMar>
            <w:tcBorders>
              <w:top w:val="single" w:sz="4" w:space="0" w:color="CBD5E1"/>
              <w:left w:val="single" w:sz="4" w:space="0" w:color="CBD5E1"/>
              <w:bottom w:val="single" w:sz="4" w:space="0" w:color="CBD5E1"/>
              <w:right w:val="single" w:sz="4" w:space="0" w:color="CBD5E1"/>
            </w:tcBorders>
          </w:tcPr>
          <w:p>
            <w:pPr>
              <w:spacing w:after="0"/>
            </w:pPr>
            <w:r>
              <w:rPr>
                <w:rFonts w:ascii="Calibri" w:hAnsi="Calibri"/>
                <w:b/>
                <w:color w:val="1E293B"/>
                <w:sz w:val="17"/>
              </w:rPr>
              <w:t>Alur Kejadian Utama (Normal Flow)</w:t>
            </w:r>
          </w:p>
        </w:tc>
        <w:tc>
          <w:tcPr>
            <w:tcW w:type="dxa" w:w="6336"/>
            <w:shd w:fill="F8FAFC"/>
            <w:tcMar>
              <w:top w:w="60" w:type="dxa"/>
              <w:bottom w:w="60" w:type="dxa"/>
              <w:left w:w="80" w:type="dxa"/>
              <w:right w:w="80" w:type="dxa"/>
            </w:tcMar>
            <w:tcBorders>
              <w:top w:val="single" w:sz="4" w:space="0" w:color="CBD5E1"/>
              <w:left w:val="single" w:sz="4" w:space="0" w:color="CBD5E1"/>
              <w:bottom w:val="single" w:sz="4" w:space="0" w:color="CBD5E1"/>
              <w:right w:val="single" w:sz="4" w:space="0" w:color="CBD5E1"/>
            </w:tcBorders>
          </w:tcPr>
          <w:p>
            <w:pPr>
              <w:spacing w:after="0" w:line="252" w:lineRule="auto"/>
            </w:pPr>
            <w:r>
              <w:rPr>
                <w:rFonts w:ascii="Calibri" w:hAnsi="Calibri"/>
                <w:color w:val="334155"/>
                <w:sz w:val="17"/>
              </w:rPr>
              <w:t>1. Pada card hasil rekomendasi, siswa mengklik tombol 'Pelajari Jurusan Ini &amp; Alternatif'.</w:t>
              <w:br/>
              <w:t>2. Sistem menampilkan penjelasan bidang keilmuan yang dipelajari dan relevansi nilai raportnya.</w:t>
              <w:br/>
              <w:t>3. Sistem menyajikan daftar prospek karir potensial di dunia industri.</w:t>
              <w:br/>
              <w:t>4. Sistem menampilkan opsi 2 jurusan alternatif serumpun sebagai bahan pembanding.</w:t>
              <w:br/>
              <w:t>5. Siswa membaca catatan pengingat untuk tetap mendiskusikan hasil bersama Guru BK dan orang tua.</w:t>
            </w:r>
          </w:p>
        </w:tc>
      </w:tr>
      <w:tr>
        <w:tc>
          <w:tcPr>
            <w:tcW w:type="dxa" w:w="3024"/>
            <w:shd w:fill="F1F5F9"/>
            <w:tcMar>
              <w:top w:w="60" w:type="dxa"/>
              <w:bottom w:w="60" w:type="dxa"/>
              <w:left w:w="80" w:type="dxa"/>
              <w:right w:w="80" w:type="dxa"/>
            </w:tcMar>
            <w:tcBorders>
              <w:top w:val="single" w:sz="4" w:space="0" w:color="CBD5E1"/>
              <w:left w:val="single" w:sz="4" w:space="0" w:color="CBD5E1"/>
              <w:bottom w:val="single" w:sz="4" w:space="0" w:color="CBD5E1"/>
              <w:right w:val="single" w:sz="4" w:space="0" w:color="CBD5E1"/>
            </w:tcBorders>
          </w:tcPr>
          <w:p>
            <w:pPr>
              <w:spacing w:after="0"/>
            </w:pPr>
            <w:r>
              <w:rPr>
                <w:rFonts w:ascii="Calibri" w:hAnsi="Calibri"/>
                <w:b/>
                <w:color w:val="1E293B"/>
                <w:sz w:val="17"/>
              </w:rPr>
              <w:t>Alur Alternatif / Eksepsi (Alternative Flow)</w:t>
            </w:r>
          </w:p>
        </w:tc>
        <w:tc>
          <w:tcPr>
            <w:tcW w:type="dxa" w:w="6336"/>
            <w:shd w:fill="FFFFFF"/>
            <w:tcMar>
              <w:top w:w="60" w:type="dxa"/>
              <w:bottom w:w="60" w:type="dxa"/>
              <w:left w:w="80" w:type="dxa"/>
              <w:right w:w="80" w:type="dxa"/>
            </w:tcMar>
            <w:tcBorders>
              <w:top w:val="single" w:sz="4" w:space="0" w:color="CBD5E1"/>
              <w:left w:val="single" w:sz="4" w:space="0" w:color="CBD5E1"/>
              <w:bottom w:val="single" w:sz="4" w:space="0" w:color="CBD5E1"/>
              <w:right w:val="single" w:sz="4" w:space="0" w:color="CBD5E1"/>
            </w:tcBorders>
          </w:tcPr>
          <w:p>
            <w:pPr>
              <w:spacing w:after="0" w:line="252" w:lineRule="auto"/>
            </w:pPr>
            <w:r>
              <w:rPr>
                <w:rFonts w:ascii="Calibri" w:hAnsi="Calibri"/>
                <w:color w:val="334155"/>
                <w:sz w:val="17"/>
              </w:rPr>
              <w:t>1a. Siswa tidak mengklik tombol detail: Alur selesai pada tampilan rekomendasi utama tanpa kendala.</w:t>
            </w:r>
          </w:p>
        </w:tc>
      </w:tr>
      <w:tr>
        <w:tc>
          <w:tcPr>
            <w:tcW w:type="dxa" w:w="3024"/>
            <w:shd w:fill="F1F5F9"/>
            <w:tcMar>
              <w:top w:w="60" w:type="dxa"/>
              <w:bottom w:w="60" w:type="dxa"/>
              <w:left w:w="80" w:type="dxa"/>
              <w:right w:w="80" w:type="dxa"/>
            </w:tcMar>
            <w:tcBorders>
              <w:top w:val="single" w:sz="4" w:space="0" w:color="CBD5E1"/>
              <w:left w:val="single" w:sz="4" w:space="0" w:color="CBD5E1"/>
              <w:bottom w:val="single" w:sz="4" w:space="0" w:color="CBD5E1"/>
              <w:right w:val="single" w:sz="4" w:space="0" w:color="CBD5E1"/>
            </w:tcBorders>
          </w:tcPr>
          <w:p>
            <w:pPr>
              <w:spacing w:after="0"/>
            </w:pPr>
            <w:r>
              <w:rPr>
                <w:rFonts w:ascii="Calibri" w:hAnsi="Calibri"/>
                <w:b/>
                <w:color w:val="1E293B"/>
                <w:sz w:val="17"/>
              </w:rPr>
              <w:t>Aturan Bisnis &amp; Validasi Terkait</w:t>
            </w:r>
          </w:p>
        </w:tc>
        <w:tc>
          <w:tcPr>
            <w:tcW w:type="dxa" w:w="6336"/>
            <w:shd w:fill="F8FAFC"/>
            <w:tcMar>
              <w:top w:w="60" w:type="dxa"/>
              <w:bottom w:w="60" w:type="dxa"/>
              <w:left w:w="80" w:type="dxa"/>
              <w:right w:w="80" w:type="dxa"/>
            </w:tcMar>
            <w:tcBorders>
              <w:top w:val="single" w:sz="4" w:space="0" w:color="CBD5E1"/>
              <w:left w:val="single" w:sz="4" w:space="0" w:color="CBD5E1"/>
              <w:bottom w:val="single" w:sz="4" w:space="0" w:color="CBD5E1"/>
              <w:right w:val="single" w:sz="4" w:space="0" w:color="CBD5E1"/>
            </w:tcBorders>
          </w:tcPr>
          <w:p>
            <w:pPr>
              <w:spacing w:after="0" w:line="252" w:lineRule="auto"/>
            </w:pPr>
            <w:r>
              <w:rPr>
                <w:rFonts w:ascii="Calibri" w:hAnsi="Calibri"/>
                <w:color w:val="334155"/>
                <w:sz w:val="17"/>
              </w:rPr>
              <w:t>Sesuai Standar Data Akademik SMA &amp; Kebijakan Etika Privasi Data Siswa</w:t>
            </w:r>
          </w:p>
        </w:tc>
      </w:tr>
    </w:tbl>
    <w:p>
      <w:pPr>
        <w:spacing w:after="80" w:line="276" w:lineRule="auto"/>
      </w:pPr>
      <w:r>
        <w:rPr>
          <w:rFonts w:ascii="Calibri" w:hAnsi="Calibri"/>
          <w:color w:val="1E293B"/>
          <w:sz w:val="20"/>
        </w:rPr>
      </w:r>
    </w:p>
    <w:p>
      <w:pPr>
        <w:keepNext/>
        <w:spacing w:before="240" w:after="80"/>
      </w:pPr>
      <w:r>
        <w:rPr>
          <w:rFonts w:ascii="Calibri" w:hAnsi="Calibri"/>
          <w:b/>
          <w:color w:val="2563EB"/>
          <w:sz w:val="23"/>
        </w:rPr>
        <w:t>4.7 Spesifikasi UC-07: Login Administrator (Kredensial Akun)</w:t>
      </w:r>
    </w:p>
    <w:tbl>
      <w:tblPr>
        <w:tblW w:type="auto" w:w="0"/>
        <w:jc w:val="center"/>
        <w:tblLayout w:type="fixed"/>
        <w:tblLook w:firstColumn="1" w:firstRow="1" w:lastColumn="0" w:lastRow="0" w:noHBand="0" w:noVBand="1" w:val="04A0"/>
      </w:tblPr>
      <w:tblGrid>
        <w:gridCol w:w="4543"/>
        <w:gridCol w:w="4543"/>
      </w:tblGrid>
      <w:tr>
        <w:tc>
          <w:tcPr>
            <w:tcW w:type="dxa" w:w="3024"/>
            <w:shd w:fill="F1F5F9"/>
            <w:tcMar>
              <w:top w:w="60" w:type="dxa"/>
              <w:bottom w:w="60" w:type="dxa"/>
              <w:left w:w="80" w:type="dxa"/>
              <w:right w:w="80" w:type="dxa"/>
            </w:tcMar>
            <w:tcBorders>
              <w:top w:val="single" w:sz="4" w:space="0" w:color="CBD5E1"/>
              <w:left w:val="single" w:sz="4" w:space="0" w:color="CBD5E1"/>
              <w:bottom w:val="single" w:sz="4" w:space="0" w:color="CBD5E1"/>
              <w:right w:val="single" w:sz="4" w:space="0" w:color="CBD5E1"/>
            </w:tcBorders>
          </w:tcPr>
          <w:p>
            <w:pPr>
              <w:spacing w:after="0"/>
            </w:pPr>
            <w:r>
              <w:rPr>
                <w:rFonts w:ascii="Calibri" w:hAnsi="Calibri"/>
                <w:b/>
                <w:color w:val="1E293B"/>
                <w:sz w:val="17"/>
              </w:rPr>
              <w:t>Kode &amp; Nama Use Case</w:t>
            </w:r>
          </w:p>
        </w:tc>
        <w:tc>
          <w:tcPr>
            <w:tcW w:type="dxa" w:w="6336"/>
            <w:shd w:fill="FFFFFF"/>
            <w:tcMar>
              <w:top w:w="60" w:type="dxa"/>
              <w:bottom w:w="60" w:type="dxa"/>
              <w:left w:w="80" w:type="dxa"/>
              <w:right w:w="80" w:type="dxa"/>
            </w:tcMar>
            <w:tcBorders>
              <w:top w:val="single" w:sz="4" w:space="0" w:color="CBD5E1"/>
              <w:left w:val="single" w:sz="4" w:space="0" w:color="CBD5E1"/>
              <w:bottom w:val="single" w:sz="4" w:space="0" w:color="CBD5E1"/>
              <w:right w:val="single" w:sz="4" w:space="0" w:color="CBD5E1"/>
            </w:tcBorders>
          </w:tcPr>
          <w:p>
            <w:pPr>
              <w:spacing w:after="0" w:line="252" w:lineRule="auto"/>
            </w:pPr>
            <w:r>
              <w:rPr>
                <w:rFonts w:ascii="Calibri" w:hAnsi="Calibri"/>
                <w:color w:val="334155"/>
                <w:sz w:val="17"/>
              </w:rPr>
              <w:t>UC-07 — Login Administrator (Kredensial Akun)</w:t>
            </w:r>
          </w:p>
        </w:tc>
      </w:tr>
      <w:tr>
        <w:tc>
          <w:tcPr>
            <w:tcW w:type="dxa" w:w="3024"/>
            <w:shd w:fill="F1F5F9"/>
            <w:tcMar>
              <w:top w:w="60" w:type="dxa"/>
              <w:bottom w:w="60" w:type="dxa"/>
              <w:left w:w="80" w:type="dxa"/>
              <w:right w:w="80" w:type="dxa"/>
            </w:tcMar>
            <w:tcBorders>
              <w:top w:val="single" w:sz="4" w:space="0" w:color="CBD5E1"/>
              <w:left w:val="single" w:sz="4" w:space="0" w:color="CBD5E1"/>
              <w:bottom w:val="single" w:sz="4" w:space="0" w:color="CBD5E1"/>
              <w:right w:val="single" w:sz="4" w:space="0" w:color="CBD5E1"/>
            </w:tcBorders>
          </w:tcPr>
          <w:p>
            <w:pPr>
              <w:spacing w:after="0"/>
            </w:pPr>
            <w:r>
              <w:rPr>
                <w:rFonts w:ascii="Calibri" w:hAnsi="Calibri"/>
                <w:b/>
                <w:color w:val="1E293B"/>
                <w:sz w:val="17"/>
              </w:rPr>
              <w:t>Aktor yang Terlibat</w:t>
            </w:r>
          </w:p>
        </w:tc>
        <w:tc>
          <w:tcPr>
            <w:tcW w:type="dxa" w:w="6336"/>
            <w:shd w:fill="F8FAFC"/>
            <w:tcMar>
              <w:top w:w="60" w:type="dxa"/>
              <w:bottom w:w="60" w:type="dxa"/>
              <w:left w:w="80" w:type="dxa"/>
              <w:right w:w="80" w:type="dxa"/>
            </w:tcMar>
            <w:tcBorders>
              <w:top w:val="single" w:sz="4" w:space="0" w:color="CBD5E1"/>
              <w:left w:val="single" w:sz="4" w:space="0" w:color="CBD5E1"/>
              <w:bottom w:val="single" w:sz="4" w:space="0" w:color="CBD5E1"/>
              <w:right w:val="single" w:sz="4" w:space="0" w:color="CBD5E1"/>
            </w:tcBorders>
          </w:tcPr>
          <w:p>
            <w:pPr>
              <w:spacing w:after="0" w:line="252" w:lineRule="auto"/>
            </w:pPr>
            <w:r>
              <w:rPr>
                <w:rFonts w:ascii="Calibri" w:hAnsi="Calibri"/>
                <w:color w:val="334155"/>
                <w:sz w:val="17"/>
              </w:rPr>
              <w:t>Administrator / Guru BK</w:t>
            </w:r>
          </w:p>
        </w:tc>
      </w:tr>
      <w:tr>
        <w:tc>
          <w:tcPr>
            <w:tcW w:type="dxa" w:w="3024"/>
            <w:shd w:fill="F1F5F9"/>
            <w:tcMar>
              <w:top w:w="60" w:type="dxa"/>
              <w:bottom w:w="60" w:type="dxa"/>
              <w:left w:w="80" w:type="dxa"/>
              <w:right w:w="80" w:type="dxa"/>
            </w:tcMar>
            <w:tcBorders>
              <w:top w:val="single" w:sz="4" w:space="0" w:color="CBD5E1"/>
              <w:left w:val="single" w:sz="4" w:space="0" w:color="CBD5E1"/>
              <w:bottom w:val="single" w:sz="4" w:space="0" w:color="CBD5E1"/>
              <w:right w:val="single" w:sz="4" w:space="0" w:color="CBD5E1"/>
            </w:tcBorders>
          </w:tcPr>
          <w:p>
            <w:pPr>
              <w:spacing w:after="0"/>
            </w:pPr>
            <w:r>
              <w:rPr>
                <w:rFonts w:ascii="Calibri" w:hAnsi="Calibri"/>
                <w:b/>
                <w:color w:val="1E293B"/>
                <w:sz w:val="17"/>
              </w:rPr>
              <w:t>Deskripsi Singkat</w:t>
            </w:r>
          </w:p>
        </w:tc>
        <w:tc>
          <w:tcPr>
            <w:tcW w:type="dxa" w:w="6336"/>
            <w:shd w:fill="FFFFFF"/>
            <w:tcMar>
              <w:top w:w="60" w:type="dxa"/>
              <w:bottom w:w="60" w:type="dxa"/>
              <w:left w:w="80" w:type="dxa"/>
              <w:right w:w="80" w:type="dxa"/>
            </w:tcMar>
            <w:tcBorders>
              <w:top w:val="single" w:sz="4" w:space="0" w:color="CBD5E1"/>
              <w:left w:val="single" w:sz="4" w:space="0" w:color="CBD5E1"/>
              <w:bottom w:val="single" w:sz="4" w:space="0" w:color="CBD5E1"/>
              <w:right w:val="single" w:sz="4" w:space="0" w:color="CBD5E1"/>
            </w:tcBorders>
          </w:tcPr>
          <w:p>
            <w:pPr>
              <w:spacing w:after="0" w:line="252" w:lineRule="auto"/>
            </w:pPr>
            <w:r>
              <w:rPr>
                <w:rFonts w:ascii="Calibri" w:hAnsi="Calibri"/>
                <w:color w:val="334155"/>
                <w:sz w:val="17"/>
              </w:rPr>
              <w:t>Proses otentikasi pengelola untuk memperoleh akses ke halaman dashboard dan data siswa.</w:t>
            </w:r>
          </w:p>
        </w:tc>
      </w:tr>
      <w:tr>
        <w:tc>
          <w:tcPr>
            <w:tcW w:type="dxa" w:w="3024"/>
            <w:shd w:fill="F1F5F9"/>
            <w:tcMar>
              <w:top w:w="60" w:type="dxa"/>
              <w:bottom w:w="60" w:type="dxa"/>
              <w:left w:w="80" w:type="dxa"/>
              <w:right w:w="80" w:type="dxa"/>
            </w:tcMar>
            <w:tcBorders>
              <w:top w:val="single" w:sz="4" w:space="0" w:color="CBD5E1"/>
              <w:left w:val="single" w:sz="4" w:space="0" w:color="CBD5E1"/>
              <w:bottom w:val="single" w:sz="4" w:space="0" w:color="CBD5E1"/>
              <w:right w:val="single" w:sz="4" w:space="0" w:color="CBD5E1"/>
            </w:tcBorders>
          </w:tcPr>
          <w:p>
            <w:pPr>
              <w:spacing w:after="0"/>
            </w:pPr>
            <w:r>
              <w:rPr>
                <w:rFonts w:ascii="Calibri" w:hAnsi="Calibri"/>
                <w:b/>
                <w:color w:val="1E293B"/>
                <w:sz w:val="17"/>
              </w:rPr>
              <w:t>Kondisi Awal (Pre-condition)</w:t>
            </w:r>
          </w:p>
        </w:tc>
        <w:tc>
          <w:tcPr>
            <w:tcW w:type="dxa" w:w="6336"/>
            <w:shd w:fill="F8FAFC"/>
            <w:tcMar>
              <w:top w:w="60" w:type="dxa"/>
              <w:bottom w:w="60" w:type="dxa"/>
              <w:left w:w="80" w:type="dxa"/>
              <w:right w:w="80" w:type="dxa"/>
            </w:tcMar>
            <w:tcBorders>
              <w:top w:val="single" w:sz="4" w:space="0" w:color="CBD5E1"/>
              <w:left w:val="single" w:sz="4" w:space="0" w:color="CBD5E1"/>
              <w:bottom w:val="single" w:sz="4" w:space="0" w:color="CBD5E1"/>
              <w:right w:val="single" w:sz="4" w:space="0" w:color="CBD5E1"/>
            </w:tcBorders>
          </w:tcPr>
          <w:p>
            <w:pPr>
              <w:spacing w:after="0" w:line="252" w:lineRule="auto"/>
            </w:pPr>
            <w:r>
              <w:rPr>
                <w:rFonts w:ascii="Calibri" w:hAnsi="Calibri"/>
                <w:color w:val="334155"/>
                <w:sz w:val="17"/>
              </w:rPr>
              <w:t>Administrator membuka halaman login (/login) dan memiliki akun terdaftar.</w:t>
            </w:r>
          </w:p>
        </w:tc>
      </w:tr>
      <w:tr>
        <w:tc>
          <w:tcPr>
            <w:tcW w:type="dxa" w:w="3024"/>
            <w:shd w:fill="F1F5F9"/>
            <w:tcMar>
              <w:top w:w="60" w:type="dxa"/>
              <w:bottom w:w="60" w:type="dxa"/>
              <w:left w:w="80" w:type="dxa"/>
              <w:right w:w="80" w:type="dxa"/>
            </w:tcMar>
            <w:tcBorders>
              <w:top w:val="single" w:sz="4" w:space="0" w:color="CBD5E1"/>
              <w:left w:val="single" w:sz="4" w:space="0" w:color="CBD5E1"/>
              <w:bottom w:val="single" w:sz="4" w:space="0" w:color="CBD5E1"/>
              <w:right w:val="single" w:sz="4" w:space="0" w:color="CBD5E1"/>
            </w:tcBorders>
          </w:tcPr>
          <w:p>
            <w:pPr>
              <w:spacing w:after="0"/>
            </w:pPr>
            <w:r>
              <w:rPr>
                <w:rFonts w:ascii="Calibri" w:hAnsi="Calibri"/>
                <w:b/>
                <w:color w:val="1E293B"/>
                <w:sz w:val="17"/>
              </w:rPr>
              <w:t>Kondisi Akhir (Post-condition)</w:t>
            </w:r>
          </w:p>
        </w:tc>
        <w:tc>
          <w:tcPr>
            <w:tcW w:type="dxa" w:w="6336"/>
            <w:shd w:fill="FFFFFF"/>
            <w:tcMar>
              <w:top w:w="60" w:type="dxa"/>
              <w:bottom w:w="60" w:type="dxa"/>
              <w:left w:w="80" w:type="dxa"/>
              <w:right w:w="80" w:type="dxa"/>
            </w:tcMar>
            <w:tcBorders>
              <w:top w:val="single" w:sz="4" w:space="0" w:color="CBD5E1"/>
              <w:left w:val="single" w:sz="4" w:space="0" w:color="CBD5E1"/>
              <w:bottom w:val="single" w:sz="4" w:space="0" w:color="CBD5E1"/>
              <w:right w:val="single" w:sz="4" w:space="0" w:color="CBD5E1"/>
            </w:tcBorders>
          </w:tcPr>
          <w:p>
            <w:pPr>
              <w:spacing w:after="0" w:line="252" w:lineRule="auto"/>
            </w:pPr>
            <w:r>
              <w:rPr>
                <w:rFonts w:ascii="Calibri" w:hAnsi="Calibri"/>
                <w:color w:val="334155"/>
                <w:sz w:val="17"/>
              </w:rPr>
              <w:t>Administrator berhasil masuk ke dashboard dan token JWT disimpan pada browser.</w:t>
            </w:r>
          </w:p>
        </w:tc>
      </w:tr>
      <w:tr>
        <w:tc>
          <w:tcPr>
            <w:tcW w:type="dxa" w:w="3024"/>
            <w:shd w:fill="F1F5F9"/>
            <w:tcMar>
              <w:top w:w="60" w:type="dxa"/>
              <w:bottom w:w="60" w:type="dxa"/>
              <w:left w:w="80" w:type="dxa"/>
              <w:right w:w="80" w:type="dxa"/>
            </w:tcMar>
            <w:tcBorders>
              <w:top w:val="single" w:sz="4" w:space="0" w:color="CBD5E1"/>
              <w:left w:val="single" w:sz="4" w:space="0" w:color="CBD5E1"/>
              <w:bottom w:val="single" w:sz="4" w:space="0" w:color="CBD5E1"/>
              <w:right w:val="single" w:sz="4" w:space="0" w:color="CBD5E1"/>
            </w:tcBorders>
          </w:tcPr>
          <w:p>
            <w:pPr>
              <w:spacing w:after="0"/>
            </w:pPr>
            <w:r>
              <w:rPr>
                <w:rFonts w:ascii="Calibri" w:hAnsi="Calibri"/>
                <w:b/>
                <w:color w:val="1E293B"/>
                <w:sz w:val="17"/>
              </w:rPr>
              <w:t>Alur Kejadian Utama (Normal Flow)</w:t>
            </w:r>
          </w:p>
        </w:tc>
        <w:tc>
          <w:tcPr>
            <w:tcW w:type="dxa" w:w="6336"/>
            <w:shd w:fill="F8FAFC"/>
            <w:tcMar>
              <w:top w:w="60" w:type="dxa"/>
              <w:bottom w:w="60" w:type="dxa"/>
              <w:left w:w="80" w:type="dxa"/>
              <w:right w:w="80" w:type="dxa"/>
            </w:tcMar>
            <w:tcBorders>
              <w:top w:val="single" w:sz="4" w:space="0" w:color="CBD5E1"/>
              <w:left w:val="single" w:sz="4" w:space="0" w:color="CBD5E1"/>
              <w:bottom w:val="single" w:sz="4" w:space="0" w:color="CBD5E1"/>
              <w:right w:val="single" w:sz="4" w:space="0" w:color="CBD5E1"/>
            </w:tcBorders>
          </w:tcPr>
          <w:p>
            <w:pPr>
              <w:spacing w:after="0" w:line="252" w:lineRule="auto"/>
            </w:pPr>
            <w:r>
              <w:rPr>
                <w:rFonts w:ascii="Calibri" w:hAnsi="Calibri"/>
                <w:color w:val="334155"/>
                <w:sz w:val="17"/>
              </w:rPr>
              <w:t>1. Administrator membuka halaman login.</w:t>
              <w:br/>
              <w:t>2. Administrator memasukkan username dan password.</w:t>
              <w:br/>
              <w:t>3. Administrator menekan tombol 'Masuk sebagai Pengelola'.</w:t>
              <w:br/>
              <w:t>4. Backend memverifikasi username dan mencocokkan password_hash (bcrypt).</w:t>
              <w:br/>
              <w:t>5. Backend menghasilkan JWT access token.</w:t>
              <w:br/>
              <w:t>6. Frontend menyimpan token dan mengarahkan admin ke halaman Dashboard (/dashboard).</w:t>
            </w:r>
          </w:p>
        </w:tc>
      </w:tr>
      <w:tr>
        <w:tc>
          <w:tcPr>
            <w:tcW w:type="dxa" w:w="3024"/>
            <w:shd w:fill="F1F5F9"/>
            <w:tcMar>
              <w:top w:w="60" w:type="dxa"/>
              <w:bottom w:w="60" w:type="dxa"/>
              <w:left w:w="80" w:type="dxa"/>
              <w:right w:w="80" w:type="dxa"/>
            </w:tcMar>
            <w:tcBorders>
              <w:top w:val="single" w:sz="4" w:space="0" w:color="CBD5E1"/>
              <w:left w:val="single" w:sz="4" w:space="0" w:color="CBD5E1"/>
              <w:bottom w:val="single" w:sz="4" w:space="0" w:color="CBD5E1"/>
              <w:right w:val="single" w:sz="4" w:space="0" w:color="CBD5E1"/>
            </w:tcBorders>
          </w:tcPr>
          <w:p>
            <w:pPr>
              <w:spacing w:after="0"/>
            </w:pPr>
            <w:r>
              <w:rPr>
                <w:rFonts w:ascii="Calibri" w:hAnsi="Calibri"/>
                <w:b/>
                <w:color w:val="1E293B"/>
                <w:sz w:val="17"/>
              </w:rPr>
              <w:t>Alur Alternatif / Eksepsi (Alternative Flow)</w:t>
            </w:r>
          </w:p>
        </w:tc>
        <w:tc>
          <w:tcPr>
            <w:tcW w:type="dxa" w:w="6336"/>
            <w:shd w:fill="FFFFFF"/>
            <w:tcMar>
              <w:top w:w="60" w:type="dxa"/>
              <w:bottom w:w="60" w:type="dxa"/>
              <w:left w:w="80" w:type="dxa"/>
              <w:right w:w="80" w:type="dxa"/>
            </w:tcMar>
            <w:tcBorders>
              <w:top w:val="single" w:sz="4" w:space="0" w:color="CBD5E1"/>
              <w:left w:val="single" w:sz="4" w:space="0" w:color="CBD5E1"/>
              <w:bottom w:val="single" w:sz="4" w:space="0" w:color="CBD5E1"/>
              <w:right w:val="single" w:sz="4" w:space="0" w:color="CBD5E1"/>
            </w:tcBorders>
          </w:tcPr>
          <w:p>
            <w:pPr>
              <w:spacing w:after="0" w:line="252" w:lineRule="auto"/>
            </w:pPr>
            <w:r>
              <w:rPr>
                <w:rFonts w:ascii="Calibri" w:hAnsi="Calibri"/>
                <w:color w:val="334155"/>
                <w:sz w:val="17"/>
              </w:rPr>
              <w:t>4a. Username tidak ditemukan atau password salah: Sistem menampilkan pesan 'Username atau password salah'.</w:t>
              <w:br/>
              <w:t>4b. Role akun bukan admin: Sistem menolak akses dan mengarahkan ke halaman prediksi publik.</w:t>
            </w:r>
          </w:p>
        </w:tc>
      </w:tr>
      <w:tr>
        <w:tc>
          <w:tcPr>
            <w:tcW w:type="dxa" w:w="3024"/>
            <w:shd w:fill="F1F5F9"/>
            <w:tcMar>
              <w:top w:w="60" w:type="dxa"/>
              <w:bottom w:w="60" w:type="dxa"/>
              <w:left w:w="80" w:type="dxa"/>
              <w:right w:w="80" w:type="dxa"/>
            </w:tcMar>
            <w:tcBorders>
              <w:top w:val="single" w:sz="4" w:space="0" w:color="CBD5E1"/>
              <w:left w:val="single" w:sz="4" w:space="0" w:color="CBD5E1"/>
              <w:bottom w:val="single" w:sz="4" w:space="0" w:color="CBD5E1"/>
              <w:right w:val="single" w:sz="4" w:space="0" w:color="CBD5E1"/>
            </w:tcBorders>
          </w:tcPr>
          <w:p>
            <w:pPr>
              <w:spacing w:after="0"/>
            </w:pPr>
            <w:r>
              <w:rPr>
                <w:rFonts w:ascii="Calibri" w:hAnsi="Calibri"/>
                <w:b/>
                <w:color w:val="1E293B"/>
                <w:sz w:val="17"/>
              </w:rPr>
              <w:t>Aturan Bisnis &amp; Validasi Terkait</w:t>
            </w:r>
          </w:p>
        </w:tc>
        <w:tc>
          <w:tcPr>
            <w:tcW w:type="dxa" w:w="6336"/>
            <w:shd w:fill="F8FAFC"/>
            <w:tcMar>
              <w:top w:w="60" w:type="dxa"/>
              <w:bottom w:w="60" w:type="dxa"/>
              <w:left w:w="80" w:type="dxa"/>
              <w:right w:w="80" w:type="dxa"/>
            </w:tcMar>
            <w:tcBorders>
              <w:top w:val="single" w:sz="4" w:space="0" w:color="CBD5E1"/>
              <w:left w:val="single" w:sz="4" w:space="0" w:color="CBD5E1"/>
              <w:bottom w:val="single" w:sz="4" w:space="0" w:color="CBD5E1"/>
              <w:right w:val="single" w:sz="4" w:space="0" w:color="CBD5E1"/>
            </w:tcBorders>
          </w:tcPr>
          <w:p>
            <w:pPr>
              <w:spacing w:after="0" w:line="252" w:lineRule="auto"/>
            </w:pPr>
            <w:r>
              <w:rPr>
                <w:rFonts w:ascii="Calibri" w:hAnsi="Calibri"/>
                <w:color w:val="334155"/>
                <w:sz w:val="17"/>
              </w:rPr>
              <w:t>Sesuai Standar Data Akademik SMA &amp; Kebijakan Etika Privasi Data Siswa</w:t>
            </w:r>
          </w:p>
        </w:tc>
      </w:tr>
    </w:tbl>
    <w:p>
      <w:pPr>
        <w:spacing w:after="80" w:line="276" w:lineRule="auto"/>
      </w:pPr>
      <w:r>
        <w:rPr>
          <w:rFonts w:ascii="Calibri" w:hAnsi="Calibri"/>
          <w:color w:val="1E293B"/>
          <w:sz w:val="20"/>
        </w:rPr>
      </w:r>
    </w:p>
    <w:p>
      <w:pPr>
        <w:keepNext/>
        <w:spacing w:before="240" w:after="80"/>
      </w:pPr>
      <w:r>
        <w:rPr>
          <w:rFonts w:ascii="Calibri" w:hAnsi="Calibri"/>
          <w:b/>
          <w:color w:val="2563EB"/>
          <w:sz w:val="23"/>
        </w:rPr>
        <w:t>4.8 Spesifikasi UC-08: Melihat Dashboard Statistik &amp; Distribusi Dataset</w:t>
      </w:r>
    </w:p>
    <w:tbl>
      <w:tblPr>
        <w:tblW w:type="auto" w:w="0"/>
        <w:jc w:val="center"/>
        <w:tblLayout w:type="fixed"/>
        <w:tblLook w:firstColumn="1" w:firstRow="1" w:lastColumn="0" w:lastRow="0" w:noHBand="0" w:noVBand="1" w:val="04A0"/>
      </w:tblPr>
      <w:tblGrid>
        <w:gridCol w:w="4543"/>
        <w:gridCol w:w="4543"/>
      </w:tblGrid>
      <w:tr>
        <w:tc>
          <w:tcPr>
            <w:tcW w:type="dxa" w:w="3024"/>
            <w:shd w:fill="F1F5F9"/>
            <w:tcMar>
              <w:top w:w="60" w:type="dxa"/>
              <w:bottom w:w="60" w:type="dxa"/>
              <w:left w:w="80" w:type="dxa"/>
              <w:right w:w="80" w:type="dxa"/>
            </w:tcMar>
            <w:tcBorders>
              <w:top w:val="single" w:sz="4" w:space="0" w:color="CBD5E1"/>
              <w:left w:val="single" w:sz="4" w:space="0" w:color="CBD5E1"/>
              <w:bottom w:val="single" w:sz="4" w:space="0" w:color="CBD5E1"/>
              <w:right w:val="single" w:sz="4" w:space="0" w:color="CBD5E1"/>
            </w:tcBorders>
          </w:tcPr>
          <w:p>
            <w:pPr>
              <w:spacing w:after="0"/>
            </w:pPr>
            <w:r>
              <w:rPr>
                <w:rFonts w:ascii="Calibri" w:hAnsi="Calibri"/>
                <w:b/>
                <w:color w:val="1E293B"/>
                <w:sz w:val="17"/>
              </w:rPr>
              <w:t>Kode &amp; Nama Use Case</w:t>
            </w:r>
          </w:p>
        </w:tc>
        <w:tc>
          <w:tcPr>
            <w:tcW w:type="dxa" w:w="6336"/>
            <w:shd w:fill="FFFFFF"/>
            <w:tcMar>
              <w:top w:w="60" w:type="dxa"/>
              <w:bottom w:w="60" w:type="dxa"/>
              <w:left w:w="80" w:type="dxa"/>
              <w:right w:w="80" w:type="dxa"/>
            </w:tcMar>
            <w:tcBorders>
              <w:top w:val="single" w:sz="4" w:space="0" w:color="CBD5E1"/>
              <w:left w:val="single" w:sz="4" w:space="0" w:color="CBD5E1"/>
              <w:bottom w:val="single" w:sz="4" w:space="0" w:color="CBD5E1"/>
              <w:right w:val="single" w:sz="4" w:space="0" w:color="CBD5E1"/>
            </w:tcBorders>
          </w:tcPr>
          <w:p>
            <w:pPr>
              <w:spacing w:after="0" w:line="252" w:lineRule="auto"/>
            </w:pPr>
            <w:r>
              <w:rPr>
                <w:rFonts w:ascii="Calibri" w:hAnsi="Calibri"/>
                <w:color w:val="334155"/>
                <w:sz w:val="17"/>
              </w:rPr>
              <w:t>UC-08 — Melihat Dashboard Statistik &amp; Distribusi Dataset</w:t>
            </w:r>
          </w:p>
        </w:tc>
      </w:tr>
      <w:tr>
        <w:tc>
          <w:tcPr>
            <w:tcW w:type="dxa" w:w="3024"/>
            <w:shd w:fill="F1F5F9"/>
            <w:tcMar>
              <w:top w:w="60" w:type="dxa"/>
              <w:bottom w:w="60" w:type="dxa"/>
              <w:left w:w="80" w:type="dxa"/>
              <w:right w:w="80" w:type="dxa"/>
            </w:tcMar>
            <w:tcBorders>
              <w:top w:val="single" w:sz="4" w:space="0" w:color="CBD5E1"/>
              <w:left w:val="single" w:sz="4" w:space="0" w:color="CBD5E1"/>
              <w:bottom w:val="single" w:sz="4" w:space="0" w:color="CBD5E1"/>
              <w:right w:val="single" w:sz="4" w:space="0" w:color="CBD5E1"/>
            </w:tcBorders>
          </w:tcPr>
          <w:p>
            <w:pPr>
              <w:spacing w:after="0"/>
            </w:pPr>
            <w:r>
              <w:rPr>
                <w:rFonts w:ascii="Calibri" w:hAnsi="Calibri"/>
                <w:b/>
                <w:color w:val="1E293B"/>
                <w:sz w:val="17"/>
              </w:rPr>
              <w:t>Aktor yang Terlibat</w:t>
            </w:r>
          </w:p>
        </w:tc>
        <w:tc>
          <w:tcPr>
            <w:tcW w:type="dxa" w:w="6336"/>
            <w:shd w:fill="F8FAFC"/>
            <w:tcMar>
              <w:top w:w="60" w:type="dxa"/>
              <w:bottom w:w="60" w:type="dxa"/>
              <w:left w:w="80" w:type="dxa"/>
              <w:right w:w="80" w:type="dxa"/>
            </w:tcMar>
            <w:tcBorders>
              <w:top w:val="single" w:sz="4" w:space="0" w:color="CBD5E1"/>
              <w:left w:val="single" w:sz="4" w:space="0" w:color="CBD5E1"/>
              <w:bottom w:val="single" w:sz="4" w:space="0" w:color="CBD5E1"/>
              <w:right w:val="single" w:sz="4" w:space="0" w:color="CBD5E1"/>
            </w:tcBorders>
          </w:tcPr>
          <w:p>
            <w:pPr>
              <w:spacing w:after="0" w:line="252" w:lineRule="auto"/>
            </w:pPr>
            <w:r>
              <w:rPr>
                <w:rFonts w:ascii="Calibri" w:hAnsi="Calibri"/>
                <w:color w:val="334155"/>
                <w:sz w:val="17"/>
              </w:rPr>
              <w:t>Administrator / Guru BK</w:t>
            </w:r>
          </w:p>
        </w:tc>
      </w:tr>
      <w:tr>
        <w:tc>
          <w:tcPr>
            <w:tcW w:type="dxa" w:w="3024"/>
            <w:shd w:fill="F1F5F9"/>
            <w:tcMar>
              <w:top w:w="60" w:type="dxa"/>
              <w:bottom w:w="60" w:type="dxa"/>
              <w:left w:w="80" w:type="dxa"/>
              <w:right w:w="80" w:type="dxa"/>
            </w:tcMar>
            <w:tcBorders>
              <w:top w:val="single" w:sz="4" w:space="0" w:color="CBD5E1"/>
              <w:left w:val="single" w:sz="4" w:space="0" w:color="CBD5E1"/>
              <w:bottom w:val="single" w:sz="4" w:space="0" w:color="CBD5E1"/>
              <w:right w:val="single" w:sz="4" w:space="0" w:color="CBD5E1"/>
            </w:tcBorders>
          </w:tcPr>
          <w:p>
            <w:pPr>
              <w:spacing w:after="0"/>
            </w:pPr>
            <w:r>
              <w:rPr>
                <w:rFonts w:ascii="Calibri" w:hAnsi="Calibri"/>
                <w:b/>
                <w:color w:val="1E293B"/>
                <w:sz w:val="17"/>
              </w:rPr>
              <w:t>Deskripsi Singkat</w:t>
            </w:r>
          </w:p>
        </w:tc>
        <w:tc>
          <w:tcPr>
            <w:tcW w:type="dxa" w:w="6336"/>
            <w:shd w:fill="FFFFFF"/>
            <w:tcMar>
              <w:top w:w="60" w:type="dxa"/>
              <w:bottom w:w="60" w:type="dxa"/>
              <w:left w:w="80" w:type="dxa"/>
              <w:right w:w="80" w:type="dxa"/>
            </w:tcMar>
            <w:tcBorders>
              <w:top w:val="single" w:sz="4" w:space="0" w:color="CBD5E1"/>
              <w:left w:val="single" w:sz="4" w:space="0" w:color="CBD5E1"/>
              <w:bottom w:val="single" w:sz="4" w:space="0" w:color="CBD5E1"/>
              <w:right w:val="single" w:sz="4" w:space="0" w:color="CBD5E1"/>
            </w:tcBorders>
          </w:tcPr>
          <w:p>
            <w:pPr>
              <w:spacing w:after="0" w:line="252" w:lineRule="auto"/>
            </w:pPr>
            <w:r>
              <w:rPr>
                <w:rFonts w:ascii="Calibri" w:hAnsi="Calibri"/>
                <w:color w:val="334155"/>
                <w:sz w:val="17"/>
              </w:rPr>
              <w:t>Menyajikan ringkasan visual analitis data siswa dan dataset latih rujukan.</w:t>
            </w:r>
          </w:p>
        </w:tc>
      </w:tr>
      <w:tr>
        <w:tc>
          <w:tcPr>
            <w:tcW w:type="dxa" w:w="3024"/>
            <w:shd w:fill="F1F5F9"/>
            <w:tcMar>
              <w:top w:w="60" w:type="dxa"/>
              <w:bottom w:w="60" w:type="dxa"/>
              <w:left w:w="80" w:type="dxa"/>
              <w:right w:w="80" w:type="dxa"/>
            </w:tcMar>
            <w:tcBorders>
              <w:top w:val="single" w:sz="4" w:space="0" w:color="CBD5E1"/>
              <w:left w:val="single" w:sz="4" w:space="0" w:color="CBD5E1"/>
              <w:bottom w:val="single" w:sz="4" w:space="0" w:color="CBD5E1"/>
              <w:right w:val="single" w:sz="4" w:space="0" w:color="CBD5E1"/>
            </w:tcBorders>
          </w:tcPr>
          <w:p>
            <w:pPr>
              <w:spacing w:after="0"/>
            </w:pPr>
            <w:r>
              <w:rPr>
                <w:rFonts w:ascii="Calibri" w:hAnsi="Calibri"/>
                <w:b/>
                <w:color w:val="1E293B"/>
                <w:sz w:val="17"/>
              </w:rPr>
              <w:t>Kondisi Awal (Pre-condition)</w:t>
            </w:r>
          </w:p>
        </w:tc>
        <w:tc>
          <w:tcPr>
            <w:tcW w:type="dxa" w:w="6336"/>
            <w:shd w:fill="F8FAFC"/>
            <w:tcMar>
              <w:top w:w="60" w:type="dxa"/>
              <w:bottom w:w="60" w:type="dxa"/>
              <w:left w:w="80" w:type="dxa"/>
              <w:right w:w="80" w:type="dxa"/>
            </w:tcMar>
            <w:tcBorders>
              <w:top w:val="single" w:sz="4" w:space="0" w:color="CBD5E1"/>
              <w:left w:val="single" w:sz="4" w:space="0" w:color="CBD5E1"/>
              <w:bottom w:val="single" w:sz="4" w:space="0" w:color="CBD5E1"/>
              <w:right w:val="single" w:sz="4" w:space="0" w:color="CBD5E1"/>
            </w:tcBorders>
          </w:tcPr>
          <w:p>
            <w:pPr>
              <w:spacing w:after="0" w:line="252" w:lineRule="auto"/>
            </w:pPr>
            <w:r>
              <w:rPr>
                <w:rFonts w:ascii="Calibri" w:hAnsi="Calibri"/>
                <w:color w:val="334155"/>
                <w:sz w:val="17"/>
              </w:rPr>
              <w:t>Administrator telah terautentikasi dan sesi valid («include» UC-12).</w:t>
            </w:r>
          </w:p>
        </w:tc>
      </w:tr>
      <w:tr>
        <w:tc>
          <w:tcPr>
            <w:tcW w:type="dxa" w:w="3024"/>
            <w:shd w:fill="F1F5F9"/>
            <w:tcMar>
              <w:top w:w="60" w:type="dxa"/>
              <w:bottom w:w="60" w:type="dxa"/>
              <w:left w:w="80" w:type="dxa"/>
              <w:right w:w="80" w:type="dxa"/>
            </w:tcMar>
            <w:tcBorders>
              <w:top w:val="single" w:sz="4" w:space="0" w:color="CBD5E1"/>
              <w:left w:val="single" w:sz="4" w:space="0" w:color="CBD5E1"/>
              <w:bottom w:val="single" w:sz="4" w:space="0" w:color="CBD5E1"/>
              <w:right w:val="single" w:sz="4" w:space="0" w:color="CBD5E1"/>
            </w:tcBorders>
          </w:tcPr>
          <w:p>
            <w:pPr>
              <w:spacing w:after="0"/>
            </w:pPr>
            <w:r>
              <w:rPr>
                <w:rFonts w:ascii="Calibri" w:hAnsi="Calibri"/>
                <w:b/>
                <w:color w:val="1E293B"/>
                <w:sz w:val="17"/>
              </w:rPr>
              <w:t>Kondisi Akhir (Post-condition)</w:t>
            </w:r>
          </w:p>
        </w:tc>
        <w:tc>
          <w:tcPr>
            <w:tcW w:type="dxa" w:w="6336"/>
            <w:shd w:fill="FFFFFF"/>
            <w:tcMar>
              <w:top w:w="60" w:type="dxa"/>
              <w:bottom w:w="60" w:type="dxa"/>
              <w:left w:w="80" w:type="dxa"/>
              <w:right w:w="80" w:type="dxa"/>
            </w:tcMar>
            <w:tcBorders>
              <w:top w:val="single" w:sz="4" w:space="0" w:color="CBD5E1"/>
              <w:left w:val="single" w:sz="4" w:space="0" w:color="CBD5E1"/>
              <w:bottom w:val="single" w:sz="4" w:space="0" w:color="CBD5E1"/>
              <w:right w:val="single" w:sz="4" w:space="0" w:color="CBD5E1"/>
            </w:tcBorders>
          </w:tcPr>
          <w:p>
            <w:pPr>
              <w:spacing w:after="0" w:line="252" w:lineRule="auto"/>
            </w:pPr>
            <w:r>
              <w:rPr>
                <w:rFonts w:ascii="Calibri" w:hAnsi="Calibri"/>
                <w:color w:val="334155"/>
                <w:sz w:val="17"/>
              </w:rPr>
              <w:t>Grafik statistik dan metrik data tampil secara akurat di layar dashboard.</w:t>
            </w:r>
          </w:p>
        </w:tc>
      </w:tr>
      <w:tr>
        <w:tc>
          <w:tcPr>
            <w:tcW w:type="dxa" w:w="3024"/>
            <w:shd w:fill="F1F5F9"/>
            <w:tcMar>
              <w:top w:w="60" w:type="dxa"/>
              <w:bottom w:w="60" w:type="dxa"/>
              <w:left w:w="80" w:type="dxa"/>
              <w:right w:w="80" w:type="dxa"/>
            </w:tcMar>
            <w:tcBorders>
              <w:top w:val="single" w:sz="4" w:space="0" w:color="CBD5E1"/>
              <w:left w:val="single" w:sz="4" w:space="0" w:color="CBD5E1"/>
              <w:bottom w:val="single" w:sz="4" w:space="0" w:color="CBD5E1"/>
              <w:right w:val="single" w:sz="4" w:space="0" w:color="CBD5E1"/>
            </w:tcBorders>
          </w:tcPr>
          <w:p>
            <w:pPr>
              <w:spacing w:after="0"/>
            </w:pPr>
            <w:r>
              <w:rPr>
                <w:rFonts w:ascii="Calibri" w:hAnsi="Calibri"/>
                <w:b/>
                <w:color w:val="1E293B"/>
                <w:sz w:val="17"/>
              </w:rPr>
              <w:t>Alur Kejadian Utama (Normal Flow)</w:t>
            </w:r>
          </w:p>
        </w:tc>
        <w:tc>
          <w:tcPr>
            <w:tcW w:type="dxa" w:w="6336"/>
            <w:shd w:fill="F8FAFC"/>
            <w:tcMar>
              <w:top w:w="60" w:type="dxa"/>
              <w:bottom w:w="60" w:type="dxa"/>
              <w:left w:w="80" w:type="dxa"/>
              <w:right w:w="80" w:type="dxa"/>
            </w:tcMar>
            <w:tcBorders>
              <w:top w:val="single" w:sz="4" w:space="0" w:color="CBD5E1"/>
              <w:left w:val="single" w:sz="4" w:space="0" w:color="CBD5E1"/>
              <w:bottom w:val="single" w:sz="4" w:space="0" w:color="CBD5E1"/>
              <w:right w:val="single" w:sz="4" w:space="0" w:color="CBD5E1"/>
            </w:tcBorders>
          </w:tcPr>
          <w:p>
            <w:pPr>
              <w:spacing w:after="0" w:line="252" w:lineRule="auto"/>
            </w:pPr>
            <w:r>
              <w:rPr>
                <w:rFonts w:ascii="Calibri" w:hAnsi="Calibri"/>
                <w:color w:val="334155"/>
                <w:sz w:val="17"/>
              </w:rPr>
              <w:t>1. Administrator memilih menu 'Dashboard' pada navigasi samping.</w:t>
              <w:br/>
              <w:t>2. Sistem menyertakan «include» UC-12 untuk memverifikasi bearer token JWT.</w:t>
              <w:br/>
              <w:t>3. Backend menghitung total siswa, total dataset latih, dan sebaran jurusan melalui endpoint GET /api/dashboard/summary.</w:t>
              <w:br/>
              <w:t>4. Sistem me-render kartu metrik ringkasan data.</w:t>
              <w:br/>
              <w:t>5. Sistem menampilkan grafik Chart.js distribusi jurusan rekomendasi dan sebaran jurusan SMA.</w:t>
            </w:r>
          </w:p>
        </w:tc>
      </w:tr>
      <w:tr>
        <w:tc>
          <w:tcPr>
            <w:tcW w:type="dxa" w:w="3024"/>
            <w:shd w:fill="F1F5F9"/>
            <w:tcMar>
              <w:top w:w="60" w:type="dxa"/>
              <w:bottom w:w="60" w:type="dxa"/>
              <w:left w:w="80" w:type="dxa"/>
              <w:right w:w="80" w:type="dxa"/>
            </w:tcMar>
            <w:tcBorders>
              <w:top w:val="single" w:sz="4" w:space="0" w:color="CBD5E1"/>
              <w:left w:val="single" w:sz="4" w:space="0" w:color="CBD5E1"/>
              <w:bottom w:val="single" w:sz="4" w:space="0" w:color="CBD5E1"/>
              <w:right w:val="single" w:sz="4" w:space="0" w:color="CBD5E1"/>
            </w:tcBorders>
          </w:tcPr>
          <w:p>
            <w:pPr>
              <w:spacing w:after="0"/>
            </w:pPr>
            <w:r>
              <w:rPr>
                <w:rFonts w:ascii="Calibri" w:hAnsi="Calibri"/>
                <w:b/>
                <w:color w:val="1E293B"/>
                <w:sz w:val="17"/>
              </w:rPr>
              <w:t>Alur Alternatif / Eksepsi (Alternative Flow)</w:t>
            </w:r>
          </w:p>
        </w:tc>
        <w:tc>
          <w:tcPr>
            <w:tcW w:type="dxa" w:w="6336"/>
            <w:shd w:fill="FFFFFF"/>
            <w:tcMar>
              <w:top w:w="60" w:type="dxa"/>
              <w:bottom w:w="60" w:type="dxa"/>
              <w:left w:w="80" w:type="dxa"/>
              <w:right w:w="80" w:type="dxa"/>
            </w:tcMar>
            <w:tcBorders>
              <w:top w:val="single" w:sz="4" w:space="0" w:color="CBD5E1"/>
              <w:left w:val="single" w:sz="4" w:space="0" w:color="CBD5E1"/>
              <w:bottom w:val="single" w:sz="4" w:space="0" w:color="CBD5E1"/>
              <w:right w:val="single" w:sz="4" w:space="0" w:color="CBD5E1"/>
            </w:tcBorders>
          </w:tcPr>
          <w:p>
            <w:pPr>
              <w:spacing w:after="0" w:line="252" w:lineRule="auto"/>
            </w:pPr>
            <w:r>
              <w:rPr>
                <w:rFonts w:ascii="Calibri" w:hAnsi="Calibri"/>
                <w:color w:val="334155"/>
                <w:sz w:val="17"/>
              </w:rPr>
              <w:t>2a. Token kadaluarsa: Sistem menampilkan sesi berakhir dan mengarahkan admin ke halaman login.</w:t>
            </w:r>
          </w:p>
        </w:tc>
      </w:tr>
      <w:tr>
        <w:tc>
          <w:tcPr>
            <w:tcW w:type="dxa" w:w="3024"/>
            <w:shd w:fill="F1F5F9"/>
            <w:tcMar>
              <w:top w:w="60" w:type="dxa"/>
              <w:bottom w:w="60" w:type="dxa"/>
              <w:left w:w="80" w:type="dxa"/>
              <w:right w:w="80" w:type="dxa"/>
            </w:tcMar>
            <w:tcBorders>
              <w:top w:val="single" w:sz="4" w:space="0" w:color="CBD5E1"/>
              <w:left w:val="single" w:sz="4" w:space="0" w:color="CBD5E1"/>
              <w:bottom w:val="single" w:sz="4" w:space="0" w:color="CBD5E1"/>
              <w:right w:val="single" w:sz="4" w:space="0" w:color="CBD5E1"/>
            </w:tcBorders>
          </w:tcPr>
          <w:p>
            <w:pPr>
              <w:spacing w:after="0"/>
            </w:pPr>
            <w:r>
              <w:rPr>
                <w:rFonts w:ascii="Calibri" w:hAnsi="Calibri"/>
                <w:b/>
                <w:color w:val="1E293B"/>
                <w:sz w:val="17"/>
              </w:rPr>
              <w:t>Aturan Bisnis &amp; Validasi Terkait</w:t>
            </w:r>
          </w:p>
        </w:tc>
        <w:tc>
          <w:tcPr>
            <w:tcW w:type="dxa" w:w="6336"/>
            <w:shd w:fill="F8FAFC"/>
            <w:tcMar>
              <w:top w:w="60" w:type="dxa"/>
              <w:bottom w:w="60" w:type="dxa"/>
              <w:left w:w="80" w:type="dxa"/>
              <w:right w:w="80" w:type="dxa"/>
            </w:tcMar>
            <w:tcBorders>
              <w:top w:val="single" w:sz="4" w:space="0" w:color="CBD5E1"/>
              <w:left w:val="single" w:sz="4" w:space="0" w:color="CBD5E1"/>
              <w:bottom w:val="single" w:sz="4" w:space="0" w:color="CBD5E1"/>
              <w:right w:val="single" w:sz="4" w:space="0" w:color="CBD5E1"/>
            </w:tcBorders>
          </w:tcPr>
          <w:p>
            <w:pPr>
              <w:spacing w:after="0" w:line="252" w:lineRule="auto"/>
            </w:pPr>
            <w:r>
              <w:rPr>
                <w:rFonts w:ascii="Calibri" w:hAnsi="Calibri"/>
                <w:color w:val="334155"/>
                <w:sz w:val="17"/>
              </w:rPr>
              <w:t>Sesuai Standar Data Akademik SMA &amp; Kebijakan Etika Privasi Data Siswa</w:t>
            </w:r>
          </w:p>
        </w:tc>
      </w:tr>
    </w:tbl>
    <w:p>
      <w:pPr>
        <w:spacing w:after="80" w:line="276" w:lineRule="auto"/>
      </w:pPr>
      <w:r>
        <w:rPr>
          <w:rFonts w:ascii="Calibri" w:hAnsi="Calibri"/>
          <w:color w:val="1E293B"/>
          <w:sz w:val="20"/>
        </w:rPr>
      </w:r>
    </w:p>
    <w:p>
      <w:pPr>
        <w:keepNext/>
        <w:spacing w:before="240" w:after="80"/>
      </w:pPr>
      <w:r>
        <w:rPr>
          <w:rFonts w:ascii="Calibri" w:hAnsi="Calibri"/>
          <w:b/>
          <w:color w:val="2563EB"/>
          <w:sz w:val="23"/>
        </w:rPr>
        <w:t>4.9 Spesifikasi UC-09: Mengelola Data Siswa (Pencarian, Tinjau, Hapus)</w:t>
      </w:r>
    </w:p>
    <w:tbl>
      <w:tblPr>
        <w:tblW w:type="auto" w:w="0"/>
        <w:jc w:val="center"/>
        <w:tblLayout w:type="fixed"/>
        <w:tblLook w:firstColumn="1" w:firstRow="1" w:lastColumn="0" w:lastRow="0" w:noHBand="0" w:noVBand="1" w:val="04A0"/>
      </w:tblPr>
      <w:tblGrid>
        <w:gridCol w:w="4543"/>
        <w:gridCol w:w="4543"/>
      </w:tblGrid>
      <w:tr>
        <w:tc>
          <w:tcPr>
            <w:tcW w:type="dxa" w:w="3024"/>
            <w:shd w:fill="F1F5F9"/>
            <w:tcMar>
              <w:top w:w="60" w:type="dxa"/>
              <w:bottom w:w="60" w:type="dxa"/>
              <w:left w:w="80" w:type="dxa"/>
              <w:right w:w="80" w:type="dxa"/>
            </w:tcMar>
            <w:tcBorders>
              <w:top w:val="single" w:sz="4" w:space="0" w:color="CBD5E1"/>
              <w:left w:val="single" w:sz="4" w:space="0" w:color="CBD5E1"/>
              <w:bottom w:val="single" w:sz="4" w:space="0" w:color="CBD5E1"/>
              <w:right w:val="single" w:sz="4" w:space="0" w:color="CBD5E1"/>
            </w:tcBorders>
          </w:tcPr>
          <w:p>
            <w:pPr>
              <w:spacing w:after="0"/>
            </w:pPr>
            <w:r>
              <w:rPr>
                <w:rFonts w:ascii="Calibri" w:hAnsi="Calibri"/>
                <w:b/>
                <w:color w:val="1E293B"/>
                <w:sz w:val="17"/>
              </w:rPr>
              <w:t>Kode &amp; Nama Use Case</w:t>
            </w:r>
          </w:p>
        </w:tc>
        <w:tc>
          <w:tcPr>
            <w:tcW w:type="dxa" w:w="6336"/>
            <w:shd w:fill="FFFFFF"/>
            <w:tcMar>
              <w:top w:w="60" w:type="dxa"/>
              <w:bottom w:w="60" w:type="dxa"/>
              <w:left w:w="80" w:type="dxa"/>
              <w:right w:w="80" w:type="dxa"/>
            </w:tcMar>
            <w:tcBorders>
              <w:top w:val="single" w:sz="4" w:space="0" w:color="CBD5E1"/>
              <w:left w:val="single" w:sz="4" w:space="0" w:color="CBD5E1"/>
              <w:bottom w:val="single" w:sz="4" w:space="0" w:color="CBD5E1"/>
              <w:right w:val="single" w:sz="4" w:space="0" w:color="CBD5E1"/>
            </w:tcBorders>
          </w:tcPr>
          <w:p>
            <w:pPr>
              <w:spacing w:after="0" w:line="252" w:lineRule="auto"/>
            </w:pPr>
            <w:r>
              <w:rPr>
                <w:rFonts w:ascii="Calibri" w:hAnsi="Calibri"/>
                <w:color w:val="334155"/>
                <w:sz w:val="17"/>
              </w:rPr>
              <w:t>UC-09 — Mengelola Data Siswa (Pencarian, Tinjau, Hapus)</w:t>
            </w:r>
          </w:p>
        </w:tc>
      </w:tr>
      <w:tr>
        <w:tc>
          <w:tcPr>
            <w:tcW w:type="dxa" w:w="3024"/>
            <w:shd w:fill="F1F5F9"/>
            <w:tcMar>
              <w:top w:w="60" w:type="dxa"/>
              <w:bottom w:w="60" w:type="dxa"/>
              <w:left w:w="80" w:type="dxa"/>
              <w:right w:w="80" w:type="dxa"/>
            </w:tcMar>
            <w:tcBorders>
              <w:top w:val="single" w:sz="4" w:space="0" w:color="CBD5E1"/>
              <w:left w:val="single" w:sz="4" w:space="0" w:color="CBD5E1"/>
              <w:bottom w:val="single" w:sz="4" w:space="0" w:color="CBD5E1"/>
              <w:right w:val="single" w:sz="4" w:space="0" w:color="CBD5E1"/>
            </w:tcBorders>
          </w:tcPr>
          <w:p>
            <w:pPr>
              <w:spacing w:after="0"/>
            </w:pPr>
            <w:r>
              <w:rPr>
                <w:rFonts w:ascii="Calibri" w:hAnsi="Calibri"/>
                <w:b/>
                <w:color w:val="1E293B"/>
                <w:sz w:val="17"/>
              </w:rPr>
              <w:t>Aktor yang Terlibat</w:t>
            </w:r>
          </w:p>
        </w:tc>
        <w:tc>
          <w:tcPr>
            <w:tcW w:type="dxa" w:w="6336"/>
            <w:shd w:fill="F8FAFC"/>
            <w:tcMar>
              <w:top w:w="60" w:type="dxa"/>
              <w:bottom w:w="60" w:type="dxa"/>
              <w:left w:w="80" w:type="dxa"/>
              <w:right w:w="80" w:type="dxa"/>
            </w:tcMar>
            <w:tcBorders>
              <w:top w:val="single" w:sz="4" w:space="0" w:color="CBD5E1"/>
              <w:left w:val="single" w:sz="4" w:space="0" w:color="CBD5E1"/>
              <w:bottom w:val="single" w:sz="4" w:space="0" w:color="CBD5E1"/>
              <w:right w:val="single" w:sz="4" w:space="0" w:color="CBD5E1"/>
            </w:tcBorders>
          </w:tcPr>
          <w:p>
            <w:pPr>
              <w:spacing w:after="0" w:line="252" w:lineRule="auto"/>
            </w:pPr>
            <w:r>
              <w:rPr>
                <w:rFonts w:ascii="Calibri" w:hAnsi="Calibri"/>
                <w:color w:val="334155"/>
                <w:sz w:val="17"/>
              </w:rPr>
              <w:t>Administrator / Guru BK</w:t>
            </w:r>
          </w:p>
        </w:tc>
      </w:tr>
      <w:tr>
        <w:tc>
          <w:tcPr>
            <w:tcW w:type="dxa" w:w="3024"/>
            <w:shd w:fill="F1F5F9"/>
            <w:tcMar>
              <w:top w:w="60" w:type="dxa"/>
              <w:bottom w:w="60" w:type="dxa"/>
              <w:left w:w="80" w:type="dxa"/>
              <w:right w:w="80" w:type="dxa"/>
            </w:tcMar>
            <w:tcBorders>
              <w:top w:val="single" w:sz="4" w:space="0" w:color="CBD5E1"/>
              <w:left w:val="single" w:sz="4" w:space="0" w:color="CBD5E1"/>
              <w:bottom w:val="single" w:sz="4" w:space="0" w:color="CBD5E1"/>
              <w:right w:val="single" w:sz="4" w:space="0" w:color="CBD5E1"/>
            </w:tcBorders>
          </w:tcPr>
          <w:p>
            <w:pPr>
              <w:spacing w:after="0"/>
            </w:pPr>
            <w:r>
              <w:rPr>
                <w:rFonts w:ascii="Calibri" w:hAnsi="Calibri"/>
                <w:b/>
                <w:color w:val="1E293B"/>
                <w:sz w:val="17"/>
              </w:rPr>
              <w:t>Deskripsi Singkat</w:t>
            </w:r>
          </w:p>
        </w:tc>
        <w:tc>
          <w:tcPr>
            <w:tcW w:type="dxa" w:w="6336"/>
            <w:shd w:fill="FFFFFF"/>
            <w:tcMar>
              <w:top w:w="60" w:type="dxa"/>
              <w:bottom w:w="60" w:type="dxa"/>
              <w:left w:w="80" w:type="dxa"/>
              <w:right w:w="80" w:type="dxa"/>
            </w:tcMar>
            <w:tcBorders>
              <w:top w:val="single" w:sz="4" w:space="0" w:color="CBD5E1"/>
              <w:left w:val="single" w:sz="4" w:space="0" w:color="CBD5E1"/>
              <w:bottom w:val="single" w:sz="4" w:space="0" w:color="CBD5E1"/>
              <w:right w:val="single" w:sz="4" w:space="0" w:color="CBD5E1"/>
            </w:tcBorders>
          </w:tcPr>
          <w:p>
            <w:pPr>
              <w:spacing w:after="0" w:line="252" w:lineRule="auto"/>
            </w:pPr>
            <w:r>
              <w:rPr>
                <w:rFonts w:ascii="Calibri" w:hAnsi="Calibri"/>
                <w:color w:val="334155"/>
                <w:sz w:val="17"/>
              </w:rPr>
              <w:t>Pengelolaan data kuesioner siswa yang tersimpan di sistem, termasuk pencarian dan pembersihan data uji.</w:t>
            </w:r>
          </w:p>
        </w:tc>
      </w:tr>
      <w:tr>
        <w:tc>
          <w:tcPr>
            <w:tcW w:type="dxa" w:w="3024"/>
            <w:shd w:fill="F1F5F9"/>
            <w:tcMar>
              <w:top w:w="60" w:type="dxa"/>
              <w:bottom w:w="60" w:type="dxa"/>
              <w:left w:w="80" w:type="dxa"/>
              <w:right w:w="80" w:type="dxa"/>
            </w:tcMar>
            <w:tcBorders>
              <w:top w:val="single" w:sz="4" w:space="0" w:color="CBD5E1"/>
              <w:left w:val="single" w:sz="4" w:space="0" w:color="CBD5E1"/>
              <w:bottom w:val="single" w:sz="4" w:space="0" w:color="CBD5E1"/>
              <w:right w:val="single" w:sz="4" w:space="0" w:color="CBD5E1"/>
            </w:tcBorders>
          </w:tcPr>
          <w:p>
            <w:pPr>
              <w:spacing w:after="0"/>
            </w:pPr>
            <w:r>
              <w:rPr>
                <w:rFonts w:ascii="Calibri" w:hAnsi="Calibri"/>
                <w:b/>
                <w:color w:val="1E293B"/>
                <w:sz w:val="17"/>
              </w:rPr>
              <w:t>Kondisi Awal (Pre-condition)</w:t>
            </w:r>
          </w:p>
        </w:tc>
        <w:tc>
          <w:tcPr>
            <w:tcW w:type="dxa" w:w="6336"/>
            <w:shd w:fill="F8FAFC"/>
            <w:tcMar>
              <w:top w:w="60" w:type="dxa"/>
              <w:bottom w:w="60" w:type="dxa"/>
              <w:left w:w="80" w:type="dxa"/>
              <w:right w:w="80" w:type="dxa"/>
            </w:tcMar>
            <w:tcBorders>
              <w:top w:val="single" w:sz="4" w:space="0" w:color="CBD5E1"/>
              <w:left w:val="single" w:sz="4" w:space="0" w:color="CBD5E1"/>
              <w:bottom w:val="single" w:sz="4" w:space="0" w:color="CBD5E1"/>
              <w:right w:val="single" w:sz="4" w:space="0" w:color="CBD5E1"/>
            </w:tcBorders>
          </w:tcPr>
          <w:p>
            <w:pPr>
              <w:spacing w:after="0" w:line="252" w:lineRule="auto"/>
            </w:pPr>
            <w:r>
              <w:rPr>
                <w:rFonts w:ascii="Calibri" w:hAnsi="Calibri"/>
                <w:color w:val="334155"/>
                <w:sz w:val="17"/>
              </w:rPr>
              <w:t>Administrator telah login dan sesi valid («include» UC-12).</w:t>
            </w:r>
          </w:p>
        </w:tc>
      </w:tr>
      <w:tr>
        <w:tc>
          <w:tcPr>
            <w:tcW w:type="dxa" w:w="3024"/>
            <w:shd w:fill="F1F5F9"/>
            <w:tcMar>
              <w:top w:w="60" w:type="dxa"/>
              <w:bottom w:w="60" w:type="dxa"/>
              <w:left w:w="80" w:type="dxa"/>
              <w:right w:w="80" w:type="dxa"/>
            </w:tcMar>
            <w:tcBorders>
              <w:top w:val="single" w:sz="4" w:space="0" w:color="CBD5E1"/>
              <w:left w:val="single" w:sz="4" w:space="0" w:color="CBD5E1"/>
              <w:bottom w:val="single" w:sz="4" w:space="0" w:color="CBD5E1"/>
              <w:right w:val="single" w:sz="4" w:space="0" w:color="CBD5E1"/>
            </w:tcBorders>
          </w:tcPr>
          <w:p>
            <w:pPr>
              <w:spacing w:after="0"/>
            </w:pPr>
            <w:r>
              <w:rPr>
                <w:rFonts w:ascii="Calibri" w:hAnsi="Calibri"/>
                <w:b/>
                <w:color w:val="1E293B"/>
                <w:sz w:val="17"/>
              </w:rPr>
              <w:t>Kondisi Akhir (Post-condition)</w:t>
            </w:r>
          </w:p>
        </w:tc>
        <w:tc>
          <w:tcPr>
            <w:tcW w:type="dxa" w:w="6336"/>
            <w:shd w:fill="FFFFFF"/>
            <w:tcMar>
              <w:top w:w="60" w:type="dxa"/>
              <w:bottom w:w="60" w:type="dxa"/>
              <w:left w:w="80" w:type="dxa"/>
              <w:right w:w="80" w:type="dxa"/>
            </w:tcMar>
            <w:tcBorders>
              <w:top w:val="single" w:sz="4" w:space="0" w:color="CBD5E1"/>
              <w:left w:val="single" w:sz="4" w:space="0" w:color="CBD5E1"/>
              <w:bottom w:val="single" w:sz="4" w:space="0" w:color="CBD5E1"/>
              <w:right w:val="single" w:sz="4" w:space="0" w:color="CBD5E1"/>
            </w:tcBorders>
          </w:tcPr>
          <w:p>
            <w:pPr>
              <w:spacing w:after="0" w:line="252" w:lineRule="auto"/>
            </w:pPr>
            <w:r>
              <w:rPr>
                <w:rFonts w:ascii="Calibri" w:hAnsi="Calibri"/>
                <w:color w:val="334155"/>
                <w:sz w:val="17"/>
              </w:rPr>
              <w:t>Data siswa tertampil, dapat difilter, dan entri terpilih dapat dihapus bila diperlukan.</w:t>
            </w:r>
          </w:p>
        </w:tc>
      </w:tr>
      <w:tr>
        <w:tc>
          <w:tcPr>
            <w:tcW w:type="dxa" w:w="3024"/>
            <w:shd w:fill="F1F5F9"/>
            <w:tcMar>
              <w:top w:w="60" w:type="dxa"/>
              <w:bottom w:w="60" w:type="dxa"/>
              <w:left w:w="80" w:type="dxa"/>
              <w:right w:w="80" w:type="dxa"/>
            </w:tcMar>
            <w:tcBorders>
              <w:top w:val="single" w:sz="4" w:space="0" w:color="CBD5E1"/>
              <w:left w:val="single" w:sz="4" w:space="0" w:color="CBD5E1"/>
              <w:bottom w:val="single" w:sz="4" w:space="0" w:color="CBD5E1"/>
              <w:right w:val="single" w:sz="4" w:space="0" w:color="CBD5E1"/>
            </w:tcBorders>
          </w:tcPr>
          <w:p>
            <w:pPr>
              <w:spacing w:after="0"/>
            </w:pPr>
            <w:r>
              <w:rPr>
                <w:rFonts w:ascii="Calibri" w:hAnsi="Calibri"/>
                <w:b/>
                <w:color w:val="1E293B"/>
                <w:sz w:val="17"/>
              </w:rPr>
              <w:t>Alur Kejadian Utama (Normal Flow)</w:t>
            </w:r>
          </w:p>
        </w:tc>
        <w:tc>
          <w:tcPr>
            <w:tcW w:type="dxa" w:w="6336"/>
            <w:shd w:fill="F8FAFC"/>
            <w:tcMar>
              <w:top w:w="60" w:type="dxa"/>
              <w:bottom w:w="60" w:type="dxa"/>
              <w:left w:w="80" w:type="dxa"/>
              <w:right w:w="80" w:type="dxa"/>
            </w:tcMar>
            <w:tcBorders>
              <w:top w:val="single" w:sz="4" w:space="0" w:color="CBD5E1"/>
              <w:left w:val="single" w:sz="4" w:space="0" w:color="CBD5E1"/>
              <w:bottom w:val="single" w:sz="4" w:space="0" w:color="CBD5E1"/>
              <w:right w:val="single" w:sz="4" w:space="0" w:color="CBD5E1"/>
            </w:tcBorders>
          </w:tcPr>
          <w:p>
            <w:pPr>
              <w:spacing w:after="0" w:line="252" w:lineRule="auto"/>
            </w:pPr>
            <w:r>
              <w:rPr>
                <w:rFonts w:ascii="Calibri" w:hAnsi="Calibri"/>
                <w:color w:val="334155"/>
                <w:sz w:val="17"/>
              </w:rPr>
              <w:t>1. Administrator memilih menu 'Data Siswa' (/mahasiswa).</w:t>
              <w:br/>
              <w:t>2. Sistem menyertakan «include» UC-12 untuk validasi otorisasi token.</w:t>
              <w:br/>
              <w:t>3. Backend mengambil daftar siswa sumber 'kuesioner_web' via GET /api/students/.</w:t>
              <w:br/>
              <w:t>4. Administrator dapat mengetikkan nama/NISN pada kolom pencarian untuk menyaring data seketika.</w:t>
              <w:br/>
              <w:t>5. Administrator dapat mengklik tombol 'Hapus' pada baris siswa tertentu.</w:t>
              <w:br/>
              <w:t>6. Sistem menampilkan dialog konfirmasi penghapusan.</w:t>
              <w:br/>
              <w:t>7. Administrator mengonfirmasi, backend mengeksekusi DELETE /api/students/{nisn}, dan tabel me-refresh.</w:t>
            </w:r>
          </w:p>
        </w:tc>
      </w:tr>
      <w:tr>
        <w:tc>
          <w:tcPr>
            <w:tcW w:type="dxa" w:w="3024"/>
            <w:shd w:fill="F1F5F9"/>
            <w:tcMar>
              <w:top w:w="60" w:type="dxa"/>
              <w:bottom w:w="60" w:type="dxa"/>
              <w:left w:w="80" w:type="dxa"/>
              <w:right w:w="80" w:type="dxa"/>
            </w:tcMar>
            <w:tcBorders>
              <w:top w:val="single" w:sz="4" w:space="0" w:color="CBD5E1"/>
              <w:left w:val="single" w:sz="4" w:space="0" w:color="CBD5E1"/>
              <w:bottom w:val="single" w:sz="4" w:space="0" w:color="CBD5E1"/>
              <w:right w:val="single" w:sz="4" w:space="0" w:color="CBD5E1"/>
            </w:tcBorders>
          </w:tcPr>
          <w:p>
            <w:pPr>
              <w:spacing w:after="0"/>
            </w:pPr>
            <w:r>
              <w:rPr>
                <w:rFonts w:ascii="Calibri" w:hAnsi="Calibri"/>
                <w:b/>
                <w:color w:val="1E293B"/>
                <w:sz w:val="17"/>
              </w:rPr>
              <w:t>Alur Alternatif / Eksepsi (Alternative Flow)</w:t>
            </w:r>
          </w:p>
        </w:tc>
        <w:tc>
          <w:tcPr>
            <w:tcW w:type="dxa" w:w="6336"/>
            <w:shd w:fill="FFFFFF"/>
            <w:tcMar>
              <w:top w:w="60" w:type="dxa"/>
              <w:bottom w:w="60" w:type="dxa"/>
              <w:left w:w="80" w:type="dxa"/>
              <w:right w:w="80" w:type="dxa"/>
            </w:tcMar>
            <w:tcBorders>
              <w:top w:val="single" w:sz="4" w:space="0" w:color="CBD5E1"/>
              <w:left w:val="single" w:sz="4" w:space="0" w:color="CBD5E1"/>
              <w:bottom w:val="single" w:sz="4" w:space="0" w:color="CBD5E1"/>
              <w:right w:val="single" w:sz="4" w:space="0" w:color="CBD5E1"/>
            </w:tcBorders>
          </w:tcPr>
          <w:p>
            <w:pPr>
              <w:spacing w:after="0" w:line="252" w:lineRule="auto"/>
            </w:pPr>
            <w:r>
              <w:rPr>
                <w:rFonts w:ascii="Calibri" w:hAnsi="Calibri"/>
                <w:color w:val="334155"/>
                <w:sz w:val="17"/>
              </w:rPr>
              <w:t>7a. Penghapusan dibatalkan: Sistem menutup dialog konfirmasi tanpa mengubah database.</w:t>
            </w:r>
          </w:p>
        </w:tc>
      </w:tr>
      <w:tr>
        <w:tc>
          <w:tcPr>
            <w:tcW w:type="dxa" w:w="3024"/>
            <w:shd w:fill="F1F5F9"/>
            <w:tcMar>
              <w:top w:w="60" w:type="dxa"/>
              <w:bottom w:w="60" w:type="dxa"/>
              <w:left w:w="80" w:type="dxa"/>
              <w:right w:w="80" w:type="dxa"/>
            </w:tcMar>
            <w:tcBorders>
              <w:top w:val="single" w:sz="4" w:space="0" w:color="CBD5E1"/>
              <w:left w:val="single" w:sz="4" w:space="0" w:color="CBD5E1"/>
              <w:bottom w:val="single" w:sz="4" w:space="0" w:color="CBD5E1"/>
              <w:right w:val="single" w:sz="4" w:space="0" w:color="CBD5E1"/>
            </w:tcBorders>
          </w:tcPr>
          <w:p>
            <w:pPr>
              <w:spacing w:after="0"/>
            </w:pPr>
            <w:r>
              <w:rPr>
                <w:rFonts w:ascii="Calibri" w:hAnsi="Calibri"/>
                <w:b/>
                <w:color w:val="1E293B"/>
                <w:sz w:val="17"/>
              </w:rPr>
              <w:t>Aturan Bisnis &amp; Validasi Terkait</w:t>
            </w:r>
          </w:p>
        </w:tc>
        <w:tc>
          <w:tcPr>
            <w:tcW w:type="dxa" w:w="6336"/>
            <w:shd w:fill="F8FAFC"/>
            <w:tcMar>
              <w:top w:w="60" w:type="dxa"/>
              <w:bottom w:w="60" w:type="dxa"/>
              <w:left w:w="80" w:type="dxa"/>
              <w:right w:w="80" w:type="dxa"/>
            </w:tcMar>
            <w:tcBorders>
              <w:top w:val="single" w:sz="4" w:space="0" w:color="CBD5E1"/>
              <w:left w:val="single" w:sz="4" w:space="0" w:color="CBD5E1"/>
              <w:bottom w:val="single" w:sz="4" w:space="0" w:color="CBD5E1"/>
              <w:right w:val="single" w:sz="4" w:space="0" w:color="CBD5E1"/>
            </w:tcBorders>
          </w:tcPr>
          <w:p>
            <w:pPr>
              <w:spacing w:after="0" w:line="252" w:lineRule="auto"/>
            </w:pPr>
            <w:r>
              <w:rPr>
                <w:rFonts w:ascii="Calibri" w:hAnsi="Calibri"/>
                <w:color w:val="334155"/>
                <w:sz w:val="17"/>
              </w:rPr>
              <w:t>Sesuai Standar Data Akademik SMA &amp; Kebijakan Etika Privasi Data Siswa</w:t>
            </w:r>
          </w:p>
        </w:tc>
      </w:tr>
    </w:tbl>
    <w:p>
      <w:pPr>
        <w:spacing w:after="80" w:line="276" w:lineRule="auto"/>
      </w:pPr>
      <w:r>
        <w:rPr>
          <w:rFonts w:ascii="Calibri" w:hAnsi="Calibri"/>
          <w:color w:val="1E293B"/>
          <w:sz w:val="20"/>
        </w:rPr>
      </w:r>
    </w:p>
    <w:p>
      <w:pPr>
        <w:keepNext/>
        <w:spacing w:before="240" w:after="80"/>
      </w:pPr>
      <w:r>
        <w:rPr>
          <w:rFonts w:ascii="Calibri" w:hAnsi="Calibri"/>
          <w:b/>
          <w:color w:val="2563EB"/>
          <w:sz w:val="23"/>
        </w:rPr>
        <w:t>4.10 Spesifikasi UC-10: Mengimpor Dataset CSV &amp; Validasi Format Data</w:t>
      </w:r>
    </w:p>
    <w:tbl>
      <w:tblPr>
        <w:tblW w:type="auto" w:w="0"/>
        <w:jc w:val="center"/>
        <w:tblLayout w:type="fixed"/>
        <w:tblLook w:firstColumn="1" w:firstRow="1" w:lastColumn="0" w:lastRow="0" w:noHBand="0" w:noVBand="1" w:val="04A0"/>
      </w:tblPr>
      <w:tblGrid>
        <w:gridCol w:w="4543"/>
        <w:gridCol w:w="4543"/>
      </w:tblGrid>
      <w:tr>
        <w:tc>
          <w:tcPr>
            <w:tcW w:type="dxa" w:w="3024"/>
            <w:shd w:fill="F1F5F9"/>
            <w:tcMar>
              <w:top w:w="60" w:type="dxa"/>
              <w:bottom w:w="60" w:type="dxa"/>
              <w:left w:w="80" w:type="dxa"/>
              <w:right w:w="80" w:type="dxa"/>
            </w:tcMar>
            <w:tcBorders>
              <w:top w:val="single" w:sz="4" w:space="0" w:color="CBD5E1"/>
              <w:left w:val="single" w:sz="4" w:space="0" w:color="CBD5E1"/>
              <w:bottom w:val="single" w:sz="4" w:space="0" w:color="CBD5E1"/>
              <w:right w:val="single" w:sz="4" w:space="0" w:color="CBD5E1"/>
            </w:tcBorders>
          </w:tcPr>
          <w:p>
            <w:pPr>
              <w:spacing w:after="0"/>
            </w:pPr>
            <w:r>
              <w:rPr>
                <w:rFonts w:ascii="Calibri" w:hAnsi="Calibri"/>
                <w:b/>
                <w:color w:val="1E293B"/>
                <w:sz w:val="17"/>
              </w:rPr>
              <w:t>Kode &amp; Nama Use Case</w:t>
            </w:r>
          </w:p>
        </w:tc>
        <w:tc>
          <w:tcPr>
            <w:tcW w:type="dxa" w:w="6336"/>
            <w:shd w:fill="FFFFFF"/>
            <w:tcMar>
              <w:top w:w="60" w:type="dxa"/>
              <w:bottom w:w="60" w:type="dxa"/>
              <w:left w:w="80" w:type="dxa"/>
              <w:right w:w="80" w:type="dxa"/>
            </w:tcMar>
            <w:tcBorders>
              <w:top w:val="single" w:sz="4" w:space="0" w:color="CBD5E1"/>
              <w:left w:val="single" w:sz="4" w:space="0" w:color="CBD5E1"/>
              <w:bottom w:val="single" w:sz="4" w:space="0" w:color="CBD5E1"/>
              <w:right w:val="single" w:sz="4" w:space="0" w:color="CBD5E1"/>
            </w:tcBorders>
          </w:tcPr>
          <w:p>
            <w:pPr>
              <w:spacing w:after="0" w:line="252" w:lineRule="auto"/>
            </w:pPr>
            <w:r>
              <w:rPr>
                <w:rFonts w:ascii="Calibri" w:hAnsi="Calibri"/>
                <w:color w:val="334155"/>
                <w:sz w:val="17"/>
              </w:rPr>
              <w:t>UC-10 — Mengimpor Dataset CSV &amp; Validasi Format Data</w:t>
            </w:r>
          </w:p>
        </w:tc>
      </w:tr>
      <w:tr>
        <w:tc>
          <w:tcPr>
            <w:tcW w:type="dxa" w:w="3024"/>
            <w:shd w:fill="F1F5F9"/>
            <w:tcMar>
              <w:top w:w="60" w:type="dxa"/>
              <w:bottom w:w="60" w:type="dxa"/>
              <w:left w:w="80" w:type="dxa"/>
              <w:right w:w="80" w:type="dxa"/>
            </w:tcMar>
            <w:tcBorders>
              <w:top w:val="single" w:sz="4" w:space="0" w:color="CBD5E1"/>
              <w:left w:val="single" w:sz="4" w:space="0" w:color="CBD5E1"/>
              <w:bottom w:val="single" w:sz="4" w:space="0" w:color="CBD5E1"/>
              <w:right w:val="single" w:sz="4" w:space="0" w:color="CBD5E1"/>
            </w:tcBorders>
          </w:tcPr>
          <w:p>
            <w:pPr>
              <w:spacing w:after="0"/>
            </w:pPr>
            <w:r>
              <w:rPr>
                <w:rFonts w:ascii="Calibri" w:hAnsi="Calibri"/>
                <w:b/>
                <w:color w:val="1E293B"/>
                <w:sz w:val="17"/>
              </w:rPr>
              <w:t>Aktor yang Terlibat</w:t>
            </w:r>
          </w:p>
        </w:tc>
        <w:tc>
          <w:tcPr>
            <w:tcW w:type="dxa" w:w="6336"/>
            <w:shd w:fill="F8FAFC"/>
            <w:tcMar>
              <w:top w:w="60" w:type="dxa"/>
              <w:bottom w:w="60" w:type="dxa"/>
              <w:left w:w="80" w:type="dxa"/>
              <w:right w:w="80" w:type="dxa"/>
            </w:tcMar>
            <w:tcBorders>
              <w:top w:val="single" w:sz="4" w:space="0" w:color="CBD5E1"/>
              <w:left w:val="single" w:sz="4" w:space="0" w:color="CBD5E1"/>
              <w:bottom w:val="single" w:sz="4" w:space="0" w:color="CBD5E1"/>
              <w:right w:val="single" w:sz="4" w:space="0" w:color="CBD5E1"/>
            </w:tcBorders>
          </w:tcPr>
          <w:p>
            <w:pPr>
              <w:spacing w:after="0" w:line="252" w:lineRule="auto"/>
            </w:pPr>
            <w:r>
              <w:rPr>
                <w:rFonts w:ascii="Calibri" w:hAnsi="Calibri"/>
                <w:color w:val="334155"/>
                <w:sz w:val="17"/>
              </w:rPr>
              <w:t>Administrator / Guru BK</w:t>
            </w:r>
          </w:p>
        </w:tc>
      </w:tr>
      <w:tr>
        <w:tc>
          <w:tcPr>
            <w:tcW w:type="dxa" w:w="3024"/>
            <w:shd w:fill="F1F5F9"/>
            <w:tcMar>
              <w:top w:w="60" w:type="dxa"/>
              <w:bottom w:w="60" w:type="dxa"/>
              <w:left w:w="80" w:type="dxa"/>
              <w:right w:w="80" w:type="dxa"/>
            </w:tcMar>
            <w:tcBorders>
              <w:top w:val="single" w:sz="4" w:space="0" w:color="CBD5E1"/>
              <w:left w:val="single" w:sz="4" w:space="0" w:color="CBD5E1"/>
              <w:bottom w:val="single" w:sz="4" w:space="0" w:color="CBD5E1"/>
              <w:right w:val="single" w:sz="4" w:space="0" w:color="CBD5E1"/>
            </w:tcBorders>
          </w:tcPr>
          <w:p>
            <w:pPr>
              <w:spacing w:after="0"/>
            </w:pPr>
            <w:r>
              <w:rPr>
                <w:rFonts w:ascii="Calibri" w:hAnsi="Calibri"/>
                <w:b/>
                <w:color w:val="1E293B"/>
                <w:sz w:val="17"/>
              </w:rPr>
              <w:t>Deskripsi Singkat</w:t>
            </w:r>
          </w:p>
        </w:tc>
        <w:tc>
          <w:tcPr>
            <w:tcW w:type="dxa" w:w="6336"/>
            <w:shd w:fill="FFFFFF"/>
            <w:tcMar>
              <w:top w:w="60" w:type="dxa"/>
              <w:bottom w:w="60" w:type="dxa"/>
              <w:left w:w="80" w:type="dxa"/>
              <w:right w:w="80" w:type="dxa"/>
            </w:tcMar>
            <w:tcBorders>
              <w:top w:val="single" w:sz="4" w:space="0" w:color="CBD5E1"/>
              <w:left w:val="single" w:sz="4" w:space="0" w:color="CBD5E1"/>
              <w:bottom w:val="single" w:sz="4" w:space="0" w:color="CBD5E1"/>
              <w:right w:val="single" w:sz="4" w:space="0" w:color="CBD5E1"/>
            </w:tcBorders>
          </w:tcPr>
          <w:p>
            <w:pPr>
              <w:spacing w:after="0" w:line="252" w:lineRule="auto"/>
            </w:pPr>
            <w:r>
              <w:rPr>
                <w:rFonts w:ascii="Calibri" w:hAnsi="Calibri"/>
                <w:color w:val="334155"/>
                <w:sz w:val="17"/>
              </w:rPr>
              <w:t>Mengunggah berkas CSV dataset eksternal untuk melengkapi data latih rekomendasi.</w:t>
            </w:r>
          </w:p>
        </w:tc>
      </w:tr>
      <w:tr>
        <w:tc>
          <w:tcPr>
            <w:tcW w:type="dxa" w:w="3024"/>
            <w:shd w:fill="F1F5F9"/>
            <w:tcMar>
              <w:top w:w="60" w:type="dxa"/>
              <w:bottom w:w="60" w:type="dxa"/>
              <w:left w:w="80" w:type="dxa"/>
              <w:right w:w="80" w:type="dxa"/>
            </w:tcMar>
            <w:tcBorders>
              <w:top w:val="single" w:sz="4" w:space="0" w:color="CBD5E1"/>
              <w:left w:val="single" w:sz="4" w:space="0" w:color="CBD5E1"/>
              <w:bottom w:val="single" w:sz="4" w:space="0" w:color="CBD5E1"/>
              <w:right w:val="single" w:sz="4" w:space="0" w:color="CBD5E1"/>
            </w:tcBorders>
          </w:tcPr>
          <w:p>
            <w:pPr>
              <w:spacing w:after="0"/>
            </w:pPr>
            <w:r>
              <w:rPr>
                <w:rFonts w:ascii="Calibri" w:hAnsi="Calibri"/>
                <w:b/>
                <w:color w:val="1E293B"/>
                <w:sz w:val="17"/>
              </w:rPr>
              <w:t>Kondisi Awal (Pre-condition)</w:t>
            </w:r>
          </w:p>
        </w:tc>
        <w:tc>
          <w:tcPr>
            <w:tcW w:type="dxa" w:w="6336"/>
            <w:shd w:fill="F8FAFC"/>
            <w:tcMar>
              <w:top w:w="60" w:type="dxa"/>
              <w:bottom w:w="60" w:type="dxa"/>
              <w:left w:w="80" w:type="dxa"/>
              <w:right w:w="80" w:type="dxa"/>
            </w:tcMar>
            <w:tcBorders>
              <w:top w:val="single" w:sz="4" w:space="0" w:color="CBD5E1"/>
              <w:left w:val="single" w:sz="4" w:space="0" w:color="CBD5E1"/>
              <w:bottom w:val="single" w:sz="4" w:space="0" w:color="CBD5E1"/>
              <w:right w:val="single" w:sz="4" w:space="0" w:color="CBD5E1"/>
            </w:tcBorders>
          </w:tcPr>
          <w:p>
            <w:pPr>
              <w:spacing w:after="0" w:line="252" w:lineRule="auto"/>
            </w:pPr>
            <w:r>
              <w:rPr>
                <w:rFonts w:ascii="Calibri" w:hAnsi="Calibri"/>
                <w:color w:val="334155"/>
                <w:sz w:val="17"/>
              </w:rPr>
              <w:t>Administrator berada di halaman Import Data (/import) dengan token valid («include» UC-12).</w:t>
            </w:r>
          </w:p>
        </w:tc>
      </w:tr>
      <w:tr>
        <w:tc>
          <w:tcPr>
            <w:tcW w:type="dxa" w:w="3024"/>
            <w:shd w:fill="F1F5F9"/>
            <w:tcMar>
              <w:top w:w="60" w:type="dxa"/>
              <w:bottom w:w="60" w:type="dxa"/>
              <w:left w:w="80" w:type="dxa"/>
              <w:right w:w="80" w:type="dxa"/>
            </w:tcMar>
            <w:tcBorders>
              <w:top w:val="single" w:sz="4" w:space="0" w:color="CBD5E1"/>
              <w:left w:val="single" w:sz="4" w:space="0" w:color="CBD5E1"/>
              <w:bottom w:val="single" w:sz="4" w:space="0" w:color="CBD5E1"/>
              <w:right w:val="single" w:sz="4" w:space="0" w:color="CBD5E1"/>
            </w:tcBorders>
          </w:tcPr>
          <w:p>
            <w:pPr>
              <w:spacing w:after="0"/>
            </w:pPr>
            <w:r>
              <w:rPr>
                <w:rFonts w:ascii="Calibri" w:hAnsi="Calibri"/>
                <w:b/>
                <w:color w:val="1E293B"/>
                <w:sz w:val="17"/>
              </w:rPr>
              <w:t>Kondisi Akhir (Post-condition)</w:t>
            </w:r>
          </w:p>
        </w:tc>
        <w:tc>
          <w:tcPr>
            <w:tcW w:type="dxa" w:w="6336"/>
            <w:shd w:fill="FFFFFF"/>
            <w:tcMar>
              <w:top w:w="60" w:type="dxa"/>
              <w:bottom w:w="60" w:type="dxa"/>
              <w:left w:w="80" w:type="dxa"/>
              <w:right w:w="80" w:type="dxa"/>
            </w:tcMar>
            <w:tcBorders>
              <w:top w:val="single" w:sz="4" w:space="0" w:color="CBD5E1"/>
              <w:left w:val="single" w:sz="4" w:space="0" w:color="CBD5E1"/>
              <w:bottom w:val="single" w:sz="4" w:space="0" w:color="CBD5E1"/>
              <w:right w:val="single" w:sz="4" w:space="0" w:color="CBD5E1"/>
            </w:tcBorders>
          </w:tcPr>
          <w:p>
            <w:pPr>
              <w:spacing w:after="0" w:line="252" w:lineRule="auto"/>
            </w:pPr>
            <w:r>
              <w:rPr>
                <w:rFonts w:ascii="Calibri" w:hAnsi="Calibri"/>
                <w:color w:val="334155"/>
                <w:sz w:val="17"/>
              </w:rPr>
              <w:t>Baris data valid tersimpan ke database dengan tag sumber_data='dataset'.</w:t>
            </w:r>
          </w:p>
        </w:tc>
      </w:tr>
      <w:tr>
        <w:tc>
          <w:tcPr>
            <w:tcW w:type="dxa" w:w="3024"/>
            <w:shd w:fill="F1F5F9"/>
            <w:tcMar>
              <w:top w:w="60" w:type="dxa"/>
              <w:bottom w:w="60" w:type="dxa"/>
              <w:left w:w="80" w:type="dxa"/>
              <w:right w:w="80" w:type="dxa"/>
            </w:tcMar>
            <w:tcBorders>
              <w:top w:val="single" w:sz="4" w:space="0" w:color="CBD5E1"/>
              <w:left w:val="single" w:sz="4" w:space="0" w:color="CBD5E1"/>
              <w:bottom w:val="single" w:sz="4" w:space="0" w:color="CBD5E1"/>
              <w:right w:val="single" w:sz="4" w:space="0" w:color="CBD5E1"/>
            </w:tcBorders>
          </w:tcPr>
          <w:p>
            <w:pPr>
              <w:spacing w:after="0"/>
            </w:pPr>
            <w:r>
              <w:rPr>
                <w:rFonts w:ascii="Calibri" w:hAnsi="Calibri"/>
                <w:b/>
                <w:color w:val="1E293B"/>
                <w:sz w:val="17"/>
              </w:rPr>
              <w:t>Alur Kejadian Utama (Normal Flow)</w:t>
            </w:r>
          </w:p>
        </w:tc>
        <w:tc>
          <w:tcPr>
            <w:tcW w:type="dxa" w:w="6336"/>
            <w:shd w:fill="F8FAFC"/>
            <w:tcMar>
              <w:top w:w="60" w:type="dxa"/>
              <w:bottom w:w="60" w:type="dxa"/>
              <w:left w:w="80" w:type="dxa"/>
              <w:right w:w="80" w:type="dxa"/>
            </w:tcMar>
            <w:tcBorders>
              <w:top w:val="single" w:sz="4" w:space="0" w:color="CBD5E1"/>
              <w:left w:val="single" w:sz="4" w:space="0" w:color="CBD5E1"/>
              <w:bottom w:val="single" w:sz="4" w:space="0" w:color="CBD5E1"/>
              <w:right w:val="single" w:sz="4" w:space="0" w:color="CBD5E1"/>
            </w:tcBorders>
          </w:tcPr>
          <w:p>
            <w:pPr>
              <w:spacing w:after="0" w:line="252" w:lineRule="auto"/>
            </w:pPr>
            <w:r>
              <w:rPr>
                <w:rFonts w:ascii="Calibri" w:hAnsi="Calibri"/>
                <w:color w:val="334155"/>
                <w:sz w:val="17"/>
              </w:rPr>
              <w:t>1. Administrator memilih menu 'Import Dataset'.</w:t>
              <w:br/>
              <w:t>2. Administrator mengunggah berkas format CSV melalui tombol file picker / drag-and-drop.</w:t>
              <w:br/>
              <w:t>3. Sistem memverifikasi kesesuaian header kolom (nisn, nama, nilai, minat, rekomendasi_jurusan).</w:t>
              <w:br/>
              <w:t>4. Sistem memverifikasi rentang nilai setiap baris (0-100 dan 1-5).</w:t>
              <w:br/>
              <w:t>5. Administrator menekan tombol 'Proses Import ke Database'.</w:t>
              <w:br/>
              <w:t>6. Backend memproses data via POST /api/dataset/import dan menampilkan pesan jumlah baris berhasil.</w:t>
            </w:r>
          </w:p>
        </w:tc>
      </w:tr>
      <w:tr>
        <w:tc>
          <w:tcPr>
            <w:tcW w:type="dxa" w:w="3024"/>
            <w:shd w:fill="F1F5F9"/>
            <w:tcMar>
              <w:top w:w="60" w:type="dxa"/>
              <w:bottom w:w="60" w:type="dxa"/>
              <w:left w:w="80" w:type="dxa"/>
              <w:right w:w="80" w:type="dxa"/>
            </w:tcMar>
            <w:tcBorders>
              <w:top w:val="single" w:sz="4" w:space="0" w:color="CBD5E1"/>
              <w:left w:val="single" w:sz="4" w:space="0" w:color="CBD5E1"/>
              <w:bottom w:val="single" w:sz="4" w:space="0" w:color="CBD5E1"/>
              <w:right w:val="single" w:sz="4" w:space="0" w:color="CBD5E1"/>
            </w:tcBorders>
          </w:tcPr>
          <w:p>
            <w:pPr>
              <w:spacing w:after="0"/>
            </w:pPr>
            <w:r>
              <w:rPr>
                <w:rFonts w:ascii="Calibri" w:hAnsi="Calibri"/>
                <w:b/>
                <w:color w:val="1E293B"/>
                <w:sz w:val="17"/>
              </w:rPr>
              <w:t>Alur Alternatif / Eksepsi (Alternative Flow)</w:t>
            </w:r>
          </w:p>
        </w:tc>
        <w:tc>
          <w:tcPr>
            <w:tcW w:type="dxa" w:w="6336"/>
            <w:shd w:fill="FFFFFF"/>
            <w:tcMar>
              <w:top w:w="60" w:type="dxa"/>
              <w:bottom w:w="60" w:type="dxa"/>
              <w:left w:w="80" w:type="dxa"/>
              <w:right w:w="80" w:type="dxa"/>
            </w:tcMar>
            <w:tcBorders>
              <w:top w:val="single" w:sz="4" w:space="0" w:color="CBD5E1"/>
              <w:left w:val="single" w:sz="4" w:space="0" w:color="CBD5E1"/>
              <w:bottom w:val="single" w:sz="4" w:space="0" w:color="CBD5E1"/>
              <w:right w:val="single" w:sz="4" w:space="0" w:color="CBD5E1"/>
            </w:tcBorders>
          </w:tcPr>
          <w:p>
            <w:pPr>
              <w:spacing w:after="0" w:line="252" w:lineRule="auto"/>
            </w:pPr>
            <w:r>
              <w:rPr>
                <w:rFonts w:ascii="Calibri" w:hAnsi="Calibri"/>
                <w:color w:val="334155"/>
                <w:sz w:val="17"/>
              </w:rPr>
              <w:t>3a. Header CSV tidak sesuai template: Sistem menolak file dan menampilkan daftar kolom yang wajib ada.</w:t>
              <w:br/>
              <w:t>4a. Terdapat baris dengan nilai di luar rentang: Sistem menampilkan baris error dan membatalkan impor.</w:t>
            </w:r>
          </w:p>
        </w:tc>
      </w:tr>
      <w:tr>
        <w:tc>
          <w:tcPr>
            <w:tcW w:type="dxa" w:w="3024"/>
            <w:shd w:fill="F1F5F9"/>
            <w:tcMar>
              <w:top w:w="60" w:type="dxa"/>
              <w:bottom w:w="60" w:type="dxa"/>
              <w:left w:w="80" w:type="dxa"/>
              <w:right w:w="80" w:type="dxa"/>
            </w:tcMar>
            <w:tcBorders>
              <w:top w:val="single" w:sz="4" w:space="0" w:color="CBD5E1"/>
              <w:left w:val="single" w:sz="4" w:space="0" w:color="CBD5E1"/>
              <w:bottom w:val="single" w:sz="4" w:space="0" w:color="CBD5E1"/>
              <w:right w:val="single" w:sz="4" w:space="0" w:color="CBD5E1"/>
            </w:tcBorders>
          </w:tcPr>
          <w:p>
            <w:pPr>
              <w:spacing w:after="0"/>
            </w:pPr>
            <w:r>
              <w:rPr>
                <w:rFonts w:ascii="Calibri" w:hAnsi="Calibri"/>
                <w:b/>
                <w:color w:val="1E293B"/>
                <w:sz w:val="17"/>
              </w:rPr>
              <w:t>Aturan Bisnis &amp; Validasi Terkait</w:t>
            </w:r>
          </w:p>
        </w:tc>
        <w:tc>
          <w:tcPr>
            <w:tcW w:type="dxa" w:w="6336"/>
            <w:shd w:fill="F8FAFC"/>
            <w:tcMar>
              <w:top w:w="60" w:type="dxa"/>
              <w:bottom w:w="60" w:type="dxa"/>
              <w:left w:w="80" w:type="dxa"/>
              <w:right w:w="80" w:type="dxa"/>
            </w:tcMar>
            <w:tcBorders>
              <w:top w:val="single" w:sz="4" w:space="0" w:color="CBD5E1"/>
              <w:left w:val="single" w:sz="4" w:space="0" w:color="CBD5E1"/>
              <w:bottom w:val="single" w:sz="4" w:space="0" w:color="CBD5E1"/>
              <w:right w:val="single" w:sz="4" w:space="0" w:color="CBD5E1"/>
            </w:tcBorders>
          </w:tcPr>
          <w:p>
            <w:pPr>
              <w:spacing w:after="0" w:line="252" w:lineRule="auto"/>
            </w:pPr>
            <w:r>
              <w:rPr>
                <w:rFonts w:ascii="Calibri" w:hAnsi="Calibri"/>
                <w:color w:val="334155"/>
                <w:sz w:val="17"/>
              </w:rPr>
              <w:t>Sesuai Standar Data Akademik SMA &amp; Kebijakan Etika Privasi Data Siswa</w:t>
            </w:r>
          </w:p>
        </w:tc>
      </w:tr>
    </w:tbl>
    <w:p>
      <w:pPr>
        <w:spacing w:after="80" w:line="276" w:lineRule="auto"/>
      </w:pPr>
      <w:r>
        <w:rPr>
          <w:rFonts w:ascii="Calibri" w:hAnsi="Calibri"/>
          <w:color w:val="1E293B"/>
          <w:sz w:val="20"/>
        </w:rPr>
      </w:r>
    </w:p>
    <w:p>
      <w:pPr>
        <w:keepNext/>
        <w:spacing w:before="240" w:after="80"/>
      </w:pPr>
      <w:r>
        <w:rPr>
          <w:rFonts w:ascii="Calibri" w:hAnsi="Calibri"/>
          <w:b/>
          <w:color w:val="2563EB"/>
          <w:sz w:val="23"/>
        </w:rPr>
        <w:t>4.11 Spesifikasi UC-11: Logout Sesi Pengelola</w:t>
      </w:r>
    </w:p>
    <w:tbl>
      <w:tblPr>
        <w:tblW w:type="auto" w:w="0"/>
        <w:jc w:val="center"/>
        <w:tblLayout w:type="fixed"/>
        <w:tblLook w:firstColumn="1" w:firstRow="1" w:lastColumn="0" w:lastRow="0" w:noHBand="0" w:noVBand="1" w:val="04A0"/>
      </w:tblPr>
      <w:tblGrid>
        <w:gridCol w:w="4543"/>
        <w:gridCol w:w="4543"/>
      </w:tblGrid>
      <w:tr>
        <w:tc>
          <w:tcPr>
            <w:tcW w:type="dxa" w:w="3024"/>
            <w:shd w:fill="F1F5F9"/>
            <w:tcMar>
              <w:top w:w="60" w:type="dxa"/>
              <w:bottom w:w="60" w:type="dxa"/>
              <w:left w:w="80" w:type="dxa"/>
              <w:right w:w="80" w:type="dxa"/>
            </w:tcMar>
            <w:tcBorders>
              <w:top w:val="single" w:sz="4" w:space="0" w:color="CBD5E1"/>
              <w:left w:val="single" w:sz="4" w:space="0" w:color="CBD5E1"/>
              <w:bottom w:val="single" w:sz="4" w:space="0" w:color="CBD5E1"/>
              <w:right w:val="single" w:sz="4" w:space="0" w:color="CBD5E1"/>
            </w:tcBorders>
          </w:tcPr>
          <w:p>
            <w:pPr>
              <w:spacing w:after="0"/>
            </w:pPr>
            <w:r>
              <w:rPr>
                <w:rFonts w:ascii="Calibri" w:hAnsi="Calibri"/>
                <w:b/>
                <w:color w:val="1E293B"/>
                <w:sz w:val="17"/>
              </w:rPr>
              <w:t>Kode &amp; Nama Use Case</w:t>
            </w:r>
          </w:p>
        </w:tc>
        <w:tc>
          <w:tcPr>
            <w:tcW w:type="dxa" w:w="6336"/>
            <w:shd w:fill="FFFFFF"/>
            <w:tcMar>
              <w:top w:w="60" w:type="dxa"/>
              <w:bottom w:w="60" w:type="dxa"/>
              <w:left w:w="80" w:type="dxa"/>
              <w:right w:w="80" w:type="dxa"/>
            </w:tcMar>
            <w:tcBorders>
              <w:top w:val="single" w:sz="4" w:space="0" w:color="CBD5E1"/>
              <w:left w:val="single" w:sz="4" w:space="0" w:color="CBD5E1"/>
              <w:bottom w:val="single" w:sz="4" w:space="0" w:color="CBD5E1"/>
              <w:right w:val="single" w:sz="4" w:space="0" w:color="CBD5E1"/>
            </w:tcBorders>
          </w:tcPr>
          <w:p>
            <w:pPr>
              <w:spacing w:after="0" w:line="252" w:lineRule="auto"/>
            </w:pPr>
            <w:r>
              <w:rPr>
                <w:rFonts w:ascii="Calibri" w:hAnsi="Calibri"/>
                <w:color w:val="334155"/>
                <w:sz w:val="17"/>
              </w:rPr>
              <w:t>UC-11 — Logout Sesi Pengelola</w:t>
            </w:r>
          </w:p>
        </w:tc>
      </w:tr>
      <w:tr>
        <w:tc>
          <w:tcPr>
            <w:tcW w:type="dxa" w:w="3024"/>
            <w:shd w:fill="F1F5F9"/>
            <w:tcMar>
              <w:top w:w="60" w:type="dxa"/>
              <w:bottom w:w="60" w:type="dxa"/>
              <w:left w:w="80" w:type="dxa"/>
              <w:right w:w="80" w:type="dxa"/>
            </w:tcMar>
            <w:tcBorders>
              <w:top w:val="single" w:sz="4" w:space="0" w:color="CBD5E1"/>
              <w:left w:val="single" w:sz="4" w:space="0" w:color="CBD5E1"/>
              <w:bottom w:val="single" w:sz="4" w:space="0" w:color="CBD5E1"/>
              <w:right w:val="single" w:sz="4" w:space="0" w:color="CBD5E1"/>
            </w:tcBorders>
          </w:tcPr>
          <w:p>
            <w:pPr>
              <w:spacing w:after="0"/>
            </w:pPr>
            <w:r>
              <w:rPr>
                <w:rFonts w:ascii="Calibri" w:hAnsi="Calibri"/>
                <w:b/>
                <w:color w:val="1E293B"/>
                <w:sz w:val="17"/>
              </w:rPr>
              <w:t>Aktor yang Terlibat</w:t>
            </w:r>
          </w:p>
        </w:tc>
        <w:tc>
          <w:tcPr>
            <w:tcW w:type="dxa" w:w="6336"/>
            <w:shd w:fill="F8FAFC"/>
            <w:tcMar>
              <w:top w:w="60" w:type="dxa"/>
              <w:bottom w:w="60" w:type="dxa"/>
              <w:left w:w="80" w:type="dxa"/>
              <w:right w:w="80" w:type="dxa"/>
            </w:tcMar>
            <w:tcBorders>
              <w:top w:val="single" w:sz="4" w:space="0" w:color="CBD5E1"/>
              <w:left w:val="single" w:sz="4" w:space="0" w:color="CBD5E1"/>
              <w:bottom w:val="single" w:sz="4" w:space="0" w:color="CBD5E1"/>
              <w:right w:val="single" w:sz="4" w:space="0" w:color="CBD5E1"/>
            </w:tcBorders>
          </w:tcPr>
          <w:p>
            <w:pPr>
              <w:spacing w:after="0" w:line="252" w:lineRule="auto"/>
            </w:pPr>
            <w:r>
              <w:rPr>
                <w:rFonts w:ascii="Calibri" w:hAnsi="Calibri"/>
                <w:color w:val="334155"/>
                <w:sz w:val="17"/>
              </w:rPr>
              <w:t>Administrator / Guru BK</w:t>
            </w:r>
          </w:p>
        </w:tc>
      </w:tr>
      <w:tr>
        <w:tc>
          <w:tcPr>
            <w:tcW w:type="dxa" w:w="3024"/>
            <w:shd w:fill="F1F5F9"/>
            <w:tcMar>
              <w:top w:w="60" w:type="dxa"/>
              <w:bottom w:w="60" w:type="dxa"/>
              <w:left w:w="80" w:type="dxa"/>
              <w:right w:w="80" w:type="dxa"/>
            </w:tcMar>
            <w:tcBorders>
              <w:top w:val="single" w:sz="4" w:space="0" w:color="CBD5E1"/>
              <w:left w:val="single" w:sz="4" w:space="0" w:color="CBD5E1"/>
              <w:bottom w:val="single" w:sz="4" w:space="0" w:color="CBD5E1"/>
              <w:right w:val="single" w:sz="4" w:space="0" w:color="CBD5E1"/>
            </w:tcBorders>
          </w:tcPr>
          <w:p>
            <w:pPr>
              <w:spacing w:after="0"/>
            </w:pPr>
            <w:r>
              <w:rPr>
                <w:rFonts w:ascii="Calibri" w:hAnsi="Calibri"/>
                <w:b/>
                <w:color w:val="1E293B"/>
                <w:sz w:val="17"/>
              </w:rPr>
              <w:t>Deskripsi Singkat</w:t>
            </w:r>
          </w:p>
        </w:tc>
        <w:tc>
          <w:tcPr>
            <w:tcW w:type="dxa" w:w="6336"/>
            <w:shd w:fill="FFFFFF"/>
            <w:tcMar>
              <w:top w:w="60" w:type="dxa"/>
              <w:bottom w:w="60" w:type="dxa"/>
              <w:left w:w="80" w:type="dxa"/>
              <w:right w:w="80" w:type="dxa"/>
            </w:tcMar>
            <w:tcBorders>
              <w:top w:val="single" w:sz="4" w:space="0" w:color="CBD5E1"/>
              <w:left w:val="single" w:sz="4" w:space="0" w:color="CBD5E1"/>
              <w:bottom w:val="single" w:sz="4" w:space="0" w:color="CBD5E1"/>
              <w:right w:val="single" w:sz="4" w:space="0" w:color="CBD5E1"/>
            </w:tcBorders>
          </w:tcPr>
          <w:p>
            <w:pPr>
              <w:spacing w:after="0" w:line="252" w:lineRule="auto"/>
            </w:pPr>
            <w:r>
              <w:rPr>
                <w:rFonts w:ascii="Calibri" w:hAnsi="Calibri"/>
                <w:color w:val="334155"/>
                <w:sz w:val="17"/>
              </w:rPr>
              <w:t>Mengakhiri sesi akses manajemen administrator secara aman.</w:t>
            </w:r>
          </w:p>
        </w:tc>
      </w:tr>
      <w:tr>
        <w:tc>
          <w:tcPr>
            <w:tcW w:type="dxa" w:w="3024"/>
            <w:shd w:fill="F1F5F9"/>
            <w:tcMar>
              <w:top w:w="60" w:type="dxa"/>
              <w:bottom w:w="60" w:type="dxa"/>
              <w:left w:w="80" w:type="dxa"/>
              <w:right w:w="80" w:type="dxa"/>
            </w:tcMar>
            <w:tcBorders>
              <w:top w:val="single" w:sz="4" w:space="0" w:color="CBD5E1"/>
              <w:left w:val="single" w:sz="4" w:space="0" w:color="CBD5E1"/>
              <w:bottom w:val="single" w:sz="4" w:space="0" w:color="CBD5E1"/>
              <w:right w:val="single" w:sz="4" w:space="0" w:color="CBD5E1"/>
            </w:tcBorders>
          </w:tcPr>
          <w:p>
            <w:pPr>
              <w:spacing w:after="0"/>
            </w:pPr>
            <w:r>
              <w:rPr>
                <w:rFonts w:ascii="Calibri" w:hAnsi="Calibri"/>
                <w:b/>
                <w:color w:val="1E293B"/>
                <w:sz w:val="17"/>
              </w:rPr>
              <w:t>Kondisi Awal (Pre-condition)</w:t>
            </w:r>
          </w:p>
        </w:tc>
        <w:tc>
          <w:tcPr>
            <w:tcW w:type="dxa" w:w="6336"/>
            <w:shd w:fill="F8FAFC"/>
            <w:tcMar>
              <w:top w:w="60" w:type="dxa"/>
              <w:bottom w:w="60" w:type="dxa"/>
              <w:left w:w="80" w:type="dxa"/>
              <w:right w:w="80" w:type="dxa"/>
            </w:tcMar>
            <w:tcBorders>
              <w:top w:val="single" w:sz="4" w:space="0" w:color="CBD5E1"/>
              <w:left w:val="single" w:sz="4" w:space="0" w:color="CBD5E1"/>
              <w:bottom w:val="single" w:sz="4" w:space="0" w:color="CBD5E1"/>
              <w:right w:val="single" w:sz="4" w:space="0" w:color="CBD5E1"/>
            </w:tcBorders>
          </w:tcPr>
          <w:p>
            <w:pPr>
              <w:spacing w:after="0" w:line="252" w:lineRule="auto"/>
            </w:pPr>
            <w:r>
              <w:rPr>
                <w:rFonts w:ascii="Calibri" w:hAnsi="Calibri"/>
                <w:color w:val="334155"/>
                <w:sz w:val="17"/>
              </w:rPr>
              <w:t>Administrator sedang dalam kondisi login di sistem.</w:t>
            </w:r>
          </w:p>
        </w:tc>
      </w:tr>
      <w:tr>
        <w:tc>
          <w:tcPr>
            <w:tcW w:type="dxa" w:w="3024"/>
            <w:shd w:fill="F1F5F9"/>
            <w:tcMar>
              <w:top w:w="60" w:type="dxa"/>
              <w:bottom w:w="60" w:type="dxa"/>
              <w:left w:w="80" w:type="dxa"/>
              <w:right w:w="80" w:type="dxa"/>
            </w:tcMar>
            <w:tcBorders>
              <w:top w:val="single" w:sz="4" w:space="0" w:color="CBD5E1"/>
              <w:left w:val="single" w:sz="4" w:space="0" w:color="CBD5E1"/>
              <w:bottom w:val="single" w:sz="4" w:space="0" w:color="CBD5E1"/>
              <w:right w:val="single" w:sz="4" w:space="0" w:color="CBD5E1"/>
            </w:tcBorders>
          </w:tcPr>
          <w:p>
            <w:pPr>
              <w:spacing w:after="0"/>
            </w:pPr>
            <w:r>
              <w:rPr>
                <w:rFonts w:ascii="Calibri" w:hAnsi="Calibri"/>
                <w:b/>
                <w:color w:val="1E293B"/>
                <w:sz w:val="17"/>
              </w:rPr>
              <w:t>Kondisi Akhir (Post-condition)</w:t>
            </w:r>
          </w:p>
        </w:tc>
        <w:tc>
          <w:tcPr>
            <w:tcW w:type="dxa" w:w="6336"/>
            <w:shd w:fill="FFFFFF"/>
            <w:tcMar>
              <w:top w:w="60" w:type="dxa"/>
              <w:bottom w:w="60" w:type="dxa"/>
              <w:left w:w="80" w:type="dxa"/>
              <w:right w:w="80" w:type="dxa"/>
            </w:tcMar>
            <w:tcBorders>
              <w:top w:val="single" w:sz="4" w:space="0" w:color="CBD5E1"/>
              <w:left w:val="single" w:sz="4" w:space="0" w:color="CBD5E1"/>
              <w:bottom w:val="single" w:sz="4" w:space="0" w:color="CBD5E1"/>
              <w:right w:val="single" w:sz="4" w:space="0" w:color="CBD5E1"/>
            </w:tcBorders>
          </w:tcPr>
          <w:p>
            <w:pPr>
              <w:spacing w:after="0" w:line="252" w:lineRule="auto"/>
            </w:pPr>
            <w:r>
              <w:rPr>
                <w:rFonts w:ascii="Calibri" w:hAnsi="Calibri"/>
                <w:color w:val="334155"/>
                <w:sz w:val="17"/>
              </w:rPr>
              <w:t>Token sesi terhapus dan sistem kembali ke halaman login.</w:t>
            </w:r>
          </w:p>
        </w:tc>
      </w:tr>
      <w:tr>
        <w:tc>
          <w:tcPr>
            <w:tcW w:type="dxa" w:w="3024"/>
            <w:shd w:fill="F1F5F9"/>
            <w:tcMar>
              <w:top w:w="60" w:type="dxa"/>
              <w:bottom w:w="60" w:type="dxa"/>
              <w:left w:w="80" w:type="dxa"/>
              <w:right w:w="80" w:type="dxa"/>
            </w:tcMar>
            <w:tcBorders>
              <w:top w:val="single" w:sz="4" w:space="0" w:color="CBD5E1"/>
              <w:left w:val="single" w:sz="4" w:space="0" w:color="CBD5E1"/>
              <w:bottom w:val="single" w:sz="4" w:space="0" w:color="CBD5E1"/>
              <w:right w:val="single" w:sz="4" w:space="0" w:color="CBD5E1"/>
            </w:tcBorders>
          </w:tcPr>
          <w:p>
            <w:pPr>
              <w:spacing w:after="0"/>
            </w:pPr>
            <w:r>
              <w:rPr>
                <w:rFonts w:ascii="Calibri" w:hAnsi="Calibri"/>
                <w:b/>
                <w:color w:val="1E293B"/>
                <w:sz w:val="17"/>
              </w:rPr>
              <w:t>Alur Kejadian Utama (Normal Flow)</w:t>
            </w:r>
          </w:p>
        </w:tc>
        <w:tc>
          <w:tcPr>
            <w:tcW w:type="dxa" w:w="6336"/>
            <w:shd w:fill="F8FAFC"/>
            <w:tcMar>
              <w:top w:w="60" w:type="dxa"/>
              <w:bottom w:w="60" w:type="dxa"/>
              <w:left w:w="80" w:type="dxa"/>
              <w:right w:w="80" w:type="dxa"/>
            </w:tcMar>
            <w:tcBorders>
              <w:top w:val="single" w:sz="4" w:space="0" w:color="CBD5E1"/>
              <w:left w:val="single" w:sz="4" w:space="0" w:color="CBD5E1"/>
              <w:bottom w:val="single" w:sz="4" w:space="0" w:color="CBD5E1"/>
              <w:right w:val="single" w:sz="4" w:space="0" w:color="CBD5E1"/>
            </w:tcBorders>
          </w:tcPr>
          <w:p>
            <w:pPr>
              <w:spacing w:after="0" w:line="252" w:lineRule="auto"/>
            </w:pPr>
            <w:r>
              <w:rPr>
                <w:rFonts w:ascii="Calibri" w:hAnsi="Calibri"/>
                <w:color w:val="334155"/>
                <w:sz w:val="17"/>
              </w:rPr>
              <w:t>1. Administrator mengklik tombol 'Keluar' pada menu profil / sidebar.</w:t>
              <w:br/>
              <w:t>2. Sistem menghapus token otentikasi JWT dari local storage browser.</w:t>
              <w:br/>
              <w:t>3. Sistem mereset state otentikasi pada context aplikasi.</w:t>
              <w:br/>
              <w:t>4. Sistem mengarahkan browser ke halaman /login.</w:t>
            </w:r>
          </w:p>
        </w:tc>
      </w:tr>
      <w:tr>
        <w:tc>
          <w:tcPr>
            <w:tcW w:type="dxa" w:w="3024"/>
            <w:shd w:fill="F1F5F9"/>
            <w:tcMar>
              <w:top w:w="60" w:type="dxa"/>
              <w:bottom w:w="60" w:type="dxa"/>
              <w:left w:w="80" w:type="dxa"/>
              <w:right w:w="80" w:type="dxa"/>
            </w:tcMar>
            <w:tcBorders>
              <w:top w:val="single" w:sz="4" w:space="0" w:color="CBD5E1"/>
              <w:left w:val="single" w:sz="4" w:space="0" w:color="CBD5E1"/>
              <w:bottom w:val="single" w:sz="4" w:space="0" w:color="CBD5E1"/>
              <w:right w:val="single" w:sz="4" w:space="0" w:color="CBD5E1"/>
            </w:tcBorders>
          </w:tcPr>
          <w:p>
            <w:pPr>
              <w:spacing w:after="0"/>
            </w:pPr>
            <w:r>
              <w:rPr>
                <w:rFonts w:ascii="Calibri" w:hAnsi="Calibri"/>
                <w:b/>
                <w:color w:val="1E293B"/>
                <w:sz w:val="17"/>
              </w:rPr>
              <w:t>Alur Alternatif / Eksepsi (Alternative Flow)</w:t>
            </w:r>
          </w:p>
        </w:tc>
        <w:tc>
          <w:tcPr>
            <w:tcW w:type="dxa" w:w="6336"/>
            <w:shd w:fill="FFFFFF"/>
            <w:tcMar>
              <w:top w:w="60" w:type="dxa"/>
              <w:bottom w:w="60" w:type="dxa"/>
              <w:left w:w="80" w:type="dxa"/>
              <w:right w:w="80" w:type="dxa"/>
            </w:tcMar>
            <w:tcBorders>
              <w:top w:val="single" w:sz="4" w:space="0" w:color="CBD5E1"/>
              <w:left w:val="single" w:sz="4" w:space="0" w:color="CBD5E1"/>
              <w:bottom w:val="single" w:sz="4" w:space="0" w:color="CBD5E1"/>
              <w:right w:val="single" w:sz="4" w:space="0" w:color="CBD5E1"/>
            </w:tcBorders>
          </w:tcPr>
          <w:p>
            <w:pPr>
              <w:spacing w:after="0" w:line="252" w:lineRule="auto"/>
            </w:pPr>
            <w:r>
              <w:rPr>
                <w:rFonts w:ascii="Calibri" w:hAnsi="Calibri"/>
                <w:color w:val="334155"/>
                <w:sz w:val="17"/>
              </w:rPr>
              <w:t>1a. Koneksi internet terputus saat klik logout: Pembersihan sisi klien tetap dieksekusi demi keamanan.</w:t>
            </w:r>
          </w:p>
        </w:tc>
      </w:tr>
      <w:tr>
        <w:tc>
          <w:tcPr>
            <w:tcW w:type="dxa" w:w="3024"/>
            <w:shd w:fill="F1F5F9"/>
            <w:tcMar>
              <w:top w:w="60" w:type="dxa"/>
              <w:bottom w:w="60" w:type="dxa"/>
              <w:left w:w="80" w:type="dxa"/>
              <w:right w:w="80" w:type="dxa"/>
            </w:tcMar>
            <w:tcBorders>
              <w:top w:val="single" w:sz="4" w:space="0" w:color="CBD5E1"/>
              <w:left w:val="single" w:sz="4" w:space="0" w:color="CBD5E1"/>
              <w:bottom w:val="single" w:sz="4" w:space="0" w:color="CBD5E1"/>
              <w:right w:val="single" w:sz="4" w:space="0" w:color="CBD5E1"/>
            </w:tcBorders>
          </w:tcPr>
          <w:p>
            <w:pPr>
              <w:spacing w:after="0"/>
            </w:pPr>
            <w:r>
              <w:rPr>
                <w:rFonts w:ascii="Calibri" w:hAnsi="Calibri"/>
                <w:b/>
                <w:color w:val="1E293B"/>
                <w:sz w:val="17"/>
              </w:rPr>
              <w:t>Aturan Bisnis &amp; Validasi Terkait</w:t>
            </w:r>
          </w:p>
        </w:tc>
        <w:tc>
          <w:tcPr>
            <w:tcW w:type="dxa" w:w="6336"/>
            <w:shd w:fill="F8FAFC"/>
            <w:tcMar>
              <w:top w:w="60" w:type="dxa"/>
              <w:bottom w:w="60" w:type="dxa"/>
              <w:left w:w="80" w:type="dxa"/>
              <w:right w:w="80" w:type="dxa"/>
            </w:tcMar>
            <w:tcBorders>
              <w:top w:val="single" w:sz="4" w:space="0" w:color="CBD5E1"/>
              <w:left w:val="single" w:sz="4" w:space="0" w:color="CBD5E1"/>
              <w:bottom w:val="single" w:sz="4" w:space="0" w:color="CBD5E1"/>
              <w:right w:val="single" w:sz="4" w:space="0" w:color="CBD5E1"/>
            </w:tcBorders>
          </w:tcPr>
          <w:p>
            <w:pPr>
              <w:spacing w:after="0" w:line="252" w:lineRule="auto"/>
            </w:pPr>
            <w:r>
              <w:rPr>
                <w:rFonts w:ascii="Calibri" w:hAnsi="Calibri"/>
                <w:color w:val="334155"/>
                <w:sz w:val="17"/>
              </w:rPr>
              <w:t>Sesuai Standar Data Akademik SMA &amp; Kebijakan Etika Privasi Data Siswa</w:t>
            </w:r>
          </w:p>
        </w:tc>
      </w:tr>
    </w:tbl>
    <w:p>
      <w:pPr>
        <w:spacing w:after="80" w:line="276" w:lineRule="auto"/>
      </w:pPr>
      <w:r>
        <w:rPr>
          <w:rFonts w:ascii="Calibri" w:hAnsi="Calibri"/>
          <w:color w:val="1E293B"/>
          <w:sz w:val="20"/>
        </w:rPr>
      </w:r>
    </w:p>
    <w:p>
      <w:pPr>
        <w:keepNext/>
        <w:spacing w:before="240" w:after="80"/>
      </w:pPr>
      <w:r>
        <w:rPr>
          <w:rFonts w:ascii="Calibri" w:hAnsi="Calibri"/>
          <w:b/>
          <w:color w:val="2563EB"/>
          <w:sz w:val="23"/>
        </w:rPr>
        <w:t>4.12 Spesifikasi UC-12: Verifikasi Sesi Login &amp; Autentikasi JWT («include»)</w:t>
      </w:r>
    </w:p>
    <w:tbl>
      <w:tblPr>
        <w:tblW w:type="auto" w:w="0"/>
        <w:jc w:val="center"/>
        <w:tblLayout w:type="fixed"/>
        <w:tblLook w:firstColumn="1" w:firstRow="1" w:lastColumn="0" w:lastRow="0" w:noHBand="0" w:noVBand="1" w:val="04A0"/>
      </w:tblPr>
      <w:tblGrid>
        <w:gridCol w:w="4543"/>
        <w:gridCol w:w="4543"/>
      </w:tblGrid>
      <w:tr>
        <w:tc>
          <w:tcPr>
            <w:tcW w:type="dxa" w:w="3024"/>
            <w:shd w:fill="F1F5F9"/>
            <w:tcMar>
              <w:top w:w="60" w:type="dxa"/>
              <w:bottom w:w="60" w:type="dxa"/>
              <w:left w:w="80" w:type="dxa"/>
              <w:right w:w="80" w:type="dxa"/>
            </w:tcMar>
            <w:tcBorders>
              <w:top w:val="single" w:sz="4" w:space="0" w:color="CBD5E1"/>
              <w:left w:val="single" w:sz="4" w:space="0" w:color="CBD5E1"/>
              <w:bottom w:val="single" w:sz="4" w:space="0" w:color="CBD5E1"/>
              <w:right w:val="single" w:sz="4" w:space="0" w:color="CBD5E1"/>
            </w:tcBorders>
          </w:tcPr>
          <w:p>
            <w:pPr>
              <w:spacing w:after="0"/>
            </w:pPr>
            <w:r>
              <w:rPr>
                <w:rFonts w:ascii="Calibri" w:hAnsi="Calibri"/>
                <w:b/>
                <w:color w:val="1E293B"/>
                <w:sz w:val="17"/>
              </w:rPr>
              <w:t>Kode &amp; Nama Use Case</w:t>
            </w:r>
          </w:p>
        </w:tc>
        <w:tc>
          <w:tcPr>
            <w:tcW w:type="dxa" w:w="6336"/>
            <w:shd w:fill="FFFFFF"/>
            <w:tcMar>
              <w:top w:w="60" w:type="dxa"/>
              <w:bottom w:w="60" w:type="dxa"/>
              <w:left w:w="80" w:type="dxa"/>
              <w:right w:w="80" w:type="dxa"/>
            </w:tcMar>
            <w:tcBorders>
              <w:top w:val="single" w:sz="4" w:space="0" w:color="CBD5E1"/>
              <w:left w:val="single" w:sz="4" w:space="0" w:color="CBD5E1"/>
              <w:bottom w:val="single" w:sz="4" w:space="0" w:color="CBD5E1"/>
              <w:right w:val="single" w:sz="4" w:space="0" w:color="CBD5E1"/>
            </w:tcBorders>
          </w:tcPr>
          <w:p>
            <w:pPr>
              <w:spacing w:after="0" w:line="252" w:lineRule="auto"/>
            </w:pPr>
            <w:r>
              <w:rPr>
                <w:rFonts w:ascii="Calibri" w:hAnsi="Calibri"/>
                <w:color w:val="334155"/>
                <w:sz w:val="17"/>
              </w:rPr>
              <w:t>UC-12 — Verifikasi Sesi Login &amp; Autentikasi JWT («include»)</w:t>
            </w:r>
          </w:p>
        </w:tc>
      </w:tr>
      <w:tr>
        <w:tc>
          <w:tcPr>
            <w:tcW w:type="dxa" w:w="3024"/>
            <w:shd w:fill="F1F5F9"/>
            <w:tcMar>
              <w:top w:w="60" w:type="dxa"/>
              <w:bottom w:w="60" w:type="dxa"/>
              <w:left w:w="80" w:type="dxa"/>
              <w:right w:w="80" w:type="dxa"/>
            </w:tcMar>
            <w:tcBorders>
              <w:top w:val="single" w:sz="4" w:space="0" w:color="CBD5E1"/>
              <w:left w:val="single" w:sz="4" w:space="0" w:color="CBD5E1"/>
              <w:bottom w:val="single" w:sz="4" w:space="0" w:color="CBD5E1"/>
              <w:right w:val="single" w:sz="4" w:space="0" w:color="CBD5E1"/>
            </w:tcBorders>
          </w:tcPr>
          <w:p>
            <w:pPr>
              <w:spacing w:after="0"/>
            </w:pPr>
            <w:r>
              <w:rPr>
                <w:rFonts w:ascii="Calibri" w:hAnsi="Calibri"/>
                <w:b/>
                <w:color w:val="1E293B"/>
                <w:sz w:val="17"/>
              </w:rPr>
              <w:t>Aktor yang Terlibat</w:t>
            </w:r>
          </w:p>
        </w:tc>
        <w:tc>
          <w:tcPr>
            <w:tcW w:type="dxa" w:w="6336"/>
            <w:shd w:fill="F8FAFC"/>
            <w:tcMar>
              <w:top w:w="60" w:type="dxa"/>
              <w:bottom w:w="60" w:type="dxa"/>
              <w:left w:w="80" w:type="dxa"/>
              <w:right w:w="80" w:type="dxa"/>
            </w:tcMar>
            <w:tcBorders>
              <w:top w:val="single" w:sz="4" w:space="0" w:color="CBD5E1"/>
              <w:left w:val="single" w:sz="4" w:space="0" w:color="CBD5E1"/>
              <w:bottom w:val="single" w:sz="4" w:space="0" w:color="CBD5E1"/>
              <w:right w:val="single" w:sz="4" w:space="0" w:color="CBD5E1"/>
            </w:tcBorders>
          </w:tcPr>
          <w:p>
            <w:pPr>
              <w:spacing w:after="0" w:line="252" w:lineRule="auto"/>
            </w:pPr>
            <w:r>
              <w:rPr>
                <w:rFonts w:ascii="Calibri" w:hAnsi="Calibri"/>
                <w:color w:val="334155"/>
                <w:sz w:val="17"/>
              </w:rPr>
              <w:t>Sistem (Auth Security Middleware)</w:t>
            </w:r>
          </w:p>
        </w:tc>
      </w:tr>
      <w:tr>
        <w:tc>
          <w:tcPr>
            <w:tcW w:type="dxa" w:w="3024"/>
            <w:shd w:fill="F1F5F9"/>
            <w:tcMar>
              <w:top w:w="60" w:type="dxa"/>
              <w:bottom w:w="60" w:type="dxa"/>
              <w:left w:w="80" w:type="dxa"/>
              <w:right w:w="80" w:type="dxa"/>
            </w:tcMar>
            <w:tcBorders>
              <w:top w:val="single" w:sz="4" w:space="0" w:color="CBD5E1"/>
              <w:left w:val="single" w:sz="4" w:space="0" w:color="CBD5E1"/>
              <w:bottom w:val="single" w:sz="4" w:space="0" w:color="CBD5E1"/>
              <w:right w:val="single" w:sz="4" w:space="0" w:color="CBD5E1"/>
            </w:tcBorders>
          </w:tcPr>
          <w:p>
            <w:pPr>
              <w:spacing w:after="0"/>
            </w:pPr>
            <w:r>
              <w:rPr>
                <w:rFonts w:ascii="Calibri" w:hAnsi="Calibri"/>
                <w:b/>
                <w:color w:val="1E293B"/>
                <w:sz w:val="17"/>
              </w:rPr>
              <w:t>Deskripsi Singkat</w:t>
            </w:r>
          </w:p>
        </w:tc>
        <w:tc>
          <w:tcPr>
            <w:tcW w:type="dxa" w:w="6336"/>
            <w:shd w:fill="FFFFFF"/>
            <w:tcMar>
              <w:top w:w="60" w:type="dxa"/>
              <w:bottom w:w="60" w:type="dxa"/>
              <w:left w:w="80" w:type="dxa"/>
              <w:right w:w="80" w:type="dxa"/>
            </w:tcMar>
            <w:tcBorders>
              <w:top w:val="single" w:sz="4" w:space="0" w:color="CBD5E1"/>
              <w:left w:val="single" w:sz="4" w:space="0" w:color="CBD5E1"/>
              <w:bottom w:val="single" w:sz="4" w:space="0" w:color="CBD5E1"/>
              <w:right w:val="single" w:sz="4" w:space="0" w:color="CBD5E1"/>
            </w:tcBorders>
          </w:tcPr>
          <w:p>
            <w:pPr>
              <w:spacing w:after="0" w:line="252" w:lineRule="auto"/>
            </w:pPr>
            <w:r>
              <w:rPr>
                <w:rFonts w:ascii="Calibri" w:hAnsi="Calibri"/>
                <w:color w:val="334155"/>
                <w:sz w:val="17"/>
              </w:rPr>
              <w:t>Memeriksa keabsahan token JWT pada setiap transaksi permintaan rute dan data terproteksi.</w:t>
            </w:r>
          </w:p>
        </w:tc>
      </w:tr>
      <w:tr>
        <w:tc>
          <w:tcPr>
            <w:tcW w:type="dxa" w:w="3024"/>
            <w:shd w:fill="F1F5F9"/>
            <w:tcMar>
              <w:top w:w="60" w:type="dxa"/>
              <w:bottom w:w="60" w:type="dxa"/>
              <w:left w:w="80" w:type="dxa"/>
              <w:right w:w="80" w:type="dxa"/>
            </w:tcMar>
            <w:tcBorders>
              <w:top w:val="single" w:sz="4" w:space="0" w:color="CBD5E1"/>
              <w:left w:val="single" w:sz="4" w:space="0" w:color="CBD5E1"/>
              <w:bottom w:val="single" w:sz="4" w:space="0" w:color="CBD5E1"/>
              <w:right w:val="single" w:sz="4" w:space="0" w:color="CBD5E1"/>
            </w:tcBorders>
          </w:tcPr>
          <w:p>
            <w:pPr>
              <w:spacing w:after="0"/>
            </w:pPr>
            <w:r>
              <w:rPr>
                <w:rFonts w:ascii="Calibri" w:hAnsi="Calibri"/>
                <w:b/>
                <w:color w:val="1E293B"/>
                <w:sz w:val="17"/>
              </w:rPr>
              <w:t>Kondisi Awal (Pre-condition)</w:t>
            </w:r>
          </w:p>
        </w:tc>
        <w:tc>
          <w:tcPr>
            <w:tcW w:type="dxa" w:w="6336"/>
            <w:shd w:fill="F8FAFC"/>
            <w:tcMar>
              <w:top w:w="60" w:type="dxa"/>
              <w:bottom w:w="60" w:type="dxa"/>
              <w:left w:w="80" w:type="dxa"/>
              <w:right w:w="80" w:type="dxa"/>
            </w:tcMar>
            <w:tcBorders>
              <w:top w:val="single" w:sz="4" w:space="0" w:color="CBD5E1"/>
              <w:left w:val="single" w:sz="4" w:space="0" w:color="CBD5E1"/>
              <w:bottom w:val="single" w:sz="4" w:space="0" w:color="CBD5E1"/>
              <w:right w:val="single" w:sz="4" w:space="0" w:color="CBD5E1"/>
            </w:tcBorders>
          </w:tcPr>
          <w:p>
            <w:pPr>
              <w:spacing w:after="0" w:line="252" w:lineRule="auto"/>
            </w:pPr>
            <w:r>
              <w:rPr>
                <w:rFonts w:ascii="Calibri" w:hAnsi="Calibri"/>
                <w:color w:val="334155"/>
                <w:sz w:val="17"/>
              </w:rPr>
              <w:t>Pengguna melakukan aksi yang membutuhkan hak akses Administrator.</w:t>
            </w:r>
          </w:p>
        </w:tc>
      </w:tr>
      <w:tr>
        <w:tc>
          <w:tcPr>
            <w:tcW w:type="dxa" w:w="3024"/>
            <w:shd w:fill="F1F5F9"/>
            <w:tcMar>
              <w:top w:w="60" w:type="dxa"/>
              <w:bottom w:w="60" w:type="dxa"/>
              <w:left w:w="80" w:type="dxa"/>
              <w:right w:w="80" w:type="dxa"/>
            </w:tcMar>
            <w:tcBorders>
              <w:top w:val="single" w:sz="4" w:space="0" w:color="CBD5E1"/>
              <w:left w:val="single" w:sz="4" w:space="0" w:color="CBD5E1"/>
              <w:bottom w:val="single" w:sz="4" w:space="0" w:color="CBD5E1"/>
              <w:right w:val="single" w:sz="4" w:space="0" w:color="CBD5E1"/>
            </w:tcBorders>
          </w:tcPr>
          <w:p>
            <w:pPr>
              <w:spacing w:after="0"/>
            </w:pPr>
            <w:r>
              <w:rPr>
                <w:rFonts w:ascii="Calibri" w:hAnsi="Calibri"/>
                <w:b/>
                <w:color w:val="1E293B"/>
                <w:sz w:val="17"/>
              </w:rPr>
              <w:t>Kondisi Akhir (Post-condition)</w:t>
            </w:r>
          </w:p>
        </w:tc>
        <w:tc>
          <w:tcPr>
            <w:tcW w:type="dxa" w:w="6336"/>
            <w:shd w:fill="FFFFFF"/>
            <w:tcMar>
              <w:top w:w="60" w:type="dxa"/>
              <w:bottom w:w="60" w:type="dxa"/>
              <w:left w:w="80" w:type="dxa"/>
              <w:right w:w="80" w:type="dxa"/>
            </w:tcMar>
            <w:tcBorders>
              <w:top w:val="single" w:sz="4" w:space="0" w:color="CBD5E1"/>
              <w:left w:val="single" w:sz="4" w:space="0" w:color="CBD5E1"/>
              <w:bottom w:val="single" w:sz="4" w:space="0" w:color="CBD5E1"/>
              <w:right w:val="single" w:sz="4" w:space="0" w:color="CBD5E1"/>
            </w:tcBorders>
          </w:tcPr>
          <w:p>
            <w:pPr>
              <w:spacing w:after="0" w:line="252" w:lineRule="auto"/>
            </w:pPr>
            <w:r>
              <w:rPr>
                <w:rFonts w:ascii="Calibri" w:hAnsi="Calibri"/>
                <w:color w:val="334155"/>
                <w:sz w:val="17"/>
              </w:rPr>
              <w:t>Permintaan diteruskan jika token valid, atau diblokir dengan kode HTTP 401 Unauthorized.</w:t>
            </w:r>
          </w:p>
        </w:tc>
      </w:tr>
      <w:tr>
        <w:tc>
          <w:tcPr>
            <w:tcW w:type="dxa" w:w="3024"/>
            <w:shd w:fill="F1F5F9"/>
            <w:tcMar>
              <w:top w:w="60" w:type="dxa"/>
              <w:bottom w:w="60" w:type="dxa"/>
              <w:left w:w="80" w:type="dxa"/>
              <w:right w:w="80" w:type="dxa"/>
            </w:tcMar>
            <w:tcBorders>
              <w:top w:val="single" w:sz="4" w:space="0" w:color="CBD5E1"/>
              <w:left w:val="single" w:sz="4" w:space="0" w:color="CBD5E1"/>
              <w:bottom w:val="single" w:sz="4" w:space="0" w:color="CBD5E1"/>
              <w:right w:val="single" w:sz="4" w:space="0" w:color="CBD5E1"/>
            </w:tcBorders>
          </w:tcPr>
          <w:p>
            <w:pPr>
              <w:spacing w:after="0"/>
            </w:pPr>
            <w:r>
              <w:rPr>
                <w:rFonts w:ascii="Calibri" w:hAnsi="Calibri"/>
                <w:b/>
                <w:color w:val="1E293B"/>
                <w:sz w:val="17"/>
              </w:rPr>
              <w:t>Alur Kejadian Utama (Normal Flow)</w:t>
            </w:r>
          </w:p>
        </w:tc>
        <w:tc>
          <w:tcPr>
            <w:tcW w:type="dxa" w:w="6336"/>
            <w:shd w:fill="F8FAFC"/>
            <w:tcMar>
              <w:top w:w="60" w:type="dxa"/>
              <w:bottom w:w="60" w:type="dxa"/>
              <w:left w:w="80" w:type="dxa"/>
              <w:right w:w="80" w:type="dxa"/>
            </w:tcMar>
            <w:tcBorders>
              <w:top w:val="single" w:sz="4" w:space="0" w:color="CBD5E1"/>
              <w:left w:val="single" w:sz="4" w:space="0" w:color="CBD5E1"/>
              <w:bottom w:val="single" w:sz="4" w:space="0" w:color="CBD5E1"/>
              <w:right w:val="single" w:sz="4" w:space="0" w:color="CBD5E1"/>
            </w:tcBorders>
          </w:tcPr>
          <w:p>
            <w:pPr>
              <w:spacing w:after="0" w:line="252" w:lineRule="auto"/>
            </w:pPr>
            <w:r>
              <w:rPr>
                <w:rFonts w:ascii="Calibri" w:hAnsi="Calibri"/>
                <w:color w:val="334155"/>
                <w:sz w:val="17"/>
              </w:rPr>
              <w:t>1. Frontend melampirkan Authorization: Bearer &lt;token&gt; pada header permintaan HTTP.</w:t>
              <w:br/>
              <w:t>2. Backend memverifikasi tanda tangan digital JWT menggunakan secret key server.</w:t>
              <w:br/>
              <w:t>3. Backend memastikan token belum melewati masa berlaku (expiration time).</w:t>
              <w:br/>
              <w:t>4. Backend mengonfirmasi role pengguna bernilai 'admin'.</w:t>
              <w:br/>
              <w:t>5. Permintaan diizinkan untuk diproses oleh controller endpoint.</w:t>
            </w:r>
          </w:p>
        </w:tc>
      </w:tr>
      <w:tr>
        <w:tc>
          <w:tcPr>
            <w:tcW w:type="dxa" w:w="3024"/>
            <w:shd w:fill="F1F5F9"/>
            <w:tcMar>
              <w:top w:w="60" w:type="dxa"/>
              <w:bottom w:w="60" w:type="dxa"/>
              <w:left w:w="80" w:type="dxa"/>
              <w:right w:w="80" w:type="dxa"/>
            </w:tcMar>
            <w:tcBorders>
              <w:top w:val="single" w:sz="4" w:space="0" w:color="CBD5E1"/>
              <w:left w:val="single" w:sz="4" w:space="0" w:color="CBD5E1"/>
              <w:bottom w:val="single" w:sz="4" w:space="0" w:color="CBD5E1"/>
              <w:right w:val="single" w:sz="4" w:space="0" w:color="CBD5E1"/>
            </w:tcBorders>
          </w:tcPr>
          <w:p>
            <w:pPr>
              <w:spacing w:after="0"/>
            </w:pPr>
            <w:r>
              <w:rPr>
                <w:rFonts w:ascii="Calibri" w:hAnsi="Calibri"/>
                <w:b/>
                <w:color w:val="1E293B"/>
                <w:sz w:val="17"/>
              </w:rPr>
              <w:t>Alur Alternatif / Eksepsi (Alternative Flow)</w:t>
            </w:r>
          </w:p>
        </w:tc>
        <w:tc>
          <w:tcPr>
            <w:tcW w:type="dxa" w:w="6336"/>
            <w:shd w:fill="FFFFFF"/>
            <w:tcMar>
              <w:top w:w="60" w:type="dxa"/>
              <w:bottom w:w="60" w:type="dxa"/>
              <w:left w:w="80" w:type="dxa"/>
              <w:right w:w="80" w:type="dxa"/>
            </w:tcMar>
            <w:tcBorders>
              <w:top w:val="single" w:sz="4" w:space="0" w:color="CBD5E1"/>
              <w:left w:val="single" w:sz="4" w:space="0" w:color="CBD5E1"/>
              <w:bottom w:val="single" w:sz="4" w:space="0" w:color="CBD5E1"/>
              <w:right w:val="single" w:sz="4" w:space="0" w:color="CBD5E1"/>
            </w:tcBorders>
          </w:tcPr>
          <w:p>
            <w:pPr>
              <w:spacing w:after="0" w:line="252" w:lineRule="auto"/>
            </w:pPr>
            <w:r>
              <w:rPr>
                <w:rFonts w:ascii="Calibri" w:hAnsi="Calibri"/>
                <w:color w:val="334155"/>
                <w:sz w:val="17"/>
              </w:rPr>
              <w:t>2a. Token hilang, cacat, atau kedaluwarsa: Backend mengembalikan status 401 Unauthorized, frontend menghapus sesi dan me-redirect ke halaman login.</w:t>
            </w:r>
          </w:p>
        </w:tc>
      </w:tr>
      <w:tr>
        <w:tc>
          <w:tcPr>
            <w:tcW w:type="dxa" w:w="3024"/>
            <w:shd w:fill="F1F5F9"/>
            <w:tcMar>
              <w:top w:w="60" w:type="dxa"/>
              <w:bottom w:w="60" w:type="dxa"/>
              <w:left w:w="80" w:type="dxa"/>
              <w:right w:w="80" w:type="dxa"/>
            </w:tcMar>
            <w:tcBorders>
              <w:top w:val="single" w:sz="4" w:space="0" w:color="CBD5E1"/>
              <w:left w:val="single" w:sz="4" w:space="0" w:color="CBD5E1"/>
              <w:bottom w:val="single" w:sz="4" w:space="0" w:color="CBD5E1"/>
              <w:right w:val="single" w:sz="4" w:space="0" w:color="CBD5E1"/>
            </w:tcBorders>
          </w:tcPr>
          <w:p>
            <w:pPr>
              <w:spacing w:after="0"/>
            </w:pPr>
            <w:r>
              <w:rPr>
                <w:rFonts w:ascii="Calibri" w:hAnsi="Calibri"/>
                <w:b/>
                <w:color w:val="1E293B"/>
                <w:sz w:val="17"/>
              </w:rPr>
              <w:t>Aturan Bisnis &amp; Validasi Terkait</w:t>
            </w:r>
          </w:p>
        </w:tc>
        <w:tc>
          <w:tcPr>
            <w:tcW w:type="dxa" w:w="6336"/>
            <w:shd w:fill="F8FAFC"/>
            <w:tcMar>
              <w:top w:w="60" w:type="dxa"/>
              <w:bottom w:w="60" w:type="dxa"/>
              <w:left w:w="80" w:type="dxa"/>
              <w:right w:w="80" w:type="dxa"/>
            </w:tcMar>
            <w:tcBorders>
              <w:top w:val="single" w:sz="4" w:space="0" w:color="CBD5E1"/>
              <w:left w:val="single" w:sz="4" w:space="0" w:color="CBD5E1"/>
              <w:bottom w:val="single" w:sz="4" w:space="0" w:color="CBD5E1"/>
              <w:right w:val="single" w:sz="4" w:space="0" w:color="CBD5E1"/>
            </w:tcBorders>
          </w:tcPr>
          <w:p>
            <w:pPr>
              <w:spacing w:after="0" w:line="252" w:lineRule="auto"/>
            </w:pPr>
            <w:r>
              <w:rPr>
                <w:rFonts w:ascii="Calibri" w:hAnsi="Calibri"/>
                <w:color w:val="334155"/>
                <w:sz w:val="17"/>
              </w:rPr>
              <w:t>Sesuai Standar Data Akademik SMA &amp; Kebijakan Etika Privasi Data Siswa</w:t>
            </w:r>
          </w:p>
        </w:tc>
      </w:tr>
    </w:tbl>
    <w:p>
      <w:pPr>
        <w:spacing w:after="80" w:line="276" w:lineRule="auto"/>
      </w:pPr>
      <w:r>
        <w:rPr>
          <w:rFonts w:ascii="Calibri" w:hAnsi="Calibri"/>
          <w:color w:val="1E293B"/>
          <w:sz w:val="20"/>
        </w:rPr>
      </w:r>
    </w:p>
    <w:p>
      <w:r>
        <w:br w:type="page"/>
      </w:r>
    </w:p>
    <w:p>
      <w:pPr>
        <w:keepNext/>
        <w:spacing w:before="320" w:after="120"/>
      </w:pPr>
      <w:r>
        <w:rPr>
          <w:rFonts w:ascii="Calibri" w:hAnsi="Calibri"/>
          <w:b/>
          <w:color w:val="1E3A8A"/>
          <w:sz w:val="28"/>
        </w:rPr>
        <w:t>BAB V. MATRIKS KETERTELUSURAN (REQUIREMENTS TRACEABILITY MATRIX)</w:t>
      </w:r>
    </w:p>
    <w:p>
      <w:pPr>
        <w:spacing w:after="120" w:line="276" w:lineRule="auto"/>
      </w:pPr>
      <w:r>
        <w:rPr>
          <w:rFonts w:ascii="Calibri" w:hAnsi="Calibri"/>
          <w:color w:val="1E293B"/>
          <w:sz w:val="20"/>
        </w:rPr>
        <w:t>Matriks Ketertelusuran (Requirements Traceability Matrix) membuktikan bahwa setiap Product Backlog Item (PBI) yang didefinisikan pada tahap perencanaan kebutuhan telah memiliki representasi yang jelas pada Use Case Diagram dan skenario sistem, serta tidak ada kebutuhan fungsional yang terlewatkan.</w:t>
      </w:r>
    </w:p>
    <w:tbl>
      <w:tblPr>
        <w:tblW w:type="auto" w:w="0"/>
        <w:jc w:val="center"/>
        <w:tblLayout w:type="fixed"/>
        <w:tblLook w:firstColumn="1" w:firstRow="1" w:lastColumn="0" w:lastRow="0" w:noHBand="0" w:noVBand="1" w:val="04A0"/>
      </w:tblPr>
      <w:tblGrid>
        <w:gridCol w:w="2272"/>
        <w:gridCol w:w="2272"/>
        <w:gridCol w:w="2272"/>
        <w:gridCol w:w="2272"/>
      </w:tblGrid>
      <w:tr>
        <w:tc>
          <w:tcPr>
            <w:tcW w:type="dxa" w:w="1440"/>
            <w:shd w:fill="1E3A8A"/>
            <w:tcMar>
              <w:top w:w="80" w:type="dxa"/>
              <w:bottom w:w="80" w:type="dxa"/>
              <w:left w:w="90" w:type="dxa"/>
              <w:right w:w="90" w:type="dxa"/>
            </w:tcMar>
          </w:tcPr>
          <w:p>
            <w:pPr>
              <w:spacing w:after="0"/>
              <w:jc w:val="center"/>
            </w:pPr>
            <w:r>
              <w:rPr>
                <w:rFonts w:ascii="Calibri" w:hAnsi="Calibri"/>
                <w:b/>
                <w:color w:val="FFFFFF"/>
                <w:sz w:val="17"/>
              </w:rPr>
              <w:t>Kode PBI</w:t>
            </w:r>
          </w:p>
        </w:tc>
        <w:tc>
          <w:tcPr>
            <w:tcW w:type="dxa" w:w="3888"/>
            <w:shd w:fill="1E3A8A"/>
            <w:tcMar>
              <w:top w:w="80" w:type="dxa"/>
              <w:bottom w:w="80" w:type="dxa"/>
              <w:left w:w="90" w:type="dxa"/>
              <w:right w:w="90" w:type="dxa"/>
            </w:tcMar>
          </w:tcPr>
          <w:p>
            <w:pPr>
              <w:spacing w:after="0"/>
              <w:jc w:val="center"/>
            </w:pPr>
            <w:r>
              <w:rPr>
                <w:rFonts w:ascii="Calibri" w:hAnsi="Calibri"/>
                <w:b/>
                <w:color w:val="FFFFFF"/>
                <w:sz w:val="17"/>
              </w:rPr>
              <w:t>Deskripsi Kebutuhan Product Backlog</w:t>
            </w:r>
          </w:p>
        </w:tc>
        <w:tc>
          <w:tcPr>
            <w:tcW w:type="dxa" w:w="1440"/>
            <w:shd w:fill="1E3A8A"/>
            <w:tcMar>
              <w:top w:w="80" w:type="dxa"/>
              <w:bottom w:w="80" w:type="dxa"/>
              <w:left w:w="90" w:type="dxa"/>
              <w:right w:w="90" w:type="dxa"/>
            </w:tcMar>
          </w:tcPr>
          <w:p>
            <w:pPr>
              <w:spacing w:after="0"/>
              <w:jc w:val="center"/>
            </w:pPr>
            <w:r>
              <w:rPr>
                <w:rFonts w:ascii="Calibri" w:hAnsi="Calibri"/>
                <w:b/>
                <w:color w:val="FFFFFF"/>
                <w:sz w:val="17"/>
              </w:rPr>
              <w:t>Kode UC</w:t>
            </w:r>
          </w:p>
        </w:tc>
        <w:tc>
          <w:tcPr>
            <w:tcW w:type="dxa" w:w="3312"/>
            <w:shd w:fill="1E3A8A"/>
            <w:tcMar>
              <w:top w:w="80" w:type="dxa"/>
              <w:bottom w:w="80" w:type="dxa"/>
              <w:left w:w="90" w:type="dxa"/>
              <w:right w:w="90" w:type="dxa"/>
            </w:tcMar>
          </w:tcPr>
          <w:p>
            <w:pPr>
              <w:spacing w:after="0"/>
              <w:jc w:val="center"/>
            </w:pPr>
            <w:r>
              <w:rPr>
                <w:rFonts w:ascii="Calibri" w:hAnsi="Calibri"/>
                <w:b/>
                <w:color w:val="FFFFFF"/>
                <w:sz w:val="17"/>
              </w:rPr>
              <w:t>Nama Use Case / Komponen Terkait</w:t>
            </w:r>
          </w:p>
        </w:tc>
      </w:tr>
      <w:tr>
        <w:tc>
          <w:tcPr>
            <w:tcW w:type="dxa" w:w="1440"/>
            <w:shd w:fill="FFFFFF"/>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pPr>
              <w:spacing w:after="0"/>
              <w:jc w:val="center"/>
            </w:pPr>
            <w:r>
              <w:rPr>
                <w:rFonts w:ascii="Calibri" w:hAnsi="Calibri"/>
                <w:b/>
                <w:color w:val="1E3A8A"/>
                <w:sz w:val="16"/>
              </w:rPr>
              <w:t>PBI-01</w:t>
            </w:r>
          </w:p>
        </w:tc>
        <w:tc>
          <w:tcPr>
            <w:tcW w:type="dxa" w:w="3888"/>
            <w:shd w:fill="FFFFFF"/>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pPr>
              <w:spacing w:after="0"/>
              <w:jc w:val="left"/>
            </w:pPr>
            <w:r>
              <w:rPr>
                <w:rFonts w:ascii="Calibri" w:hAnsi="Calibri"/>
                <w:color w:val="334155"/>
                <w:sz w:val="16"/>
              </w:rPr>
              <w:t>Login Pengelola menggunakan username dan password</w:t>
            </w:r>
          </w:p>
        </w:tc>
        <w:tc>
          <w:tcPr>
            <w:tcW w:type="dxa" w:w="1440"/>
            <w:shd w:fill="FFFFFF"/>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pPr>
              <w:spacing w:after="0"/>
              <w:jc w:val="center"/>
            </w:pPr>
            <w:r>
              <w:rPr>
                <w:rFonts w:ascii="Calibri" w:hAnsi="Calibri"/>
                <w:b/>
                <w:color w:val="1E3A8A"/>
                <w:sz w:val="16"/>
              </w:rPr>
              <w:t>UC-07</w:t>
            </w:r>
          </w:p>
        </w:tc>
        <w:tc>
          <w:tcPr>
            <w:tcW w:type="dxa" w:w="3312"/>
            <w:shd w:fill="FFFFFF"/>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pPr>
              <w:spacing w:after="0"/>
              <w:jc w:val="left"/>
            </w:pPr>
            <w:r>
              <w:rPr>
                <w:rFonts w:ascii="Calibri" w:hAnsi="Calibri"/>
                <w:color w:val="334155"/>
                <w:sz w:val="16"/>
              </w:rPr>
              <w:t>Login Administrator (Kredensial Akun)</w:t>
            </w:r>
          </w:p>
        </w:tc>
      </w:tr>
      <w:tr>
        <w:tc>
          <w:tcPr>
            <w:tcW w:type="dxa" w:w="1440"/>
            <w:shd w:fill="F8FAFC"/>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pPr>
              <w:spacing w:after="0"/>
              <w:jc w:val="center"/>
            </w:pPr>
            <w:r>
              <w:rPr>
                <w:rFonts w:ascii="Calibri" w:hAnsi="Calibri"/>
                <w:b/>
                <w:color w:val="1E3A8A"/>
                <w:sz w:val="16"/>
              </w:rPr>
              <w:t>PBI-02</w:t>
            </w:r>
          </w:p>
        </w:tc>
        <w:tc>
          <w:tcPr>
            <w:tcW w:type="dxa" w:w="3888"/>
            <w:shd w:fill="F8FAFC"/>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pPr>
              <w:spacing w:after="0"/>
              <w:jc w:val="left"/>
            </w:pPr>
            <w:r>
              <w:rPr>
                <w:rFonts w:ascii="Calibri" w:hAnsi="Calibri"/>
                <w:color w:val="334155"/>
                <w:sz w:val="16"/>
              </w:rPr>
              <w:t>Logout dari sistem untuk mengakhiri sesi akses</w:t>
            </w:r>
          </w:p>
        </w:tc>
        <w:tc>
          <w:tcPr>
            <w:tcW w:type="dxa" w:w="1440"/>
            <w:shd w:fill="F8FAFC"/>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pPr>
              <w:spacing w:after="0"/>
              <w:jc w:val="center"/>
            </w:pPr>
            <w:r>
              <w:rPr>
                <w:rFonts w:ascii="Calibri" w:hAnsi="Calibri"/>
                <w:b/>
                <w:color w:val="1E3A8A"/>
                <w:sz w:val="16"/>
              </w:rPr>
              <w:t>UC-11</w:t>
            </w:r>
          </w:p>
        </w:tc>
        <w:tc>
          <w:tcPr>
            <w:tcW w:type="dxa" w:w="3312"/>
            <w:shd w:fill="F8FAFC"/>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pPr>
              <w:spacing w:after="0"/>
              <w:jc w:val="left"/>
            </w:pPr>
            <w:r>
              <w:rPr>
                <w:rFonts w:ascii="Calibri" w:hAnsi="Calibri"/>
                <w:color w:val="334155"/>
                <w:sz w:val="16"/>
              </w:rPr>
              <w:t>Logout Sesi Pengelola</w:t>
            </w:r>
          </w:p>
        </w:tc>
      </w:tr>
      <w:tr>
        <w:tc>
          <w:tcPr>
            <w:tcW w:type="dxa" w:w="1440"/>
            <w:shd w:fill="FFFFFF"/>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pPr>
              <w:spacing w:after="0"/>
              <w:jc w:val="center"/>
            </w:pPr>
            <w:r>
              <w:rPr>
                <w:rFonts w:ascii="Calibri" w:hAnsi="Calibri"/>
                <w:b/>
                <w:color w:val="1E3A8A"/>
                <w:sz w:val="16"/>
              </w:rPr>
              <w:t>PBI-03</w:t>
            </w:r>
          </w:p>
        </w:tc>
        <w:tc>
          <w:tcPr>
            <w:tcW w:type="dxa" w:w="3888"/>
            <w:shd w:fill="FFFFFF"/>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pPr>
              <w:spacing w:after="0"/>
              <w:jc w:val="left"/>
            </w:pPr>
            <w:r>
              <w:rPr>
                <w:rFonts w:ascii="Calibri" w:hAnsi="Calibri"/>
                <w:color w:val="334155"/>
                <w:sz w:val="16"/>
              </w:rPr>
              <w:t>Melihat halaman informasi pengantar dan panduan</w:t>
            </w:r>
          </w:p>
        </w:tc>
        <w:tc>
          <w:tcPr>
            <w:tcW w:type="dxa" w:w="1440"/>
            <w:shd w:fill="FFFFFF"/>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pPr>
              <w:spacing w:after="0"/>
              <w:jc w:val="center"/>
            </w:pPr>
            <w:r>
              <w:rPr>
                <w:rFonts w:ascii="Calibri" w:hAnsi="Calibri"/>
                <w:b/>
                <w:color w:val="1E3A8A"/>
                <w:sz w:val="16"/>
              </w:rPr>
              <w:t>UC-01</w:t>
            </w:r>
          </w:p>
        </w:tc>
        <w:tc>
          <w:tcPr>
            <w:tcW w:type="dxa" w:w="3312"/>
            <w:shd w:fill="FFFFFF"/>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pPr>
              <w:spacing w:after="0"/>
              <w:jc w:val="left"/>
            </w:pPr>
            <w:r>
              <w:rPr>
                <w:rFonts w:ascii="Calibri" w:hAnsi="Calibri"/>
                <w:color w:val="334155"/>
                <w:sz w:val="16"/>
              </w:rPr>
              <w:t>Melihat Informasi Sistem &amp; Panduan Studi</w:t>
            </w:r>
          </w:p>
        </w:tc>
      </w:tr>
      <w:tr>
        <w:tc>
          <w:tcPr>
            <w:tcW w:type="dxa" w:w="1440"/>
            <w:shd w:fill="F8FAFC"/>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pPr>
              <w:spacing w:after="0"/>
              <w:jc w:val="center"/>
            </w:pPr>
            <w:r>
              <w:rPr>
                <w:rFonts w:ascii="Calibri" w:hAnsi="Calibri"/>
                <w:b/>
                <w:color w:val="1E3A8A"/>
                <w:sz w:val="16"/>
              </w:rPr>
              <w:t>PBI-04</w:t>
            </w:r>
          </w:p>
        </w:tc>
        <w:tc>
          <w:tcPr>
            <w:tcW w:type="dxa" w:w="3888"/>
            <w:shd w:fill="F8FAFC"/>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pPr>
              <w:spacing w:after="0"/>
              <w:jc w:val="left"/>
            </w:pPr>
            <w:r>
              <w:rPr>
                <w:rFonts w:ascii="Calibri" w:hAnsi="Calibri"/>
                <w:color w:val="334155"/>
                <w:sz w:val="16"/>
              </w:rPr>
              <w:t>Input identitas dasar (NISN, Nama, Peminatan SMA)</w:t>
            </w:r>
          </w:p>
        </w:tc>
        <w:tc>
          <w:tcPr>
            <w:tcW w:type="dxa" w:w="1440"/>
            <w:shd w:fill="F8FAFC"/>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pPr>
              <w:spacing w:after="0"/>
              <w:jc w:val="center"/>
            </w:pPr>
            <w:r>
              <w:rPr>
                <w:rFonts w:ascii="Calibri" w:hAnsi="Calibri"/>
                <w:b/>
                <w:color w:val="1E3A8A"/>
                <w:sz w:val="16"/>
              </w:rPr>
              <w:t>UC-02, UC-05</w:t>
            </w:r>
          </w:p>
        </w:tc>
        <w:tc>
          <w:tcPr>
            <w:tcW w:type="dxa" w:w="3312"/>
            <w:shd w:fill="F8FAFC"/>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pPr>
              <w:spacing w:after="0"/>
              <w:jc w:val="left"/>
            </w:pPr>
            <w:r>
              <w:rPr>
                <w:rFonts w:ascii="Calibri" w:hAnsi="Calibri"/>
                <w:color w:val="334155"/>
                <w:sz w:val="16"/>
              </w:rPr>
              <w:t>Mengisi Profil Siswa &amp; Validasi Kelengkapan</w:t>
            </w:r>
          </w:p>
        </w:tc>
      </w:tr>
      <w:tr>
        <w:tc>
          <w:tcPr>
            <w:tcW w:type="dxa" w:w="1440"/>
            <w:shd w:fill="FFFFFF"/>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pPr>
              <w:spacing w:after="0"/>
              <w:jc w:val="center"/>
            </w:pPr>
            <w:r>
              <w:rPr>
                <w:rFonts w:ascii="Calibri" w:hAnsi="Calibri"/>
                <w:b/>
                <w:color w:val="1E3A8A"/>
                <w:sz w:val="16"/>
              </w:rPr>
              <w:t>PBI-05</w:t>
            </w:r>
          </w:p>
        </w:tc>
        <w:tc>
          <w:tcPr>
            <w:tcW w:type="dxa" w:w="3888"/>
            <w:shd w:fill="FFFFFF"/>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pPr>
              <w:spacing w:after="0"/>
              <w:jc w:val="left"/>
            </w:pPr>
            <w:r>
              <w:rPr>
                <w:rFonts w:ascii="Calibri" w:hAnsi="Calibri"/>
                <w:color w:val="334155"/>
                <w:sz w:val="16"/>
              </w:rPr>
              <w:t>Input nilai rapor 4 mapel utama skala 0-100</w:t>
            </w:r>
          </w:p>
        </w:tc>
        <w:tc>
          <w:tcPr>
            <w:tcW w:type="dxa" w:w="1440"/>
            <w:shd w:fill="FFFFFF"/>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pPr>
              <w:spacing w:after="0"/>
              <w:jc w:val="center"/>
            </w:pPr>
            <w:r>
              <w:rPr>
                <w:rFonts w:ascii="Calibri" w:hAnsi="Calibri"/>
                <w:b/>
                <w:color w:val="1E3A8A"/>
                <w:sz w:val="16"/>
              </w:rPr>
              <w:t>UC-02, UC-05</w:t>
            </w:r>
          </w:p>
        </w:tc>
        <w:tc>
          <w:tcPr>
            <w:tcW w:type="dxa" w:w="3312"/>
            <w:shd w:fill="FFFFFF"/>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pPr>
              <w:spacing w:after="0"/>
              <w:jc w:val="left"/>
            </w:pPr>
            <w:r>
              <w:rPr>
                <w:rFonts w:ascii="Calibri" w:hAnsi="Calibri"/>
                <w:color w:val="334155"/>
                <w:sz w:val="16"/>
              </w:rPr>
              <w:t>Mengisi Profil Siswa &amp; Validasi Rentang Nilai</w:t>
            </w:r>
          </w:p>
        </w:tc>
      </w:tr>
      <w:tr>
        <w:tc>
          <w:tcPr>
            <w:tcW w:type="dxa" w:w="1440"/>
            <w:shd w:fill="F8FAFC"/>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pPr>
              <w:spacing w:after="0"/>
              <w:jc w:val="center"/>
            </w:pPr>
            <w:r>
              <w:rPr>
                <w:rFonts w:ascii="Calibri" w:hAnsi="Calibri"/>
                <w:b/>
                <w:color w:val="1E3A8A"/>
                <w:sz w:val="16"/>
              </w:rPr>
              <w:t>PBI-06</w:t>
            </w:r>
          </w:p>
        </w:tc>
        <w:tc>
          <w:tcPr>
            <w:tcW w:type="dxa" w:w="3888"/>
            <w:shd w:fill="F8FAFC"/>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pPr>
              <w:spacing w:after="0"/>
              <w:jc w:val="left"/>
            </w:pPr>
            <w:r>
              <w:rPr>
                <w:rFonts w:ascii="Calibri" w:hAnsi="Calibri"/>
                <w:color w:val="334155"/>
                <w:sz w:val="16"/>
              </w:rPr>
              <w:t>Penilaian minat bidang dan analitis skala 1-5</w:t>
            </w:r>
          </w:p>
        </w:tc>
        <w:tc>
          <w:tcPr>
            <w:tcW w:type="dxa" w:w="1440"/>
            <w:shd w:fill="F8FAFC"/>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pPr>
              <w:spacing w:after="0"/>
              <w:jc w:val="center"/>
            </w:pPr>
            <w:r>
              <w:rPr>
                <w:rFonts w:ascii="Calibri" w:hAnsi="Calibri"/>
                <w:b/>
                <w:color w:val="1E3A8A"/>
                <w:sz w:val="16"/>
              </w:rPr>
              <w:t>UC-02, UC-05</w:t>
            </w:r>
          </w:p>
        </w:tc>
        <w:tc>
          <w:tcPr>
            <w:tcW w:type="dxa" w:w="3312"/>
            <w:shd w:fill="F8FAFC"/>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pPr>
              <w:spacing w:after="0"/>
              <w:jc w:val="left"/>
            </w:pPr>
            <w:r>
              <w:rPr>
                <w:rFonts w:ascii="Calibri" w:hAnsi="Calibri"/>
                <w:color w:val="334155"/>
                <w:sz w:val="16"/>
              </w:rPr>
              <w:t>Mengisi Profil Siswa &amp; Validasi Skala Minat</w:t>
            </w:r>
          </w:p>
        </w:tc>
      </w:tr>
      <w:tr>
        <w:tc>
          <w:tcPr>
            <w:tcW w:type="dxa" w:w="1440"/>
            <w:shd w:fill="FFFFFF"/>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pPr>
              <w:spacing w:after="0"/>
              <w:jc w:val="center"/>
            </w:pPr>
            <w:r>
              <w:rPr>
                <w:rFonts w:ascii="Calibri" w:hAnsi="Calibri"/>
                <w:b/>
                <w:color w:val="1E3A8A"/>
                <w:sz w:val="16"/>
              </w:rPr>
              <w:t>PBI-07</w:t>
            </w:r>
          </w:p>
        </w:tc>
        <w:tc>
          <w:tcPr>
            <w:tcW w:type="dxa" w:w="3888"/>
            <w:shd w:fill="FFFFFF"/>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pPr>
              <w:spacing w:after="0"/>
              <w:jc w:val="left"/>
            </w:pPr>
            <w:r>
              <w:rPr>
                <w:rFonts w:ascii="Calibri" w:hAnsi="Calibri"/>
                <w:color w:val="334155"/>
                <w:sz w:val="16"/>
              </w:rPr>
              <w:t>Persetujuan penyimpanan data (consent checkbox)</w:t>
            </w:r>
          </w:p>
        </w:tc>
        <w:tc>
          <w:tcPr>
            <w:tcW w:type="dxa" w:w="1440"/>
            <w:shd w:fill="FFFFFF"/>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pPr>
              <w:spacing w:after="0"/>
              <w:jc w:val="center"/>
            </w:pPr>
            <w:r>
              <w:rPr>
                <w:rFonts w:ascii="Calibri" w:hAnsi="Calibri"/>
                <w:b/>
                <w:color w:val="1E3A8A"/>
                <w:sz w:val="16"/>
              </w:rPr>
              <w:t>UC-03</w:t>
            </w:r>
          </w:p>
        </w:tc>
        <w:tc>
          <w:tcPr>
            <w:tcW w:type="dxa" w:w="3312"/>
            <w:shd w:fill="FFFFFF"/>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pPr>
              <w:spacing w:after="0"/>
              <w:jc w:val="left"/>
            </w:pPr>
            <w:r>
              <w:rPr>
                <w:rFonts w:ascii="Calibri" w:hAnsi="Calibri"/>
                <w:color w:val="334155"/>
                <w:sz w:val="16"/>
              </w:rPr>
              <w:t>Menyetujui Persetujuan Penyimpanan Data</w:t>
            </w:r>
          </w:p>
        </w:tc>
      </w:tr>
      <w:tr>
        <w:tc>
          <w:tcPr>
            <w:tcW w:type="dxa" w:w="1440"/>
            <w:shd w:fill="F8FAFC"/>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pPr>
              <w:spacing w:after="0"/>
              <w:jc w:val="center"/>
            </w:pPr>
            <w:r>
              <w:rPr>
                <w:rFonts w:ascii="Calibri" w:hAnsi="Calibri"/>
                <w:b/>
                <w:color w:val="1E3A8A"/>
                <w:sz w:val="16"/>
              </w:rPr>
              <w:t>PBI-08</w:t>
            </w:r>
          </w:p>
        </w:tc>
        <w:tc>
          <w:tcPr>
            <w:tcW w:type="dxa" w:w="3888"/>
            <w:shd w:fill="F8FAFC"/>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pPr>
              <w:spacing w:after="0"/>
              <w:jc w:val="left"/>
            </w:pPr>
            <w:r>
              <w:rPr>
                <w:rFonts w:ascii="Calibri" w:hAnsi="Calibri"/>
                <w:color w:val="334155"/>
                <w:sz w:val="16"/>
              </w:rPr>
              <w:t>Menerima rekomendasi prodi dari model Decision Tree</w:t>
            </w:r>
          </w:p>
        </w:tc>
        <w:tc>
          <w:tcPr>
            <w:tcW w:type="dxa" w:w="1440"/>
            <w:shd w:fill="F8FAFC"/>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pPr>
              <w:spacing w:after="0"/>
              <w:jc w:val="center"/>
            </w:pPr>
            <w:r>
              <w:rPr>
                <w:rFonts w:ascii="Calibri" w:hAnsi="Calibri"/>
                <w:b/>
                <w:color w:val="1E3A8A"/>
                <w:sz w:val="16"/>
              </w:rPr>
              <w:t>UC-04</w:t>
            </w:r>
          </w:p>
        </w:tc>
        <w:tc>
          <w:tcPr>
            <w:tcW w:type="dxa" w:w="3312"/>
            <w:shd w:fill="F8FAFC"/>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pPr>
              <w:spacing w:after="0"/>
              <w:jc w:val="left"/>
            </w:pPr>
            <w:r>
              <w:rPr>
                <w:rFonts w:ascii="Calibri" w:hAnsi="Calibri"/>
                <w:color w:val="334155"/>
                <w:sz w:val="16"/>
              </w:rPr>
              <w:t>Mendapatkan Rekomendasi Jurusan (AI)</w:t>
            </w:r>
          </w:p>
        </w:tc>
      </w:tr>
      <w:tr>
        <w:tc>
          <w:tcPr>
            <w:tcW w:type="dxa" w:w="1440"/>
            <w:shd w:fill="FFFFFF"/>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pPr>
              <w:spacing w:after="0"/>
              <w:jc w:val="center"/>
            </w:pPr>
            <w:r>
              <w:rPr>
                <w:rFonts w:ascii="Calibri" w:hAnsi="Calibri"/>
                <w:b/>
                <w:color w:val="1E3A8A"/>
                <w:sz w:val="16"/>
              </w:rPr>
              <w:t>PBI-09</w:t>
            </w:r>
          </w:p>
        </w:tc>
        <w:tc>
          <w:tcPr>
            <w:tcW w:type="dxa" w:w="3888"/>
            <w:shd w:fill="FFFFFF"/>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pPr>
              <w:spacing w:after="0"/>
              <w:jc w:val="left"/>
            </w:pPr>
            <w:r>
              <w:rPr>
                <w:rFonts w:ascii="Calibri" w:hAnsi="Calibri"/>
                <w:color w:val="334155"/>
                <w:sz w:val="16"/>
              </w:rPr>
              <w:t>Melihat detail prodi, prospek karir, dan disclaimer</w:t>
            </w:r>
          </w:p>
        </w:tc>
        <w:tc>
          <w:tcPr>
            <w:tcW w:type="dxa" w:w="1440"/>
            <w:shd w:fill="FFFFFF"/>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pPr>
              <w:spacing w:after="0"/>
              <w:jc w:val="center"/>
            </w:pPr>
            <w:r>
              <w:rPr>
                <w:rFonts w:ascii="Calibri" w:hAnsi="Calibri"/>
                <w:b/>
                <w:color w:val="1E3A8A"/>
                <w:sz w:val="16"/>
              </w:rPr>
              <w:t>UC-06</w:t>
            </w:r>
          </w:p>
        </w:tc>
        <w:tc>
          <w:tcPr>
            <w:tcW w:type="dxa" w:w="3312"/>
            <w:shd w:fill="FFFFFF"/>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pPr>
              <w:spacing w:after="0"/>
              <w:jc w:val="left"/>
            </w:pPr>
            <w:r>
              <w:rPr>
                <w:rFonts w:ascii="Calibri" w:hAnsi="Calibri"/>
                <w:color w:val="334155"/>
                <w:sz w:val="16"/>
              </w:rPr>
              <w:t>Melihat Detail Penjelasan &amp; Alternatif Jurusan</w:t>
            </w:r>
          </w:p>
        </w:tc>
      </w:tr>
      <w:tr>
        <w:tc>
          <w:tcPr>
            <w:tcW w:type="dxa" w:w="1440"/>
            <w:shd w:fill="F8FAFC"/>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pPr>
              <w:spacing w:after="0"/>
              <w:jc w:val="center"/>
            </w:pPr>
            <w:r>
              <w:rPr>
                <w:rFonts w:ascii="Calibri" w:hAnsi="Calibri"/>
                <w:b/>
                <w:color w:val="1E3A8A"/>
                <w:sz w:val="16"/>
              </w:rPr>
              <w:t>PBI-10</w:t>
            </w:r>
          </w:p>
        </w:tc>
        <w:tc>
          <w:tcPr>
            <w:tcW w:type="dxa" w:w="3888"/>
            <w:shd w:fill="F8FAFC"/>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pPr>
              <w:spacing w:after="0"/>
              <w:jc w:val="left"/>
            </w:pPr>
            <w:r>
              <w:rPr>
                <w:rFonts w:ascii="Calibri" w:hAnsi="Calibri"/>
                <w:color w:val="334155"/>
                <w:sz w:val="16"/>
              </w:rPr>
              <w:t>Penyimpanan hasil kuesioner web ke database MySQL</w:t>
            </w:r>
          </w:p>
        </w:tc>
        <w:tc>
          <w:tcPr>
            <w:tcW w:type="dxa" w:w="1440"/>
            <w:shd w:fill="F8FAFC"/>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pPr>
              <w:spacing w:after="0"/>
              <w:jc w:val="center"/>
            </w:pPr>
            <w:r>
              <w:rPr>
                <w:rFonts w:ascii="Calibri" w:hAnsi="Calibri"/>
                <w:b/>
                <w:color w:val="1E3A8A"/>
                <w:sz w:val="16"/>
              </w:rPr>
              <w:t>UC-04</w:t>
            </w:r>
          </w:p>
        </w:tc>
        <w:tc>
          <w:tcPr>
            <w:tcW w:type="dxa" w:w="3312"/>
            <w:shd w:fill="F8FAFC"/>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pPr>
              <w:spacing w:after="0"/>
              <w:jc w:val="left"/>
            </w:pPr>
            <w:r>
              <w:rPr>
                <w:rFonts w:ascii="Calibri" w:hAnsi="Calibri"/>
                <w:color w:val="334155"/>
                <w:sz w:val="16"/>
              </w:rPr>
              <w:t>Mendapatkan Rekomendasi Jurusan (AI)</w:t>
            </w:r>
          </w:p>
        </w:tc>
      </w:tr>
      <w:tr>
        <w:tc>
          <w:tcPr>
            <w:tcW w:type="dxa" w:w="1440"/>
            <w:shd w:fill="FFFFFF"/>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pPr>
              <w:spacing w:after="0"/>
              <w:jc w:val="center"/>
            </w:pPr>
            <w:r>
              <w:rPr>
                <w:rFonts w:ascii="Calibri" w:hAnsi="Calibri"/>
                <w:b/>
                <w:color w:val="1E3A8A"/>
                <w:sz w:val="16"/>
              </w:rPr>
              <w:t>PBI-11</w:t>
            </w:r>
          </w:p>
        </w:tc>
        <w:tc>
          <w:tcPr>
            <w:tcW w:type="dxa" w:w="3888"/>
            <w:shd w:fill="FFFFFF"/>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pPr>
              <w:spacing w:after="0"/>
              <w:jc w:val="left"/>
            </w:pPr>
            <w:r>
              <w:rPr>
                <w:rFonts w:ascii="Calibri" w:hAnsi="Calibri"/>
                <w:color w:val="334155"/>
                <w:sz w:val="16"/>
              </w:rPr>
              <w:t>Melihat dashboard analitik dan grafik distribusi</w:t>
            </w:r>
          </w:p>
        </w:tc>
        <w:tc>
          <w:tcPr>
            <w:tcW w:type="dxa" w:w="1440"/>
            <w:shd w:fill="FFFFFF"/>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pPr>
              <w:spacing w:after="0"/>
              <w:jc w:val="center"/>
            </w:pPr>
            <w:r>
              <w:rPr>
                <w:rFonts w:ascii="Calibri" w:hAnsi="Calibri"/>
                <w:b/>
                <w:color w:val="1E3A8A"/>
                <w:sz w:val="16"/>
              </w:rPr>
              <w:t>UC-08, UC-12</w:t>
            </w:r>
          </w:p>
        </w:tc>
        <w:tc>
          <w:tcPr>
            <w:tcW w:type="dxa" w:w="3312"/>
            <w:shd w:fill="FFFFFF"/>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pPr>
              <w:spacing w:after="0"/>
              <w:jc w:val="left"/>
            </w:pPr>
            <w:r>
              <w:rPr>
                <w:rFonts w:ascii="Calibri" w:hAnsi="Calibri"/>
                <w:color w:val="334155"/>
                <w:sz w:val="16"/>
              </w:rPr>
              <w:t>Melihat Dashboard &amp; Verifikasi Sesi JWT</w:t>
            </w:r>
          </w:p>
        </w:tc>
      </w:tr>
      <w:tr>
        <w:tc>
          <w:tcPr>
            <w:tcW w:type="dxa" w:w="1440"/>
            <w:shd w:fill="F8FAFC"/>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pPr>
              <w:spacing w:after="0"/>
              <w:jc w:val="center"/>
            </w:pPr>
            <w:r>
              <w:rPr>
                <w:rFonts w:ascii="Calibri" w:hAnsi="Calibri"/>
                <w:b/>
                <w:color w:val="1E3A8A"/>
                <w:sz w:val="16"/>
              </w:rPr>
              <w:t>PBI-12</w:t>
            </w:r>
          </w:p>
        </w:tc>
        <w:tc>
          <w:tcPr>
            <w:tcW w:type="dxa" w:w="3888"/>
            <w:shd w:fill="F8FAFC"/>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pPr>
              <w:spacing w:after="0"/>
              <w:jc w:val="left"/>
            </w:pPr>
            <w:r>
              <w:rPr>
                <w:rFonts w:ascii="Calibri" w:hAnsi="Calibri"/>
                <w:color w:val="334155"/>
                <w:sz w:val="16"/>
              </w:rPr>
              <w:t>Melihat daftar siswa, pencarian, dan filter jurusan</w:t>
            </w:r>
          </w:p>
        </w:tc>
        <w:tc>
          <w:tcPr>
            <w:tcW w:type="dxa" w:w="1440"/>
            <w:shd w:fill="F8FAFC"/>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pPr>
              <w:spacing w:after="0"/>
              <w:jc w:val="center"/>
            </w:pPr>
            <w:r>
              <w:rPr>
                <w:rFonts w:ascii="Calibri" w:hAnsi="Calibri"/>
                <w:b/>
                <w:color w:val="1E3A8A"/>
                <w:sz w:val="16"/>
              </w:rPr>
              <w:t>UC-09, UC-12</w:t>
            </w:r>
          </w:p>
        </w:tc>
        <w:tc>
          <w:tcPr>
            <w:tcW w:type="dxa" w:w="3312"/>
            <w:shd w:fill="F8FAFC"/>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pPr>
              <w:spacing w:after="0"/>
              <w:jc w:val="left"/>
            </w:pPr>
            <w:r>
              <w:rPr>
                <w:rFonts w:ascii="Calibri" w:hAnsi="Calibri"/>
                <w:color w:val="334155"/>
                <w:sz w:val="16"/>
              </w:rPr>
              <w:t>Mengelola Data Siswa &amp; Verifikasi Sesi JWT</w:t>
            </w:r>
          </w:p>
        </w:tc>
      </w:tr>
      <w:tr>
        <w:tc>
          <w:tcPr>
            <w:tcW w:type="dxa" w:w="1440"/>
            <w:shd w:fill="FFFFFF"/>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pPr>
              <w:spacing w:after="0"/>
              <w:jc w:val="center"/>
            </w:pPr>
            <w:r>
              <w:rPr>
                <w:rFonts w:ascii="Calibri" w:hAnsi="Calibri"/>
                <w:b/>
                <w:color w:val="1E3A8A"/>
                <w:sz w:val="16"/>
              </w:rPr>
              <w:t>PBI-13</w:t>
            </w:r>
          </w:p>
        </w:tc>
        <w:tc>
          <w:tcPr>
            <w:tcW w:type="dxa" w:w="3888"/>
            <w:shd w:fill="FFFFFF"/>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pPr>
              <w:spacing w:after="0"/>
              <w:jc w:val="left"/>
            </w:pPr>
            <w:r>
              <w:rPr>
                <w:rFonts w:ascii="Calibri" w:hAnsi="Calibri"/>
                <w:color w:val="334155"/>
                <w:sz w:val="16"/>
              </w:rPr>
              <w:t>Menghapus data kuesioner siswa dengan konfirmasi</w:t>
            </w:r>
          </w:p>
        </w:tc>
        <w:tc>
          <w:tcPr>
            <w:tcW w:type="dxa" w:w="1440"/>
            <w:shd w:fill="FFFFFF"/>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pPr>
              <w:spacing w:after="0"/>
              <w:jc w:val="center"/>
            </w:pPr>
            <w:r>
              <w:rPr>
                <w:rFonts w:ascii="Calibri" w:hAnsi="Calibri"/>
                <w:b/>
                <w:color w:val="1E3A8A"/>
                <w:sz w:val="16"/>
              </w:rPr>
              <w:t>UC-09, UC-12</w:t>
            </w:r>
          </w:p>
        </w:tc>
        <w:tc>
          <w:tcPr>
            <w:tcW w:type="dxa" w:w="3312"/>
            <w:shd w:fill="FFFFFF"/>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pPr>
              <w:spacing w:after="0"/>
              <w:jc w:val="left"/>
            </w:pPr>
            <w:r>
              <w:rPr>
                <w:rFonts w:ascii="Calibri" w:hAnsi="Calibri"/>
                <w:color w:val="334155"/>
                <w:sz w:val="16"/>
              </w:rPr>
              <w:t>Mengelola Data Siswa &amp; Verifikasi Sesi JWT</w:t>
            </w:r>
          </w:p>
        </w:tc>
      </w:tr>
      <w:tr>
        <w:tc>
          <w:tcPr>
            <w:tcW w:type="dxa" w:w="1440"/>
            <w:shd w:fill="F8FAFC"/>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pPr>
              <w:spacing w:after="0"/>
              <w:jc w:val="center"/>
            </w:pPr>
            <w:r>
              <w:rPr>
                <w:rFonts w:ascii="Calibri" w:hAnsi="Calibri"/>
                <w:b/>
                <w:color w:val="1E3A8A"/>
                <w:sz w:val="16"/>
              </w:rPr>
              <w:t>PBI-14</w:t>
            </w:r>
          </w:p>
        </w:tc>
        <w:tc>
          <w:tcPr>
            <w:tcW w:type="dxa" w:w="3888"/>
            <w:shd w:fill="F8FAFC"/>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pPr>
              <w:spacing w:after="0"/>
              <w:jc w:val="left"/>
            </w:pPr>
            <w:r>
              <w:rPr>
                <w:rFonts w:ascii="Calibri" w:hAnsi="Calibri"/>
                <w:color w:val="334155"/>
                <w:sz w:val="16"/>
              </w:rPr>
              <w:t>Import dataset referensi CSV dan validasi rentang</w:t>
            </w:r>
          </w:p>
        </w:tc>
        <w:tc>
          <w:tcPr>
            <w:tcW w:type="dxa" w:w="1440"/>
            <w:shd w:fill="F8FAFC"/>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pPr>
              <w:spacing w:after="0"/>
              <w:jc w:val="center"/>
            </w:pPr>
            <w:r>
              <w:rPr>
                <w:rFonts w:ascii="Calibri" w:hAnsi="Calibri"/>
                <w:b/>
                <w:color w:val="1E3A8A"/>
                <w:sz w:val="16"/>
              </w:rPr>
              <w:t>UC-10, UC-12</w:t>
            </w:r>
          </w:p>
        </w:tc>
        <w:tc>
          <w:tcPr>
            <w:tcW w:type="dxa" w:w="3312"/>
            <w:shd w:fill="F8FAFC"/>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pPr>
              <w:spacing w:after="0"/>
              <w:jc w:val="left"/>
            </w:pPr>
            <w:r>
              <w:rPr>
                <w:rFonts w:ascii="Calibri" w:hAnsi="Calibri"/>
                <w:color w:val="334155"/>
                <w:sz w:val="16"/>
              </w:rPr>
              <w:t>Mengimpor Dataset CSV &amp; Verifikasi Sesi JWT</w:t>
            </w:r>
          </w:p>
        </w:tc>
      </w:tr>
      <w:tr>
        <w:tc>
          <w:tcPr>
            <w:tcW w:type="dxa" w:w="1440"/>
            <w:shd w:fill="FFFFFF"/>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pPr>
              <w:spacing w:after="0"/>
              <w:jc w:val="center"/>
            </w:pPr>
            <w:r>
              <w:rPr>
                <w:rFonts w:ascii="Calibri" w:hAnsi="Calibri"/>
                <w:b/>
                <w:color w:val="1E3A8A"/>
                <w:sz w:val="16"/>
              </w:rPr>
              <w:t>PBI-15</w:t>
            </w:r>
          </w:p>
        </w:tc>
        <w:tc>
          <w:tcPr>
            <w:tcW w:type="dxa" w:w="3888"/>
            <w:shd w:fill="FFFFFF"/>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pPr>
              <w:spacing w:after="0"/>
              <w:jc w:val="left"/>
            </w:pPr>
            <w:r>
              <w:rPr>
                <w:rFonts w:ascii="Calibri" w:hAnsi="Calibri"/>
                <w:color w:val="334155"/>
                <w:sz w:val="16"/>
              </w:rPr>
              <w:t>Skrip pelatihan ulang model Decision Tree offline</w:t>
            </w:r>
          </w:p>
        </w:tc>
        <w:tc>
          <w:tcPr>
            <w:tcW w:type="dxa" w:w="1440"/>
            <w:shd w:fill="FFFFFF"/>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pPr>
              <w:spacing w:after="0"/>
              <w:jc w:val="center"/>
            </w:pPr>
            <w:r>
              <w:rPr>
                <w:rFonts w:ascii="Calibri" w:hAnsi="Calibri"/>
                <w:b/>
                <w:color w:val="1E3A8A"/>
                <w:sz w:val="16"/>
              </w:rPr>
              <w:t>Modul ML</w:t>
            </w:r>
          </w:p>
        </w:tc>
        <w:tc>
          <w:tcPr>
            <w:tcW w:type="dxa" w:w="3312"/>
            <w:shd w:fill="FFFFFF"/>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pPr>
              <w:spacing w:after="0"/>
              <w:jc w:val="left"/>
            </w:pPr>
            <w:r>
              <w:rPr>
                <w:rFonts w:ascii="Calibri" w:hAnsi="Calibri"/>
                <w:color w:val="334155"/>
                <w:sz w:val="16"/>
              </w:rPr>
              <w:t>ml/train.py &amp; Pembaruan Model Klasifikasi</w:t>
            </w:r>
          </w:p>
        </w:tc>
      </w:tr>
    </w:tbl>
    <w:p>
      <w:pPr>
        <w:spacing w:after="80" w:line="276" w:lineRule="auto"/>
      </w:pPr>
      <w:r>
        <w:rPr>
          <w:rFonts w:ascii="Calibri" w:hAnsi="Calibri"/>
          <w:color w:val="1E293B"/>
          <w:sz w:val="20"/>
        </w:rPr>
      </w:r>
    </w:p>
    <w:p>
      <w:pPr>
        <w:keepNext/>
        <w:spacing w:before="320" w:after="120"/>
      </w:pPr>
      <w:r>
        <w:rPr>
          <w:rFonts w:ascii="Calibri" w:hAnsi="Calibri"/>
          <w:b/>
          <w:color w:val="1E3A8A"/>
          <w:sz w:val="28"/>
        </w:rPr>
        <w:t>BAB VI. PENUTUP &amp; KESIMPULAN</w:t>
      </w:r>
    </w:p>
    <w:p>
      <w:pPr>
        <w:spacing w:after="120" w:line="276" w:lineRule="auto"/>
      </w:pPr>
      <w:r>
        <w:rPr>
          <w:rFonts w:ascii="Calibri" w:hAnsi="Calibri"/>
          <w:color w:val="1E293B"/>
          <w:sz w:val="20"/>
        </w:rPr>
        <w:t>Penyusunan dokumen Product Backlog dan Use Case Diagram ini menjadi landasan rekayasa perangkat lunak yang kokoh bagi proyek pengembangan sistem rekomendasi program studi ProdiPath. Melalui perumusan 15 Product Backlog Items yang terstruktur rapi ke dalam 3 tahapan Sprint, tim pengembang dapat memastikan setiap fungsionalitas dibangun secara terukur dan selaras dengan kebutuhan mitra di SMA Muhammadiyah 2 Bandar Lampung.</w:t>
      </w:r>
    </w:p>
    <w:p>
      <w:pPr>
        <w:spacing w:after="120" w:line="276" w:lineRule="auto"/>
      </w:pPr>
      <w:r>
        <w:rPr>
          <w:rFonts w:ascii="Calibri" w:hAnsi="Calibri"/>
          <w:color w:val="1E293B"/>
          <w:sz w:val="20"/>
        </w:rPr>
        <w:t>Diagram Use Case dan spesifikasi formal yang dirancang telah mencakup interaksi dua aktor (Siswa dan Administrator) beserta relasi ketergantungan «include» untuk validasi keamanan dan «extend» untuk pendalaman wawasan studi siswa. Dengan dokumentasi ini, proyek siap melanjutkan ke tahapan implementasi sprint berikutnya serta pengujian fungsional sistem.</w:t>
      </w:r>
    </w:p>
    <w:sectPr w:rsidR="00FC693F" w:rsidRPr="0006063C" w:rsidSect="00034616">
      <w:headerReference w:type="default" r:id="rId9"/>
      <w:footerReference w:type="default" r:id="rId10"/>
      <w:pgSz w:w="11909" w:h="16834"/>
      <w:pgMar w:top="1411" w:right="1411" w:bottom="1411" w:left="141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94A3B8"/>
        <w:sz w:val="17"/>
      </w:rPr>
      <w:t>Program Studi S1 Informatika — Universitas Teknokrat Indonesia</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94A3B8"/>
        <w:sz w:val="17"/>
      </w:rPr>
      <w:t>Dokumen Rekayasa Kebutuhan Perangkat Lunak | ProdiPath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