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F5FE0"/>
          <w:sz w:val="32"/>
          <w:szCs w:val="32"/>
        </w:rPr>
        <w:t xml:space="preserve">LEMBAR KERJA SISWA (LKS)</w:t>
      </w:r>
    </w:p>
    <w:p>
      <w:pPr>
        <w:spacing w:after="60"/>
        <w:jc w:val="center"/>
      </w:pPr>
      <w:r>
        <w:rPr>
          <w:b/>
          <w:bCs/>
          <w:color w:val="111A3C"/>
          <w:sz w:val="24"/>
          <w:szCs w:val="24"/>
        </w:rPr>
        <w:t xml:space="preserve">Pembiasan Cahaya &amp; Hukum Snellius</w:t>
      </w:r>
    </w:p>
    <w:p>
      <w:pPr>
        <w:spacing w:after="300"/>
        <w:jc w:val="center"/>
      </w:pPr>
      <w:r>
        <w:rPr>
          <w:i/>
          <w:iCs/>
          <w:color w:val="5B5F7A"/>
        </w:rPr>
        <w:t xml:space="preserve">Jenjang: SMP (Kelas 8)  ·  Simulasi: "Lab Pembiasan Cahaya"</w:t>
      </w:r>
    </w:p>
    <w:p>
      <w:pPr>
        <w:spacing w:after="200"/>
      </w:pPr>
      <w:r>
        <w:rPr>
          <w:b/>
          <w:bCs/>
        </w:rPr>
        <w:t xml:space="preserve">Nama Siswa: </w:t>
      </w:r>
      <w:r>
        <w:t xml:space="preserve">________________________________________</w:t>
      </w:r>
    </w:p>
    <w:p>
      <w:pPr>
        <w:spacing w:after="200"/>
      </w:pPr>
      <w:r>
        <w:rPr>
          <w:b/>
          <w:bCs/>
        </w:rPr>
        <w:t xml:space="preserve">Kelas: </w:t>
      </w:r>
      <w:r>
        <w:t xml:space="preserve">_________________________</w:t>
      </w:r>
    </w:p>
    <w:p>
      <w:pPr>
        <w:spacing w:after="200"/>
      </w:pPr>
      <w:r>
        <w:rPr>
          <w:b/>
          <w:bCs/>
        </w:rPr>
        <w:t xml:space="preserve">Tanggal: </w:t>
      </w:r>
      <w:r>
        <w:t xml:space="preserve">_________________________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A. Tujuan Pembelajaran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menjelaskan peristiwa pembiasan cahaya saat melewati dua medium berbeda.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menerapkan Hukum Snellius (n1 sin θ1 = n2 sin θ2) untuk menghitung sudut bias.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menjelaskan fenomena pemantulan sempurna (total internal reflection) dan sudut kritis.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B. Dasar Teori Singkat</w:t>
      </w:r>
    </w:p>
    <w:p>
      <w:pPr>
        <w:spacing w:after="120"/>
      </w:pPr>
      <w:r>
        <w:t xml:space="preserve">Ketika cahaya melewati batas antara dua medium dengan indeks bias berbeda, cahaya akan dibelokkan (dibiaskan). Hukum Snellius menyatakan: n1 sin θ1 = n2 sin θ2, dengan n1 dan n2 adalah indeks bias medium 1 dan 2, serta θ1 dan θ2 adalah sudut datang dan sudut bias (diukur dari garis normal).</w:t>
      </w:r>
    </w:p>
    <w:p>
      <w:pPr>
        <w:spacing w:after="120"/>
      </w:pPr>
      <w:r>
        <w:t xml:space="preserve">Jika cahaya merambat dari medium lebih rapat (n1 besar) ke medium kurang rapat (n2 kecil) dengan sudut datang yang cukup besar, seluruh cahaya akan dipantulkan kembali ke medium pertama — peristiwa ini disebut pemantulan sempurna (total internal reflection). Sudut datang minimum agar peristiwa ini terjadi disebut sudut kritis, dirumuskan sin θc = n2/n1.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C. Alat dan Bahan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Komputer / laptop / tablet dengan akses internet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Simulasi "Lab Pembiasan Cahaya" (buka melalui tautan atau alamat website yang diberikan guru)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Kalkulator (disarankan yang memiliki fungsi trigonometri) dan alat tulis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D. Langkah Kegiatan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Bukalah simulasi "Lab Pembiasan Cahaya" pada perangkatmu.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Pilih pasangan medium Udara → Air, lalu atur sudut datang menjadi 30°. Catat sudut bias yang muncul pada Tabel Pengamatan.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Ulangi untuk pasangan medium Udara → Kaca dengan sudut datang yang sama.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Pilih pasangan medium Air → Udara, lalu naikkan sudut datang sedikit demi sedikit sampai kamu menemukan sudut kritis (saat status berubah menjadi Pemantulan Sempurna / TIR). Catat sudut tersebut.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Ulangi langkah 4 untuk pasangan medium Kaca → Udara.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Catat setiap percobaan dengan menekan "Catat Percobaan Ini".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E. Tabel Pengamatan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600"/>
        <w:gridCol w:w="1600"/>
        <w:gridCol w:w="1600"/>
        <w:gridCol w:w="1400"/>
      </w:tblGrid>
      <w:tr>
        <w:trPr>
          <w:tblHeader/>
        </w:trPr>
        <w:tc>
          <w:tcPr>
            <w:tcW w:type="dxa" w:w="700"/>
            <w:shd w:fill="2F5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2600"/>
            <w:shd w:fill="2F5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Pasangan Medium</w:t>
            </w:r>
          </w:p>
        </w:tc>
        <w:tc>
          <w:tcPr>
            <w:tcW w:type="dxa" w:w="1600"/>
            <w:shd w:fill="2F5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n1</w:t>
            </w:r>
          </w:p>
        </w:tc>
        <w:tc>
          <w:tcPr>
            <w:tcW w:type="dxa" w:w="1600"/>
            <w:shd w:fill="2F5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n2</w:t>
            </w:r>
          </w:p>
        </w:tc>
        <w:tc>
          <w:tcPr>
            <w:tcW w:type="dxa" w:w="1600"/>
            <w:shd w:fill="2F5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θ1</w:t>
            </w:r>
          </w:p>
        </w:tc>
        <w:tc>
          <w:tcPr>
            <w:tcW w:type="dxa" w:w="1400"/>
            <w:shd w:fill="2F5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θ2 / TIR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1</w:t>
            </w:r>
          </w:p>
        </w:tc>
        <w:tc>
          <w:tcPr>
            <w:tcW w:type="dxa" w:w="2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2</w:t>
            </w:r>
          </w:p>
        </w:tc>
        <w:tc>
          <w:tcPr>
            <w:tcW w:type="dxa" w:w="2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3</w:t>
            </w:r>
          </w:p>
        </w:tc>
        <w:tc>
          <w:tcPr>
            <w:tcW w:type="dxa" w:w="2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4</w:t>
            </w:r>
          </w:p>
        </w:tc>
        <w:tc>
          <w:tcPr>
            <w:tcW w:type="dxa" w:w="2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5</w:t>
            </w:r>
          </w:p>
        </w:tc>
        <w:tc>
          <w:tcPr>
            <w:tcW w:type="dxa" w:w="2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6</w:t>
            </w:r>
          </w:p>
        </w:tc>
        <w:tc>
          <w:tcPr>
            <w:tcW w:type="dxa" w:w="2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300"/>
      </w:pP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F. Soal Perhitungan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Seberkas cahaya datang dari udara (n=1,00) menuju air (n=1,33) dengan sudut datang 45°. Hitunglah sudut biasnya!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Hitunglah sudut kritis untuk cahaya yang merambat dari kaca (n=1,50) menuju udara (n=1,00)!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Berdasarkan hasil percobaanmu pada langkah D4 dan D5, medium manakah (Air→Udara atau Kaca→Udara) yang memiliki sudut kritis lebih kecil? Buktikan jawabanmu dengan perhitungan!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G. Pertanyaan Diskusi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Berdasarkan hasil percobaanmu, ke arah manakah cahaya dibelokkan (mendekati atau menjauhi garis normal) saat memasuki medium yang lebih rapat?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Mengapa sedotan yang dicelupkan ke dalam gelas berisi air terlihat seperti patah jika dilihat dari samping?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Jelaskan bagaimana prinsip pemantulan sempurna dimanfaatkan pada kabel serat optik (fiber optic)!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H. Kesimpulan</w:t>
      </w:r>
    </w:p>
    <w:p>
      <w:pPr>
        <w:spacing w:after="120"/>
      </w:pPr>
      <w:r>
        <w:t xml:space="preserve">Tuliskan kesimpulanmu tentang Hukum Snellius dan fenomena pemantulan sempurna: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spacing w:before="400"/>
      </w:pPr>
      <w:r>
        <w:rPr>
          <w:b/>
          <w:bCs/>
        </w:rPr>
        <w:t xml:space="preserve">Paraf Guru: </w:t>
      </w:r>
      <w:r>
        <w:t xml:space="preserve">_______________</w:t>
      </w:r>
      <w:r>
        <w:rPr>
          <w:b/>
          <w:bCs/>
        </w:rPr>
        <w:t xml:space="preserve">        Nilai: </w:t>
      </w:r>
      <w:r>
        <w:t xml:space="preserve">_______________</w:t>
      </w:r>
    </w:p>
    <w:sectPr>
      <w:pgSz w:w="11907" w:h="16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2026-08-12T07:47:30.728Z</dcterms:created>
  <dcterms:modified xsi:type="dcterms:W3CDTF">2026-08-12T07:47:30.744Z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