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蓝桥杯省赛各模块代码整理</w:t>
      </w:r>
    </w:p>
    <w:p>
      <w:pPr>
        <w:pStyle w:val="6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时钟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6501765" cy="5327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6903085" cy="312166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308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2，温度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1811655" cy="204470"/>
            <wp:effectExtent l="0" t="0" r="444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7429500" cy="39846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,AD/DA</w:t>
      </w:r>
      <w:r>
        <w:rPr>
          <w:rFonts w:hint="eastAsia"/>
          <w:szCs w:val="21"/>
        </w:rPr>
        <w:t>转换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4679950" cy="467296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4，读写存储器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4875530" cy="4790440"/>
            <wp:effectExtent l="0" t="0" r="127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479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szCs w:val="21"/>
        </w:rPr>
        <w:t>5，串口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6525895" cy="4141470"/>
            <wp:effectExtent l="0" t="0" r="190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5895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2874645" cy="1301115"/>
            <wp:effectExtent l="0" t="0" r="825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6，</w:t>
      </w:r>
      <w:r>
        <w:rPr>
          <w:szCs w:val="21"/>
        </w:rPr>
        <w:t>NE555</w:t>
      </w:r>
      <w:r>
        <w:rPr>
          <w:rFonts w:hint="eastAsia"/>
          <w:szCs w:val="21"/>
        </w:rPr>
        <w:t>测频</w:t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4091940" cy="4368165"/>
            <wp:effectExtent l="0" t="0" r="1016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rPr>
          <w:rFonts w:hint="eastAsia"/>
          <w:szCs w:val="21"/>
        </w:rPr>
        <w:t>超声波</w:t>
      </w:r>
    </w:p>
    <w:p>
      <w:pPr>
        <w:numPr>
          <w:ilvl w:val="0"/>
          <w:numId w:val="0"/>
        </w:numPr>
        <w:rPr>
          <w:rFonts w:hint="eastAsia"/>
          <w:szCs w:val="21"/>
        </w:rPr>
      </w:pPr>
      <w:r>
        <w:drawing>
          <wp:inline distT="0" distB="0" distL="114300" distR="114300">
            <wp:extent cx="2216785" cy="719455"/>
            <wp:effectExtent l="0" t="0" r="2540" b="444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rcRect l="24596" t="18404" r="42032" b="67155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6375400" cy="3391535"/>
            <wp:effectExtent l="0" t="0" r="635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drawing>
          <wp:inline distT="0" distB="0" distL="114300" distR="114300">
            <wp:extent cx="4999355" cy="3883025"/>
            <wp:effectExtent l="0" t="0" r="1270" b="31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l="14855" t="20163" r="24653" b="17206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</w:p>
    <w:p>
      <w:pPr>
        <w:numPr>
          <w:ilvl w:val="0"/>
          <w:numId w:val="3"/>
        </w:num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矩阵按键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534795" cy="1445895"/>
            <wp:effectExtent l="0" t="0" r="825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l="21681" t="20533" r="57365" b="53148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35600" cy="4768215"/>
            <wp:effectExtent l="0" t="0" r="3175" b="381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rcRect l="20486" t="15741" r="29844" b="26166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//对LED某位赋值：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619250" cy="153035"/>
            <wp:effectExtent l="0" t="0" r="0" b="889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rcRect l="26412" t="51466" r="49211" b="4546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00375" cy="1374140"/>
            <wp:effectExtent l="0" t="0" r="0" b="698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rcRect l="26776" t="35407" r="28057" b="3701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857324"/>
    <w:multiLevelType w:val="singleLevel"/>
    <w:tmpl w:val="2D857324"/>
    <w:lvl w:ilvl="0" w:tentative="0">
      <w:start w:val="7"/>
      <w:numFmt w:val="decimal"/>
      <w:suff w:val="nothing"/>
      <w:lvlText w:val="%1，"/>
      <w:lvlJc w:val="left"/>
    </w:lvl>
  </w:abstractNum>
  <w:abstractNum w:abstractNumId="1">
    <w:nsid w:val="687D5A1A"/>
    <w:multiLevelType w:val="multilevel"/>
    <w:tmpl w:val="687D5A1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DFB46D5"/>
    <w:multiLevelType w:val="singleLevel"/>
    <w:tmpl w:val="6DFB46D5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D51"/>
    <w:rsid w:val="000C4198"/>
    <w:rsid w:val="006F6C66"/>
    <w:rsid w:val="008419EC"/>
    <w:rsid w:val="00CD6FDA"/>
    <w:rsid w:val="00D278CC"/>
    <w:rsid w:val="00E244BD"/>
    <w:rsid w:val="00FA6D51"/>
    <w:rsid w:val="00FF3F78"/>
    <w:rsid w:val="0A316274"/>
    <w:rsid w:val="200F1D2C"/>
    <w:rsid w:val="43F97541"/>
    <w:rsid w:val="483D233F"/>
    <w:rsid w:val="57162A5C"/>
    <w:rsid w:val="59014168"/>
    <w:rsid w:val="59F71321"/>
    <w:rsid w:val="7FD1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</Words>
  <Characters>81</Characters>
  <Lines>1</Lines>
  <Paragraphs>1</Paragraphs>
  <TotalTime>1</TotalTime>
  <ScaleCrop>false</ScaleCrop>
  <LinksUpToDate>false</LinksUpToDate>
  <CharactersWithSpaces>94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2021-04-14T08:38:00Z</dcterms:created>
  <dc:creator>1789830261@qq.com</dc:creator>
  <cp:lastModifiedBy>殷迪纬</cp:lastModifiedBy>
  <dcterms:modified xsi:type="dcterms:W3CDTF">2022-12-14T02:54:37Z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