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 xml:space="preserve">Asignación de ventanillas </w:t>
      </w:r>
    </w:p>
    <w:p w14:paraId="1589F978" w14:textId="376111E4" w:rsidR="00B11788" w:rsidRPr="00563C78" w:rsidRDefault="00B11788" w:rsidP="00563C7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  <w:r w:rsidR="00563C78">
        <w:rPr>
          <w:rFonts w:ascii="Arial" w:hAnsi="Arial" w:cs="Arial"/>
        </w:rPr>
        <w:br/>
      </w: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7407613E" w14:textId="72E365C5" w:rsidR="00B11788" w:rsidRPr="00563C78" w:rsidRDefault="00FD7F58" w:rsidP="00563C7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79767EBF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PARTE 3 – ¿CÓMO SE COMUNICAN?</w:t>
      </w:r>
    </w:p>
    <w:p w14:paraId="51E94F42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Paso 3: Conexión entre servicios</w:t>
      </w:r>
    </w:p>
    <w:p w14:paraId="7E928A23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¿Qué servicio necesita información de otro?</w:t>
      </w:r>
    </w:p>
    <w:p w14:paraId="56CA67E2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>Clientes</w:t>
      </w:r>
      <w:r w:rsidRPr="00563C78">
        <w:rPr>
          <w:rFonts w:ascii="Arial" w:hAnsi="Arial" w:cs="Arial"/>
        </w:rPr>
        <w:t xml:space="preserve"> para identificar al cliente y registrar sus datos.</w:t>
      </w:r>
    </w:p>
    <w:p w14:paraId="2E003D04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>Cajas</w:t>
      </w:r>
      <w:r w:rsidRPr="00563C78">
        <w:rPr>
          <w:rFonts w:ascii="Arial" w:hAnsi="Arial" w:cs="Arial"/>
        </w:rPr>
        <w:t xml:space="preserve"> para saber qué caja está disponible.</w:t>
      </w:r>
    </w:p>
    <w:p w14:paraId="5A319C37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 xml:space="preserve">Asesores </w:t>
      </w:r>
      <w:r w:rsidRPr="00563C78">
        <w:rPr>
          <w:rFonts w:ascii="Arial" w:hAnsi="Arial" w:cs="Arial"/>
        </w:rPr>
        <w:t>cuando el cliente requiere atención personalizada.</w:t>
      </w:r>
    </w:p>
    <w:p w14:paraId="3C42DB0C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Atención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>para saber qué cliente debe atender y qué trámite realizará.</w:t>
      </w:r>
    </w:p>
    <w:p w14:paraId="6BDA38DE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Notificaciones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>Turnos</w:t>
      </w:r>
      <w:r w:rsidRPr="00563C78">
        <w:rPr>
          <w:rFonts w:ascii="Arial" w:hAnsi="Arial" w:cs="Arial"/>
        </w:rPr>
        <w:t xml:space="preserve"> para saber qué turno debe notificar y cuándo.</w:t>
      </w:r>
    </w:p>
    <w:p w14:paraId="2DC490DD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¿Quién solicita datos?</w:t>
      </w:r>
    </w:p>
    <w:p w14:paraId="68F63DA2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</w:rPr>
      </w:pPr>
      <w:r w:rsidRPr="00563C78">
        <w:rPr>
          <w:rFonts w:ascii="Arial" w:hAnsi="Arial" w:cs="Arial"/>
        </w:rPr>
        <w:t>El servicio que necesita la información es el que realiza la solicitud.</w:t>
      </w:r>
    </w:p>
    <w:p w14:paraId="49A75767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Turnos</w:t>
      </w:r>
      <w:r w:rsidRPr="00563C78">
        <w:rPr>
          <w:rFonts w:ascii="Arial" w:hAnsi="Arial" w:cs="Arial"/>
        </w:rPr>
        <w:t xml:space="preserve"> solicita</w:t>
      </w:r>
      <w:r w:rsidRPr="00563C78">
        <w:rPr>
          <w:rFonts w:ascii="Arial" w:hAnsi="Arial" w:cs="Arial"/>
          <w:b/>
          <w:bCs/>
        </w:rPr>
        <w:t xml:space="preserve"> → Clientes</w:t>
      </w:r>
    </w:p>
    <w:p w14:paraId="33D0E54F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Cajas</w:t>
      </w:r>
    </w:p>
    <w:p w14:paraId="6FF9C7D6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Asesores</w:t>
      </w:r>
    </w:p>
    <w:p w14:paraId="5C744929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Atención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7427A3CD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Notificaciones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2FC3DD9E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¿Quién responde?</w:t>
      </w:r>
    </w:p>
    <w:p w14:paraId="0819D0D7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Clientes</w:t>
      </w:r>
    </w:p>
    <w:p w14:paraId="616D84CC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Clientes →</w:t>
      </w:r>
      <w:r w:rsidRPr="00563C78">
        <w:rPr>
          <w:rFonts w:ascii="Arial" w:hAnsi="Arial" w:cs="Arial"/>
        </w:rPr>
        <w:t xml:space="preserve"> responde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418C64E5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lastRenderedPageBreak/>
        <w:t xml:space="preserve">Turnos →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Cajas</w:t>
      </w:r>
    </w:p>
    <w:p w14:paraId="4207766A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Cajas →</w:t>
      </w:r>
      <w:r w:rsidRPr="00563C78">
        <w:rPr>
          <w:rFonts w:ascii="Arial" w:hAnsi="Arial" w:cs="Arial"/>
        </w:rPr>
        <w:t xml:space="preserve"> responde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33569674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Asesores</w:t>
      </w:r>
    </w:p>
    <w:p w14:paraId="1BD6A0BB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Asesores → </w:t>
      </w:r>
      <w:r w:rsidRPr="00563C78">
        <w:rPr>
          <w:rFonts w:ascii="Arial" w:hAnsi="Arial" w:cs="Arial"/>
        </w:rPr>
        <w:t>responde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13E0EF71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Atención →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374E7CCC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responde</w:t>
      </w:r>
      <w:r w:rsidRPr="00563C78">
        <w:rPr>
          <w:rFonts w:ascii="Arial" w:hAnsi="Arial" w:cs="Arial"/>
          <w:b/>
          <w:bCs/>
        </w:rPr>
        <w:t xml:space="preserve"> → Atención</w:t>
      </w:r>
    </w:p>
    <w:p w14:paraId="5916612B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Notificaciones →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Turnos</w:t>
      </w:r>
    </w:p>
    <w:p w14:paraId="4A9A9E44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responde</w:t>
      </w:r>
      <w:r w:rsidRPr="00563C78">
        <w:rPr>
          <w:rFonts w:ascii="Arial" w:hAnsi="Arial" w:cs="Arial"/>
          <w:b/>
          <w:bCs/>
        </w:rPr>
        <w:t xml:space="preserve"> → Notificaciones</w:t>
      </w:r>
    </w:p>
    <w:p w14:paraId="28B662E8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>Además</w:t>
      </w:r>
      <w:r w:rsidRPr="00563C78">
        <w:rPr>
          <w:rFonts w:ascii="Arial" w:hAnsi="Arial" w:cs="Arial"/>
        </w:rPr>
        <w:t>, cuando la atención termina:</w:t>
      </w:r>
    </w:p>
    <w:p w14:paraId="77FD2DB4" w14:textId="77777777" w:rsidR="00563C78" w:rsidRPr="00563C78" w:rsidRDefault="00563C78" w:rsidP="00563C7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 xml:space="preserve">Atención → </w:t>
      </w:r>
      <w:r w:rsidRPr="00563C78">
        <w:rPr>
          <w:rFonts w:ascii="Arial" w:hAnsi="Arial" w:cs="Arial"/>
        </w:rPr>
        <w:t>informa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17FA017D" w14:textId="6250E694" w:rsidR="00563C78" w:rsidRPr="00563C78" w:rsidRDefault="00563C78" w:rsidP="00563C7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actualiza</w:t>
      </w:r>
      <w:r w:rsidRPr="00563C78">
        <w:rPr>
          <w:rFonts w:ascii="Arial" w:hAnsi="Arial" w:cs="Arial"/>
          <w:b/>
          <w:bCs/>
        </w:rPr>
        <w:t xml:space="preserve"> → estado del turno</w:t>
      </w:r>
    </w:p>
    <w:p w14:paraId="47F5129B" w14:textId="689CEAAF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PARTE 4 – ELEGIR LA ARQUITECTURA</w:t>
      </w:r>
    </w:p>
    <w:p w14:paraId="2FA1150B" w14:textId="5720FB2E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Paso 4: Tipo de arquitectura</w:t>
      </w:r>
    </w:p>
    <w:p w14:paraId="135C8262" w14:textId="6DD19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</w:rPr>
        <w:t xml:space="preserve">Arquitectura: </w:t>
      </w:r>
      <w:r w:rsidRPr="00563C78">
        <w:rPr>
          <w:rFonts w:ascii="Arial" w:hAnsi="Arial" w:cs="Arial"/>
          <w:b/>
          <w:bCs/>
        </w:rPr>
        <w:t>Microservicios</w:t>
      </w:r>
      <w:r w:rsidRPr="00563C78">
        <w:rPr>
          <w:rFonts w:ascii="Arial" w:hAnsi="Arial" w:cs="Arial"/>
        </w:rPr>
        <w:t> </w:t>
      </w:r>
    </w:p>
    <w:p w14:paraId="5F02A205" w14:textId="77777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Preguntas guía:</w:t>
      </w:r>
    </w:p>
    <w:p w14:paraId="030E9168" w14:textId="77777777" w:rsidR="00563C78" w:rsidRPr="00563C78" w:rsidRDefault="00563C78" w:rsidP="00563C78">
      <w:pPr>
        <w:pStyle w:val="NormalWeb"/>
        <w:numPr>
          <w:ilvl w:val="0"/>
          <w:numId w:val="41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¿Cuántos usuarios tendrá el sistema?</w:t>
      </w:r>
    </w:p>
    <w:p w14:paraId="60ECF25C" w14:textId="77777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</w:rPr>
        <w:t xml:space="preserve">Tendrá una </w:t>
      </w:r>
      <w:r w:rsidRPr="00563C78">
        <w:rPr>
          <w:rFonts w:ascii="Arial" w:hAnsi="Arial" w:cs="Arial"/>
          <w:b/>
          <w:bCs/>
        </w:rPr>
        <w:t>cantidad limitada de usuarios</w:t>
      </w:r>
      <w:r w:rsidRPr="00563C78">
        <w:rPr>
          <w:rFonts w:ascii="Arial" w:hAnsi="Arial" w:cs="Arial"/>
        </w:rPr>
        <w:t>, principalmente clientes y empleados que utilizarán el sistema para gestionar y atender los turnos.</w:t>
      </w:r>
    </w:p>
    <w:p w14:paraId="7D1A9A5F" w14:textId="77777777" w:rsidR="00563C78" w:rsidRPr="00563C78" w:rsidRDefault="00563C78" w:rsidP="00563C78">
      <w:pPr>
        <w:pStyle w:val="NormalWeb"/>
        <w:numPr>
          <w:ilvl w:val="0"/>
          <w:numId w:val="42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¿Necesita escalar?</w:t>
      </w:r>
    </w:p>
    <w:p w14:paraId="00A13563" w14:textId="77777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Por ahora no necesita una gran escalabilidad</w:t>
      </w:r>
      <w:r w:rsidRPr="00563C78">
        <w:rPr>
          <w:rFonts w:ascii="Arial" w:hAnsi="Arial" w:cs="Arial"/>
        </w:rPr>
        <w:t>, pero en el futuro podría ampliarse para soportar más usuarios, sucursales y servicios.</w:t>
      </w:r>
    </w:p>
    <w:p w14:paraId="4389C8A4" w14:textId="77777777" w:rsidR="00563C78" w:rsidRPr="00563C78" w:rsidRDefault="00563C78" w:rsidP="00563C78">
      <w:pPr>
        <w:pStyle w:val="NormalWeb"/>
        <w:numPr>
          <w:ilvl w:val="0"/>
          <w:numId w:val="43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¿Es un sistema pequeño o grande?</w:t>
      </w:r>
    </w:p>
    <w:p w14:paraId="002F0AB0" w14:textId="038159BE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</w:rPr>
        <w:t xml:space="preserve">Actualmente es un </w:t>
      </w:r>
      <w:r w:rsidRPr="00563C78">
        <w:rPr>
          <w:rFonts w:ascii="Arial" w:hAnsi="Arial" w:cs="Arial"/>
          <w:b/>
          <w:bCs/>
        </w:rPr>
        <w:t>sistema pequeño</w:t>
      </w:r>
      <w:r w:rsidRPr="00563C78">
        <w:rPr>
          <w:rFonts w:ascii="Arial" w:hAnsi="Arial" w:cs="Arial"/>
        </w:rPr>
        <w:t>, ya que cuenta con seis servicios principales: Clientes, Turnos, Cajas, Asesores, Notificaciones y Atención. Sin embargo, puede crecer en el futuro agregando nuevas funcionalidades.</w:t>
      </w:r>
    </w:p>
    <w:p w14:paraId="1BE7245F" w14:textId="7DE4CB71" w:rsidR="00563C78" w:rsidRPr="00563C78" w:rsidRDefault="00563C78" w:rsidP="00563C78">
      <w:pPr>
        <w:pStyle w:val="NormalWeb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>Justifiquen su elección:</w:t>
      </w:r>
    </w:p>
    <w:p w14:paraId="32D56498" w14:textId="3C56C66A" w:rsidR="00FD7F58" w:rsidRPr="00A37834" w:rsidRDefault="00563C78" w:rsidP="00A37834">
      <w:pPr>
        <w:pStyle w:val="NormalWeb"/>
        <w:rPr>
          <w:rFonts w:ascii="Arial" w:hAnsi="Arial" w:cs="Arial"/>
        </w:rPr>
      </w:pPr>
      <w:r w:rsidRPr="00563C78">
        <w:rPr>
          <w:rFonts w:ascii="Arial" w:hAnsi="Arial" w:cs="Arial"/>
        </w:rPr>
        <w:t xml:space="preserve">Elegimos la arquitectura de microservicios porque el sistema está dividido en servicios independientes, donde cada uno cumple una función específica. Esto permite que los servicios se comuniquen entre sí y facilita la organización del </w:t>
      </w:r>
      <w:r w:rsidRPr="00563C78">
        <w:rPr>
          <w:rFonts w:ascii="Arial" w:hAnsi="Arial" w:cs="Arial"/>
        </w:rPr>
        <w:lastRenderedPageBreak/>
        <w:t xml:space="preserve">sistema. Además, si en el futuro aumenta la cantidad de usuarios o se necesitan nuevas funcionalidades, se pueden ampliar o agregar servicios sin tener que modificar todo el sistema. </w:t>
      </w: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1B2F5868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datos son críticos?:</w:t>
      </w:r>
      <w:r w:rsidRPr="00C273D0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  <w:r w:rsidRPr="00C273D0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(backup) y replicación de la base de datos de Turnos</w:t>
      </w:r>
    </w:p>
    <w:p w14:paraId="1E904D89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C273D0">
        <w:rPr>
          <w:rFonts w:ascii="Arial" w:hAnsi="Arial" w:cs="Arial"/>
        </w:rPr>
        <w:t>Cada microservicio tendrá su propia base de datos (bd_turnos, bd_clientes, bd_ventanillas, bd_notificaciones), evitando el acoplamiento que se genera cuando varios servicios comparten una sola base de datos y permitiendo que cada uno evolucione su esquema de forma independiente. La comunicación entre servicios se hace exclusivamente a través de sus APIS REST, nunca accediendo directamente a la base de datos de otro servicio.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lastRenderedPageBreak/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767F2AC6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 xml:space="preserve">Pregunta clave: </w:t>
      </w:r>
      <w:r w:rsidRPr="002628C6">
        <w:rPr>
          <w:rFonts w:ascii="Arial" w:hAnsi="Arial" w:cs="Arial"/>
        </w:rPr>
        <w:t>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5C0EB1C" w14:textId="1BE23CC2" w:rsidR="0088370C" w:rsidRPr="009054F3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  <w:lang w:val="es-ES" w:eastAsia="es-ES"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Commit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lastRenderedPageBreak/>
        <w:t>doc: definición de servicios</w:t>
      </w:r>
      <w:r w:rsidRPr="00B11788">
        <w:rPr>
          <w:rFonts w:ascii="Arial" w:eastAsia="Times New Roman" w:hAnsi="Arial" w:cs="Arial"/>
          <w:lang w:eastAsia="es-CO"/>
        </w:rPr>
        <w:br/>
        <w:t>doc: comunicación entre servicios</w:t>
      </w:r>
      <w:r w:rsidRPr="00B11788">
        <w:rPr>
          <w:rFonts w:ascii="Arial" w:eastAsia="Times New Roman" w:hAnsi="Arial" w:cs="Arial"/>
          <w:lang w:eastAsia="es-CO"/>
        </w:rPr>
        <w:br/>
        <w:t>doc: arquitectura seleccionada</w:t>
      </w:r>
      <w:r w:rsidRPr="00B11788">
        <w:rPr>
          <w:rFonts w:ascii="Arial" w:eastAsia="Times New Roman" w:hAnsi="Arial" w:cs="Arial"/>
          <w:lang w:eastAsia="es-CO"/>
        </w:rPr>
        <w:br/>
        <w:t>doc: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Luego crear Pull Request: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3A835" w14:textId="77777777" w:rsidR="00D85313" w:rsidRDefault="00D85313" w:rsidP="00B33F41">
      <w:r>
        <w:separator/>
      </w:r>
    </w:p>
  </w:endnote>
  <w:endnote w:type="continuationSeparator" w:id="0">
    <w:p w14:paraId="1122F24D" w14:textId="77777777" w:rsidR="00D85313" w:rsidRDefault="00D85313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26B1C" w14:textId="77777777" w:rsidR="00D85313" w:rsidRDefault="00D85313" w:rsidP="00B33F41">
      <w:r>
        <w:separator/>
      </w:r>
    </w:p>
  </w:footnote>
  <w:footnote w:type="continuationSeparator" w:id="0">
    <w:p w14:paraId="07360F89" w14:textId="77777777" w:rsidR="00D85313" w:rsidRDefault="00D85313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2588D"/>
    <w:multiLevelType w:val="multilevel"/>
    <w:tmpl w:val="E12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9C7ED2"/>
    <w:multiLevelType w:val="multilevel"/>
    <w:tmpl w:val="3C144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F701BB"/>
    <w:multiLevelType w:val="multilevel"/>
    <w:tmpl w:val="24BA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D3779B"/>
    <w:multiLevelType w:val="multilevel"/>
    <w:tmpl w:val="B4DA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BD1C99"/>
    <w:multiLevelType w:val="multilevel"/>
    <w:tmpl w:val="90F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E36AB3"/>
    <w:multiLevelType w:val="multilevel"/>
    <w:tmpl w:val="309E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EB7D62"/>
    <w:multiLevelType w:val="multilevel"/>
    <w:tmpl w:val="FBF0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736607">
    <w:abstractNumId w:val="33"/>
  </w:num>
  <w:num w:numId="2" w16cid:durableId="625114394">
    <w:abstractNumId w:val="38"/>
  </w:num>
  <w:num w:numId="3" w16cid:durableId="1381630724">
    <w:abstractNumId w:val="21"/>
  </w:num>
  <w:num w:numId="4" w16cid:durableId="2059165517">
    <w:abstractNumId w:val="9"/>
  </w:num>
  <w:num w:numId="5" w16cid:durableId="1633635425">
    <w:abstractNumId w:val="29"/>
  </w:num>
  <w:num w:numId="6" w16cid:durableId="599290019">
    <w:abstractNumId w:val="24"/>
  </w:num>
  <w:num w:numId="7" w16cid:durableId="1796830026">
    <w:abstractNumId w:val="25"/>
  </w:num>
  <w:num w:numId="8" w16cid:durableId="1326741634">
    <w:abstractNumId w:val="6"/>
  </w:num>
  <w:num w:numId="9" w16cid:durableId="1363166206">
    <w:abstractNumId w:val="23"/>
  </w:num>
  <w:num w:numId="10" w16cid:durableId="1937401181">
    <w:abstractNumId w:val="16"/>
  </w:num>
  <w:num w:numId="11" w16cid:durableId="749353172">
    <w:abstractNumId w:val="11"/>
  </w:num>
  <w:num w:numId="12" w16cid:durableId="1185050786">
    <w:abstractNumId w:val="22"/>
  </w:num>
  <w:num w:numId="13" w16cid:durableId="1052778474">
    <w:abstractNumId w:val="39"/>
  </w:num>
  <w:num w:numId="14" w16cid:durableId="1444610805">
    <w:abstractNumId w:val="26"/>
  </w:num>
  <w:num w:numId="15" w16cid:durableId="2022274900">
    <w:abstractNumId w:val="3"/>
  </w:num>
  <w:num w:numId="16" w16cid:durableId="477117351">
    <w:abstractNumId w:val="42"/>
  </w:num>
  <w:num w:numId="17" w16cid:durableId="774133789">
    <w:abstractNumId w:val="40"/>
  </w:num>
  <w:num w:numId="18" w16cid:durableId="863710042">
    <w:abstractNumId w:val="35"/>
  </w:num>
  <w:num w:numId="19" w16cid:durableId="848759498">
    <w:abstractNumId w:val="27"/>
  </w:num>
  <w:num w:numId="20" w16cid:durableId="256136027">
    <w:abstractNumId w:val="36"/>
  </w:num>
  <w:num w:numId="21" w16cid:durableId="1321152853">
    <w:abstractNumId w:val="7"/>
  </w:num>
  <w:num w:numId="22" w16cid:durableId="1606688578">
    <w:abstractNumId w:val="28"/>
  </w:num>
  <w:num w:numId="23" w16cid:durableId="825363275">
    <w:abstractNumId w:val="37"/>
  </w:num>
  <w:num w:numId="24" w16cid:durableId="102507273">
    <w:abstractNumId w:val="32"/>
  </w:num>
  <w:num w:numId="25" w16cid:durableId="492448751">
    <w:abstractNumId w:val="13"/>
  </w:num>
  <w:num w:numId="26" w16cid:durableId="589781610">
    <w:abstractNumId w:val="14"/>
  </w:num>
  <w:num w:numId="27" w16cid:durableId="1498766288">
    <w:abstractNumId w:val="30"/>
  </w:num>
  <w:num w:numId="28" w16cid:durableId="1993949154">
    <w:abstractNumId w:val="34"/>
  </w:num>
  <w:num w:numId="29" w16cid:durableId="223876754">
    <w:abstractNumId w:val="18"/>
  </w:num>
  <w:num w:numId="30" w16cid:durableId="2143112037">
    <w:abstractNumId w:val="2"/>
  </w:num>
  <w:num w:numId="31" w16cid:durableId="10571087">
    <w:abstractNumId w:val="20"/>
  </w:num>
  <w:num w:numId="32" w16cid:durableId="9377709">
    <w:abstractNumId w:val="10"/>
  </w:num>
  <w:num w:numId="33" w16cid:durableId="646671560">
    <w:abstractNumId w:val="19"/>
  </w:num>
  <w:num w:numId="34" w16cid:durableId="1414274697">
    <w:abstractNumId w:val="5"/>
  </w:num>
  <w:num w:numId="35" w16cid:durableId="513808684">
    <w:abstractNumId w:val="0"/>
  </w:num>
  <w:num w:numId="36" w16cid:durableId="1545633091">
    <w:abstractNumId w:val="15"/>
  </w:num>
  <w:num w:numId="37" w16cid:durableId="85224961">
    <w:abstractNumId w:val="31"/>
  </w:num>
  <w:num w:numId="38" w16cid:durableId="1580021860">
    <w:abstractNumId w:val="41"/>
  </w:num>
  <w:num w:numId="39" w16cid:durableId="1608852785">
    <w:abstractNumId w:val="1"/>
  </w:num>
  <w:num w:numId="40" w16cid:durableId="448203429">
    <w:abstractNumId w:val="8"/>
  </w:num>
  <w:num w:numId="41" w16cid:durableId="1785078490">
    <w:abstractNumId w:val="4"/>
  </w:num>
  <w:num w:numId="42" w16cid:durableId="1209030045">
    <w:abstractNumId w:val="17"/>
  </w:num>
  <w:num w:numId="43" w16cid:durableId="471943976">
    <w:abstractNumId w:val="1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F41"/>
    <w:rsid w:val="00057B49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8C6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63C78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6F7C46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054F3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37834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85313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Fuerte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88AC50-C290-4043-A014-B6888A6C1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8</Pages>
  <Words>1342</Words>
  <Characters>7384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Elizabeth Pinto</cp:lastModifiedBy>
  <cp:revision>55</cp:revision>
  <cp:lastPrinted>2024-06-06T16:18:00Z</cp:lastPrinted>
  <dcterms:created xsi:type="dcterms:W3CDTF">2024-06-06T16:14:00Z</dcterms:created>
  <dcterms:modified xsi:type="dcterms:W3CDTF">2026-08-26T12:47:00Z</dcterms:modified>
</cp:coreProperties>
</file>