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Autospacing="0" w:afterAutospacing="0"/>
        <w:ind w:firstLine="3080" w:firstLineChars="700"/>
        <w:rPr>
          <w:rFonts w:hint="eastAsia" w:ascii="宋体" w:hAnsi="宋体" w:eastAsia="宋体" w:cs="宋体"/>
          <w:b/>
          <w:bCs w:val="0"/>
          <w:sz w:val="44"/>
          <w:szCs w:val="44"/>
        </w:rPr>
      </w:pPr>
      <w:r>
        <w:rPr>
          <w:rFonts w:hint="eastAsia" w:ascii="宋体" w:hAnsi="宋体" w:eastAsia="宋体" w:cs="宋体"/>
          <w:b/>
          <w:bCs w:val="0"/>
          <w:sz w:val="44"/>
          <w:szCs w:val="44"/>
          <w:lang w:val="en-US" w:eastAsia="zh-CN"/>
        </w:rPr>
        <w:t>暑</w:t>
      </w:r>
      <w:r>
        <w:rPr>
          <w:rFonts w:hint="eastAsia" w:ascii="宋体" w:hAnsi="宋体" w:eastAsia="宋体" w:cs="宋体"/>
          <w:b/>
          <w:bCs w:val="0"/>
          <w:sz w:val="44"/>
          <w:szCs w:val="44"/>
        </w:rPr>
        <w:t>假社会实践报告</w:t>
      </w:r>
    </w:p>
    <w:p>
      <w:pPr>
        <w:pStyle w:val="5"/>
        <w:spacing w:beforeAutospacing="0" w:afterAutospacing="0"/>
        <w:jc w:val="center"/>
        <w:rPr>
          <w:rFonts w:hint="eastAsia" w:ascii="宋体" w:hAnsi="宋体" w:eastAsia="宋体" w:cs="宋体"/>
          <w:b/>
          <w:bCs w:val="0"/>
          <w:sz w:val="44"/>
          <w:szCs w:val="44"/>
        </w:rPr>
      </w:pPr>
    </w:p>
    <w:p>
      <w:pPr>
        <w:pStyle w:val="5"/>
        <w:spacing w:beforeAutospacing="0" w:afterAutospacing="0"/>
        <w:jc w:val="center"/>
        <w:rPr>
          <w:rFonts w:hint="eastAsia" w:ascii="黑体" w:hAnsi="黑体" w:eastAsia="黑体"/>
          <w:b/>
          <w:bCs w:val="0"/>
          <w:sz w:val="44"/>
          <w:szCs w:val="44"/>
          <w:lang w:eastAsia="zh-CN"/>
        </w:rPr>
      </w:pPr>
      <w:r>
        <w:rPr>
          <w:rFonts w:hint="eastAsia" w:ascii="宋体" w:hAnsi="宋体" w:eastAsia="宋体" w:cs="宋体"/>
          <w:b/>
          <w:bCs w:val="0"/>
          <w:sz w:val="44"/>
          <w:szCs w:val="44"/>
        </w:rPr>
        <w:t xml:space="preserve">          --</w:t>
      </w:r>
      <w:r>
        <w:rPr>
          <w:rFonts w:hint="eastAsia" w:ascii="宋体" w:hAnsi="宋体" w:eastAsia="宋体" w:cs="宋体"/>
          <w:b/>
          <w:bCs w:val="0"/>
          <w:sz w:val="44"/>
          <w:szCs w:val="44"/>
          <w:lang w:eastAsia="zh-CN"/>
        </w:rPr>
        <w:t>家乡发展</w:t>
      </w:r>
    </w:p>
    <w:p>
      <w:pPr>
        <w:pStyle w:val="5"/>
        <w:spacing w:beforeAutospacing="0" w:afterAutospacing="0"/>
        <w:jc w:val="center"/>
        <w:rPr>
          <w:rFonts w:ascii="黑体" w:hAnsi="黑体" w:eastAsia="黑体"/>
          <w:bCs/>
          <w:sz w:val="72"/>
          <w:szCs w:val="72"/>
        </w:rPr>
      </w:pPr>
      <w:r>
        <w:rPr>
          <w:rFonts w:ascii="黑体" w:hAnsi="黑体" w:eastAsia="黑体"/>
          <w:bCs/>
          <w:sz w:val="72"/>
          <w:szCs w:val="72"/>
        </w:rPr>
        <w:t xml:space="preserve"> </w:t>
      </w:r>
      <w:r>
        <w:rPr>
          <w:rFonts w:hint="eastAsia" w:ascii="黑体" w:hAnsi="黑体" w:eastAsia="黑体"/>
          <w:bCs/>
          <w:sz w:val="72"/>
          <w:szCs w:val="72"/>
        </w:rPr>
        <w:t xml:space="preserve">     </w:t>
      </w:r>
    </w:p>
    <w:p>
      <w:pPr>
        <w:pStyle w:val="5"/>
        <w:spacing w:beforeAutospacing="0" w:afterAutospacing="0"/>
        <w:jc w:val="center"/>
        <w:rPr>
          <w:rFonts w:ascii="黑体" w:hAnsi="黑体" w:eastAsia="黑体"/>
          <w:bCs/>
          <w:sz w:val="52"/>
          <w:szCs w:val="52"/>
        </w:rPr>
      </w:pPr>
    </w:p>
    <w:p>
      <w:pPr>
        <w:pStyle w:val="5"/>
        <w:spacing w:beforeAutospacing="0" w:afterAutospacing="0"/>
        <w:jc w:val="center"/>
        <w:rPr>
          <w:rFonts w:ascii="黑体" w:hAnsi="黑体" w:eastAsia="黑体"/>
          <w:bCs/>
          <w:sz w:val="52"/>
          <w:szCs w:val="52"/>
        </w:rPr>
      </w:pPr>
    </w:p>
    <w:p>
      <w:pPr>
        <w:pStyle w:val="5"/>
        <w:spacing w:beforeAutospacing="0" w:afterAutospacing="0"/>
        <w:jc w:val="center"/>
        <w:rPr>
          <w:rFonts w:ascii="黑体" w:hAnsi="黑体" w:eastAsia="黑体"/>
          <w:bCs/>
          <w:sz w:val="52"/>
          <w:szCs w:val="52"/>
        </w:rPr>
      </w:pPr>
    </w:p>
    <w:p>
      <w:pPr>
        <w:pStyle w:val="5"/>
        <w:spacing w:beforeAutospacing="0" w:afterAutospacing="0"/>
        <w:jc w:val="center"/>
        <w:rPr>
          <w:rFonts w:ascii="黑体" w:hAnsi="黑体" w:eastAsia="黑体"/>
          <w:bCs/>
          <w:sz w:val="52"/>
          <w:szCs w:val="52"/>
        </w:rPr>
      </w:pPr>
    </w:p>
    <w:p>
      <w:pPr>
        <w:pStyle w:val="5"/>
        <w:spacing w:beforeAutospacing="0" w:afterAutospacing="0"/>
        <w:ind w:firstLine="3840" w:firstLineChars="1200"/>
        <w:jc w:val="both"/>
        <w:rPr>
          <w:rFonts w:hint="eastAsia" w:ascii="宋体" w:hAnsi="宋体" w:eastAsia="宋体" w:cs="宋体"/>
          <w:b/>
          <w:bCs w:val="0"/>
          <w:sz w:val="32"/>
          <w:szCs w:val="32"/>
          <w:lang w:val="en-US" w:eastAsia="zh-CN"/>
        </w:rPr>
      </w:pPr>
      <w:r>
        <w:rPr>
          <w:rFonts w:hint="eastAsia" w:ascii="宋体" w:hAnsi="宋体" w:eastAsia="宋体" w:cs="宋体"/>
          <w:b/>
          <w:bCs w:val="0"/>
          <w:sz w:val="32"/>
          <w:szCs w:val="32"/>
          <w:lang w:val="en-US" w:eastAsia="zh-CN"/>
        </w:rPr>
        <w:t>电科18-2</w:t>
      </w:r>
    </w:p>
    <w:p>
      <w:pPr>
        <w:pStyle w:val="5"/>
        <w:spacing w:beforeAutospacing="0" w:afterAutospacing="0"/>
        <w:ind w:firstLine="3840" w:firstLineChars="1200"/>
        <w:jc w:val="both"/>
        <w:rPr>
          <w:rFonts w:hint="eastAsia" w:ascii="宋体" w:hAnsi="宋体" w:eastAsia="宋体" w:cs="宋体"/>
          <w:b/>
          <w:bCs w:val="0"/>
          <w:sz w:val="32"/>
          <w:szCs w:val="32"/>
          <w:lang w:val="en-US" w:eastAsia="zh-CN"/>
        </w:rPr>
      </w:pPr>
      <w:r>
        <w:rPr>
          <w:rFonts w:hint="eastAsia" w:ascii="宋体" w:hAnsi="宋体" w:eastAsia="宋体" w:cs="宋体"/>
          <w:b/>
          <w:bCs w:val="0"/>
          <w:sz w:val="32"/>
          <w:szCs w:val="32"/>
          <w:lang w:val="en-US" w:eastAsia="zh-CN"/>
        </w:rPr>
        <w:t>201823010204</w:t>
      </w:r>
    </w:p>
    <w:p>
      <w:pPr>
        <w:pStyle w:val="5"/>
        <w:spacing w:beforeAutospacing="0" w:afterAutospacing="0"/>
        <w:ind w:firstLine="3840" w:firstLineChars="1200"/>
        <w:jc w:val="both"/>
        <w:rPr>
          <w:rFonts w:hint="eastAsia" w:ascii="宋体" w:hAnsi="宋体" w:eastAsia="宋体" w:cs="宋体"/>
          <w:b/>
          <w:bCs w:val="0"/>
          <w:sz w:val="32"/>
          <w:szCs w:val="32"/>
          <w:lang w:val="en-US" w:eastAsia="zh-CN"/>
        </w:rPr>
      </w:pPr>
      <w:r>
        <w:rPr>
          <w:rFonts w:hint="eastAsia" w:ascii="宋体" w:hAnsi="宋体" w:eastAsia="宋体" w:cs="宋体"/>
          <w:b/>
          <w:bCs w:val="0"/>
          <w:sz w:val="32"/>
          <w:szCs w:val="32"/>
          <w:lang w:val="en-US" w:eastAsia="zh-CN"/>
        </w:rPr>
        <w:t>窦新悦</w:t>
      </w:r>
    </w:p>
    <w:p>
      <w:pPr>
        <w:pStyle w:val="5"/>
        <w:spacing w:beforeAutospacing="0" w:afterAutospacing="0"/>
        <w:ind w:firstLine="1920" w:firstLineChars="600"/>
        <w:jc w:val="both"/>
        <w:rPr>
          <w:rFonts w:ascii="黑体" w:hAnsi="黑体" w:eastAsia="黑体"/>
          <w:b/>
          <w:bCs w:val="0"/>
          <w:sz w:val="32"/>
          <w:szCs w:val="32"/>
        </w:rPr>
      </w:pPr>
    </w:p>
    <w:p>
      <w:pPr>
        <w:pStyle w:val="5"/>
        <w:spacing w:beforeAutospacing="0" w:afterAutospacing="0"/>
        <w:jc w:val="right"/>
        <w:rPr>
          <w:rFonts w:hint="eastAsia" w:ascii="黑体" w:hAnsi="黑体" w:eastAsia="黑体"/>
          <w:bCs/>
          <w:sz w:val="48"/>
          <w:szCs w:val="48"/>
          <w:lang w:eastAsia="zh-CN"/>
        </w:rPr>
      </w:pPr>
    </w:p>
    <w:p>
      <w:pPr>
        <w:pStyle w:val="5"/>
        <w:spacing w:beforeAutospacing="0" w:afterAutospacing="0"/>
        <w:jc w:val="right"/>
        <w:rPr>
          <w:rFonts w:hint="eastAsia" w:ascii="黑体" w:hAnsi="黑体" w:eastAsia="黑体"/>
          <w:bCs/>
          <w:sz w:val="48"/>
          <w:szCs w:val="48"/>
          <w:lang w:eastAsia="zh-CN"/>
        </w:rPr>
      </w:pPr>
    </w:p>
    <w:p>
      <w:pPr>
        <w:pStyle w:val="5"/>
        <w:spacing w:beforeAutospacing="0" w:afterAutospacing="0"/>
        <w:jc w:val="right"/>
        <w:rPr>
          <w:rFonts w:hint="eastAsia" w:ascii="黑体" w:hAnsi="黑体" w:eastAsia="黑体"/>
          <w:bCs/>
          <w:sz w:val="48"/>
          <w:szCs w:val="48"/>
          <w:lang w:eastAsia="zh-CN"/>
        </w:rPr>
      </w:pPr>
    </w:p>
    <w:p>
      <w:pPr>
        <w:pStyle w:val="5"/>
        <w:spacing w:beforeAutospacing="0" w:afterAutospacing="0"/>
        <w:jc w:val="right"/>
        <w:rPr>
          <w:rFonts w:hint="eastAsia" w:ascii="黑体" w:hAnsi="黑体" w:eastAsia="黑体"/>
          <w:bCs/>
          <w:sz w:val="48"/>
          <w:szCs w:val="48"/>
          <w:lang w:eastAsia="zh-CN"/>
        </w:rPr>
      </w:pPr>
    </w:p>
    <w:p>
      <w:pPr>
        <w:pStyle w:val="5"/>
        <w:spacing w:beforeAutospacing="0" w:afterAutospacing="0"/>
        <w:jc w:val="right"/>
        <w:rPr>
          <w:rFonts w:hint="eastAsia" w:ascii="黑体" w:hAnsi="黑体" w:eastAsia="黑体"/>
          <w:bCs/>
          <w:sz w:val="48"/>
          <w:szCs w:val="48"/>
          <w:lang w:eastAsia="zh-CN"/>
        </w:rPr>
      </w:pPr>
    </w:p>
    <w:p>
      <w:pPr>
        <w:pStyle w:val="5"/>
        <w:spacing w:beforeAutospacing="0" w:afterAutospacing="0"/>
        <w:jc w:val="right"/>
        <w:rPr>
          <w:rFonts w:hint="eastAsia" w:ascii="黑体" w:hAnsi="黑体" w:eastAsia="黑体"/>
          <w:bCs/>
          <w:sz w:val="48"/>
          <w:szCs w:val="48"/>
          <w:lang w:eastAsia="zh-CN"/>
        </w:rPr>
      </w:pPr>
    </w:p>
    <w:p>
      <w:pPr>
        <w:pStyle w:val="5"/>
        <w:spacing w:beforeAutospacing="0" w:afterAutospacing="0"/>
        <w:jc w:val="both"/>
        <w:rPr>
          <w:rFonts w:hint="eastAsia" w:asciiTheme="minorEastAsia" w:hAnsiTheme="minorEastAsia" w:eastAsiaTheme="minorEastAsia" w:cstheme="minorEastAsia"/>
          <w:b/>
          <w:sz w:val="28"/>
          <w:szCs w:val="28"/>
        </w:rPr>
      </w:pPr>
      <w:bookmarkStart w:id="0" w:name="_GoBack"/>
      <w:bookmarkEnd w:id="0"/>
    </w:p>
    <w:p>
      <w:pPr>
        <w:pStyle w:val="5"/>
        <w:spacing w:beforeAutospacing="0" w:afterAutospacing="0"/>
        <w:rPr>
          <w:b/>
          <w:sz w:val="72"/>
          <w:szCs w:val="72"/>
        </w:rPr>
      </w:pPr>
    </w:p>
    <w:p>
      <w:pPr>
        <w:pStyle w:val="5"/>
        <w:spacing w:beforeAutospacing="0" w:afterAutospacing="0"/>
        <w:jc w:val="center"/>
        <w:rPr>
          <w:b/>
          <w:sz w:val="72"/>
          <w:szCs w:val="72"/>
        </w:rPr>
      </w:pPr>
      <w:r>
        <w:rPr>
          <w:rFonts w:hint="eastAsia"/>
          <w:b/>
          <w:sz w:val="28"/>
          <w:szCs w:val="28"/>
        </w:rPr>
        <w:t>活动背景</w:t>
      </w:r>
    </w:p>
    <w:p>
      <w:pPr>
        <w:rPr>
          <w:rFonts w:hint="eastAsia" w:ascii="宋体" w:hAnsi="宋体" w:eastAsia="宋体" w:cs="宋体"/>
          <w:sz w:val="28"/>
          <w:szCs w:val="28"/>
          <w:lang w:eastAsia="zh-CN"/>
        </w:rPr>
      </w:pPr>
      <w:r>
        <w:rPr>
          <w:rFonts w:hint="eastAsia"/>
          <w:sz w:val="30"/>
          <w:szCs w:val="30"/>
        </w:rPr>
        <w:t xml:space="preserve">  </w:t>
      </w:r>
      <w:r>
        <w:rPr>
          <w:rFonts w:hint="eastAsia" w:ascii="宋体" w:hAnsi="宋体" w:eastAsia="宋体" w:cs="宋体"/>
          <w:sz w:val="28"/>
          <w:szCs w:val="28"/>
          <w:lang w:eastAsia="zh-CN"/>
        </w:rPr>
        <w:t>自改革开放四十年，党的十九大以来，以习近平同志为核心的党中央不忘初心、砥砺奋进。党的十九大作出了“中国特色社会主义新时代”的重大判断，指出了我国社会主要矛盾已经转化为人民日益增长的美好生活的需要和不平衡不充分的发展之间的矛盾。以习近平同志为核心的党中央有效应对国际国内诸多风险和挑战，切实解决了一个又一个的难题，办成了一个又一个的大事，取得了开创性的历史性成就，党和国家发生深层次、根本性的变革，中国特色社会主义进入新时代。在改革开放四十年来，中华大地发生了翻天覆地的变化，中华民族也取得了累累的硕果。同样，家乡的方方面面也在党中央的正确领导下日新月异，蓬勃发展。</w:t>
      </w:r>
    </w:p>
    <w:p>
      <w:pPr>
        <w:ind w:firstLine="560" w:firstLineChars="200"/>
        <w:rPr>
          <w:rFonts w:hint="eastAsia" w:ascii="宋体" w:hAnsi="宋体" w:eastAsia="宋体" w:cs="宋体"/>
          <w:sz w:val="28"/>
          <w:szCs w:val="28"/>
          <w:lang w:val="en-US" w:eastAsia="zh-CN"/>
        </w:rPr>
      </w:pPr>
      <w:r>
        <w:rPr>
          <w:rFonts w:hint="eastAsia" w:ascii="宋体" w:hAnsi="宋体" w:cs="宋体"/>
          <w:b w:val="0"/>
          <w:bCs w:val="0"/>
          <w:sz w:val="28"/>
          <w:szCs w:val="28"/>
          <w:lang w:eastAsia="zh-CN"/>
        </w:rPr>
        <w:t>当今中国经济飞速发展,国内外经济不断变化,在机会越来越多的同时,也出现了更多的问题,有了更多更艰巨的挑战,这也就对人才的要求越来越高。我们不仅要学好课本里的知识,还要主动走进社会,积极在实践中学习其他的东西,不断增加自己的经验,全方面武装自已,才能在这个社会有立足之地甚至拥有不败之地。</w:t>
      </w:r>
      <w:r>
        <w:rPr>
          <w:rFonts w:hint="eastAsia" w:ascii="宋体" w:hAnsi="宋体" w:eastAsia="宋体" w:cs="宋体"/>
          <w:b w:val="0"/>
          <w:bCs w:val="0"/>
          <w:sz w:val="28"/>
          <w:szCs w:val="28"/>
        </w:rPr>
        <w:t>     </w:t>
      </w:r>
    </w:p>
    <w:p>
      <w:pPr>
        <w:rPr>
          <w:rFonts w:hint="eastAsia" w:ascii="宋体" w:hAnsi="宋体" w:eastAsia="宋体" w:cs="宋体"/>
          <w:sz w:val="28"/>
          <w:szCs w:val="28"/>
          <w:lang w:eastAsia="zh-CN"/>
        </w:rPr>
      </w:pPr>
    </w:p>
    <w:p>
      <w:pPr>
        <w:pStyle w:val="5"/>
        <w:spacing w:beforeAutospacing="0" w:afterAutospacing="0"/>
        <w:jc w:val="center"/>
        <w:rPr>
          <w:b/>
          <w:sz w:val="28"/>
          <w:szCs w:val="28"/>
        </w:rPr>
      </w:pPr>
      <w:r>
        <w:rPr>
          <w:rFonts w:hint="eastAsia"/>
          <w:b/>
          <w:sz w:val="28"/>
          <w:szCs w:val="28"/>
        </w:rPr>
        <w:t>摘要</w:t>
      </w:r>
    </w:p>
    <w:p>
      <w:pPr>
        <w:ind w:firstLine="560" w:firstLineChars="200"/>
        <w:jc w:val="both"/>
        <w:rPr>
          <w:rFonts w:hint="eastAsia" w:ascii="宋体" w:hAnsi="宋体" w:cs="宋体"/>
          <w:sz w:val="28"/>
          <w:szCs w:val="28"/>
          <w:lang w:eastAsia="zh-CN"/>
        </w:rPr>
      </w:pPr>
      <w:r>
        <w:rPr>
          <w:rFonts w:hint="eastAsia" w:ascii="宋体" w:hAnsi="宋体" w:eastAsia="宋体" w:cs="宋体"/>
          <w:sz w:val="28"/>
          <w:szCs w:val="28"/>
          <w:lang w:eastAsia="zh-CN"/>
        </w:rPr>
        <w:t>在党中央的正确领导下，中国的发展日新月异，农村的建设焕然一新。作为新时代的大学生，在学校只是单单学到了书本上的知识，而对新时代的了解更需要进一步的学习与调查。正所谓:“纸上得来终觉浅，觉知此事要躬行”。也正是，实践才是检验真理的唯一标准。只有实践才能得知，才能将知识与实践结合。</w:t>
      </w:r>
      <w:r>
        <w:rPr>
          <w:rFonts w:hint="eastAsia" w:ascii="宋体" w:hAnsi="宋体" w:cs="宋体"/>
          <w:sz w:val="28"/>
          <w:szCs w:val="28"/>
          <w:lang w:eastAsia="zh-CN"/>
        </w:rPr>
        <w:t>通过社会实践，了解家乡改革开放四十年一来的变化与进步，进一步拉近我与家乡的感情。</w:t>
      </w:r>
    </w:p>
    <w:p>
      <w:pPr>
        <w:ind w:firstLine="560" w:firstLineChars="200"/>
        <w:jc w:val="both"/>
        <w:rPr>
          <w:rFonts w:hint="eastAsia" w:ascii="宋体" w:hAnsi="宋体" w:cs="宋体"/>
          <w:sz w:val="28"/>
          <w:szCs w:val="28"/>
          <w:lang w:eastAsia="zh-CN"/>
        </w:rPr>
      </w:pPr>
    </w:p>
    <w:p>
      <w:pPr>
        <w:numPr>
          <w:ilvl w:val="0"/>
          <w:numId w:val="2"/>
        </w:numPr>
        <w:jc w:val="left"/>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实践时间及地点</w:t>
      </w:r>
    </w:p>
    <w:p>
      <w:pPr>
        <w:pStyle w:val="5"/>
        <w:spacing w:beforeAutospacing="0" w:afterAutospacing="0"/>
        <w:ind w:firstLine="600"/>
        <w:rPr>
          <w:bCs/>
          <w:sz w:val="28"/>
          <w:szCs w:val="28"/>
        </w:rPr>
      </w:pPr>
      <w:r>
        <w:rPr>
          <w:rFonts w:hint="eastAsia"/>
          <w:bCs/>
          <w:sz w:val="28"/>
          <w:szCs w:val="28"/>
        </w:rPr>
        <w:t>此次社会实践从出发到结束共计5天，具体时间是2019年1月22日到2019年1月26日，我前往的社会实践目的地是</w:t>
      </w:r>
      <w:r>
        <w:rPr>
          <w:rFonts w:hint="eastAsia"/>
          <w:bCs/>
          <w:sz w:val="28"/>
          <w:szCs w:val="28"/>
          <w:lang w:eastAsia="zh-CN"/>
        </w:rPr>
        <w:t>山东省德州市庆云县</w:t>
      </w:r>
      <w:r>
        <w:rPr>
          <w:rFonts w:hint="eastAsia"/>
          <w:bCs/>
          <w:sz w:val="28"/>
          <w:szCs w:val="28"/>
        </w:rPr>
        <w:t>。</w:t>
      </w:r>
    </w:p>
    <w:p>
      <w:pPr>
        <w:numPr>
          <w:ilvl w:val="0"/>
          <w:numId w:val="2"/>
        </w:numPr>
        <w:jc w:val="left"/>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实践内容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60" w:firstLineChars="200"/>
        <w:jc w:val="left"/>
        <w:rPr>
          <w:rFonts w:hint="eastAsia" w:asciiTheme="minorEastAsia" w:hAnsiTheme="minorEastAsia" w:eastAsiaTheme="minorEastAsia" w:cstheme="minorEastAsia"/>
          <w:b w:val="0"/>
          <w:i w:val="0"/>
          <w:caps w:val="0"/>
          <w:color w:val="191919"/>
          <w:spacing w:val="0"/>
          <w:sz w:val="28"/>
          <w:szCs w:val="28"/>
          <w:shd w:val="clear" w:fill="FFFFFF"/>
        </w:rPr>
      </w:pPr>
      <w:r>
        <w:rPr>
          <w:rFonts w:hint="eastAsia" w:asciiTheme="minorEastAsia" w:hAnsiTheme="minorEastAsia" w:eastAsiaTheme="minorEastAsia" w:cstheme="minorEastAsia"/>
          <w:b w:val="0"/>
          <w:i w:val="0"/>
          <w:caps w:val="0"/>
          <w:color w:val="333333"/>
          <w:spacing w:val="0"/>
          <w:sz w:val="28"/>
          <w:szCs w:val="28"/>
          <w:shd w:val="clear" w:fill="FFFFFF"/>
        </w:rPr>
        <w:t>今年正是改革开放的四十周年，</w:t>
      </w:r>
      <w:r>
        <w:rPr>
          <w:rFonts w:hint="eastAsia" w:asciiTheme="minorEastAsia" w:hAnsiTheme="minorEastAsia" w:eastAsiaTheme="minorEastAsia" w:cstheme="minorEastAsia"/>
          <w:b w:val="0"/>
          <w:i w:val="0"/>
          <w:caps w:val="0"/>
          <w:color w:val="333333"/>
          <w:spacing w:val="0"/>
          <w:sz w:val="28"/>
          <w:szCs w:val="28"/>
          <w:shd w:val="clear" w:fill="FFFFFF"/>
          <w:lang w:eastAsia="zh-CN"/>
        </w:rPr>
        <w:t>四十</w:t>
      </w:r>
      <w:r>
        <w:rPr>
          <w:rFonts w:hint="eastAsia" w:asciiTheme="minorEastAsia" w:hAnsiTheme="minorEastAsia" w:eastAsiaTheme="minorEastAsia" w:cstheme="minorEastAsia"/>
          <w:b w:val="0"/>
          <w:i w:val="0"/>
          <w:caps w:val="0"/>
          <w:color w:val="191919"/>
          <w:spacing w:val="0"/>
          <w:sz w:val="28"/>
          <w:szCs w:val="28"/>
          <w:shd w:val="clear" w:fill="FFFFFF"/>
        </w:rPr>
        <w:t>年来，城乡居民的衣行住行，都发生了翻天覆地的变化，总体生活水平跨入了小康，并正向实现全面小康迈进。改革开放以来，城乡居民的生活水平，对照40年前，都有着根本的差别，从以下四个方面，足以说明老百姓方方面面的幸福和享受。</w:t>
      </w:r>
    </w:p>
    <w:p>
      <w:pPr>
        <w:pStyle w:val="5"/>
        <w:numPr>
          <w:ilvl w:val="0"/>
          <w:numId w:val="0"/>
        </w:numPr>
        <w:ind w:right="0" w:rightChars="0" w:firstLine="280" w:firstLineChars="100"/>
        <w:rPr>
          <w:rFonts w:hint="eastAsia" w:asciiTheme="minorEastAsia" w:hAnsiTheme="minorEastAsia" w:eastAsiaTheme="minorEastAsia" w:cstheme="minorEastAsia"/>
          <w:b w:val="0"/>
          <w:i w:val="0"/>
          <w:caps w:val="0"/>
          <w:color w:val="191919"/>
          <w:spacing w:val="0"/>
          <w:sz w:val="28"/>
          <w:szCs w:val="28"/>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1、从衣柜看着装时尚</w:t>
      </w:r>
    </w:p>
    <w:p>
      <w:pPr>
        <w:pStyle w:val="5"/>
        <w:numPr>
          <w:ilvl w:val="0"/>
          <w:numId w:val="0"/>
        </w:numPr>
        <w:ind w:right="0" w:righ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rPr>
      </w:pPr>
      <w:r>
        <w:rPr>
          <w:rFonts w:hint="eastAsia" w:asciiTheme="minorEastAsia" w:hAnsiTheme="minorEastAsia" w:eastAsiaTheme="minorEastAsia" w:cstheme="minorEastAsia"/>
          <w:b w:val="0"/>
          <w:i w:val="0"/>
          <w:caps w:val="0"/>
          <w:color w:val="191919"/>
          <w:spacing w:val="0"/>
          <w:sz w:val="28"/>
          <w:szCs w:val="28"/>
          <w:shd w:val="clear" w:fill="FFFFFF"/>
        </w:rPr>
        <w:t>改革开放40年来，城乡居民的生活变化，也进入了现在对服装审美观念上，一件衣服穿四季的景况，消失无踪了。改革开放后，城乡居民穿衣，突破了单一的颜色，品种讲究多样化、款式趋向时髦化、制作强调精彩化、布料达到高档化、中老年人穿的服装都变为了年轻化。</w:t>
      </w:r>
    </w:p>
    <w:p>
      <w:pPr>
        <w:pStyle w:val="5"/>
        <w:numPr>
          <w:ilvl w:val="0"/>
          <w:numId w:val="0"/>
        </w:numPr>
        <w:ind w:right="0" w:rightChars="0" w:firstLine="280" w:firstLineChars="100"/>
        <w:rPr>
          <w:rFonts w:hint="eastAsia" w:asciiTheme="minorEastAsia" w:hAnsiTheme="minorEastAsia" w:eastAsiaTheme="minorEastAsia" w:cstheme="minorEastAsia"/>
          <w:b w:val="0"/>
          <w:i w:val="0"/>
          <w:caps w:val="0"/>
          <w:color w:val="191919"/>
          <w:spacing w:val="0"/>
          <w:sz w:val="28"/>
          <w:szCs w:val="28"/>
          <w:shd w:val="clear" w:fill="FFFFFF"/>
          <w:lang w:val="en-US" w:eastAsia="zh-CN"/>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2、从菜篮子看消费水平</w:t>
      </w:r>
    </w:p>
    <w:p>
      <w:pPr>
        <w:pStyle w:val="5"/>
        <w:numPr>
          <w:ilvl w:val="0"/>
          <w:numId w:val="0"/>
        </w:numPr>
        <w:ind w:right="0" w:righ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rPr>
      </w:pPr>
      <w:r>
        <w:rPr>
          <w:rFonts w:hint="eastAsia" w:asciiTheme="minorEastAsia" w:hAnsiTheme="minorEastAsia" w:eastAsiaTheme="minorEastAsia" w:cstheme="minorEastAsia"/>
          <w:b w:val="0"/>
          <w:i w:val="0"/>
          <w:caps w:val="0"/>
          <w:color w:val="191919"/>
          <w:spacing w:val="0"/>
          <w:sz w:val="28"/>
          <w:szCs w:val="28"/>
          <w:shd w:val="clear" w:fill="FFFFFF"/>
        </w:rPr>
        <w:t>俗话说：君以民为本，民以食为天。无论是什么朝代，吃饭都是老百姓的头等大事。然而不同年代的饭桌子和菜篮子却不一样。</w:t>
      </w:r>
      <w:r>
        <w:rPr>
          <w:rFonts w:hint="eastAsia" w:asciiTheme="minorEastAsia" w:hAnsiTheme="minorEastAsia" w:eastAsiaTheme="minorEastAsia" w:cstheme="minorEastAsia"/>
          <w:b w:val="0"/>
          <w:i w:val="0"/>
          <w:caps w:val="0"/>
          <w:color w:val="191919"/>
          <w:spacing w:val="0"/>
          <w:sz w:val="28"/>
          <w:szCs w:val="28"/>
          <w:shd w:val="clear" w:fill="FFFFFF"/>
          <w:lang w:eastAsia="zh-CN"/>
        </w:rPr>
        <w:t>我</w:t>
      </w:r>
      <w:r>
        <w:rPr>
          <w:rFonts w:hint="eastAsia" w:asciiTheme="minorEastAsia" w:hAnsiTheme="minorEastAsia" w:eastAsiaTheme="minorEastAsia" w:cstheme="minorEastAsia"/>
          <w:b w:val="0"/>
          <w:i w:val="0"/>
          <w:caps w:val="0"/>
          <w:color w:val="191919"/>
          <w:spacing w:val="0"/>
          <w:sz w:val="28"/>
          <w:szCs w:val="28"/>
          <w:shd w:val="clear" w:fill="FFFFFF"/>
        </w:rPr>
        <w:t>目睹街道的市场繁荣，热闹非凡，每天早晨赶街买菜的城乡居民，蜂涌而至，挤得水泄水通，买菜的男女，十分潇洒，展现着盛世风彩。改革开放后，现在农村都富裕了，农民不光舍得买高档的菜吃，过高档次的生活，就是在街上过一次早，或者喝一次早酒，也舍得花上百元左右。随着改革开放的深入，消费品严重短缺的时代结束了。粮票、油票、副食本子等各种票证都成为了柜子内面的封存品。粮店、副食店，被大型菜市场和超市取而代之。由于粮食敞开供应，各类副食、一应俱全，供大于求，人们越来越有口福，对粮食的需求，也逐渐变为求质不求量、糯米、白面、玉米也屡吃不鲜了。</w:t>
      </w:r>
    </w:p>
    <w:p>
      <w:pPr>
        <w:pStyle w:val="5"/>
        <w:numPr>
          <w:ilvl w:val="0"/>
          <w:numId w:val="3"/>
        </w:numPr>
        <w:ind w:left="360" w:leftChars="0" w:right="0" w:rightChars="0" w:firstLine="0" w:firstLineChars="0"/>
        <w:rPr>
          <w:rFonts w:hint="eastAsia" w:asciiTheme="minorEastAsia" w:hAnsiTheme="minorEastAsia" w:eastAsiaTheme="minorEastAsia" w:cstheme="minorEastAsia"/>
          <w:b w:val="0"/>
          <w:i w:val="0"/>
          <w:caps w:val="0"/>
          <w:color w:val="191919"/>
          <w:spacing w:val="0"/>
          <w:sz w:val="28"/>
          <w:szCs w:val="28"/>
          <w:shd w:val="clear" w:fill="FFFFFF"/>
          <w:lang w:eastAsia="zh-CN"/>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从住房看小康农家</w:t>
      </w:r>
    </w:p>
    <w:p>
      <w:pPr>
        <w:pStyle w:val="5"/>
        <w:numPr>
          <w:ilvl w:val="0"/>
          <w:numId w:val="0"/>
        </w:numPr>
        <w:ind w:right="0" w:righ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lang w:eastAsia="zh-CN"/>
        </w:rPr>
      </w:pPr>
      <w:r>
        <w:rPr>
          <w:rFonts w:hint="eastAsia" w:asciiTheme="minorEastAsia" w:hAnsiTheme="minorEastAsia" w:eastAsiaTheme="minorEastAsia" w:cstheme="minorEastAsia"/>
          <w:b w:val="0"/>
          <w:i w:val="0"/>
          <w:caps w:val="0"/>
          <w:color w:val="191919"/>
          <w:spacing w:val="0"/>
          <w:sz w:val="28"/>
          <w:szCs w:val="28"/>
          <w:shd w:val="clear" w:fill="FFFFFF"/>
        </w:rPr>
        <w:t>十一届三中全会精神，如春风化雨，洒遍着祖国大地，农业迅速发展、农民收入猛增、新农村建设，如雨后春笋，农村面貌，焕然一新。整个村子都修建了小洋楼，家家电器设备，应有尽有。改革开放后，农民都享受了城市生活，家家住在洋楼上，日子过得非常舒心</w:t>
      </w:r>
      <w:r>
        <w:rPr>
          <w:rFonts w:hint="eastAsia" w:asciiTheme="minorEastAsia" w:hAnsiTheme="minorEastAsia" w:eastAsiaTheme="minorEastAsia" w:cstheme="minorEastAsia"/>
          <w:b w:val="0"/>
          <w:i w:val="0"/>
          <w:caps w:val="0"/>
          <w:color w:val="191919"/>
          <w:spacing w:val="0"/>
          <w:sz w:val="28"/>
          <w:szCs w:val="28"/>
          <w:shd w:val="clear" w:fill="FFFFFF"/>
          <w:lang w:eastAsia="zh-CN"/>
        </w:rPr>
        <w:t>。</w:t>
      </w:r>
    </w:p>
    <w:p>
      <w:pPr>
        <w:pStyle w:val="5"/>
        <w:numPr>
          <w:ilvl w:val="0"/>
          <w:numId w:val="3"/>
        </w:numPr>
        <w:ind w:left="360" w:leftChars="0" w:right="0" w:rightChars="0" w:firstLine="0" w:firstLineChars="0"/>
        <w:rPr>
          <w:rFonts w:hint="eastAsia" w:asciiTheme="minorEastAsia" w:hAnsiTheme="minorEastAsia" w:eastAsiaTheme="minorEastAsia" w:cstheme="minorEastAsia"/>
          <w:b w:val="0"/>
          <w:i w:val="0"/>
          <w:caps w:val="0"/>
          <w:color w:val="191919"/>
          <w:spacing w:val="0"/>
          <w:sz w:val="28"/>
          <w:szCs w:val="28"/>
          <w:shd w:val="clear" w:fill="FFFFFF"/>
          <w:lang w:val="en-US" w:eastAsia="zh-CN"/>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从小车看交通发展</w:t>
      </w:r>
    </w:p>
    <w:p>
      <w:pPr>
        <w:pStyle w:val="5"/>
        <w:numPr>
          <w:ilvl w:val="0"/>
          <w:numId w:val="0"/>
        </w:numPr>
        <w:ind w:right="0" w:righ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rPr>
      </w:pPr>
      <w:r>
        <w:rPr>
          <w:rFonts w:hint="eastAsia" w:asciiTheme="minorEastAsia" w:hAnsiTheme="minorEastAsia" w:eastAsiaTheme="minorEastAsia" w:cstheme="minorEastAsia"/>
          <w:b w:val="0"/>
          <w:i w:val="0"/>
          <w:caps w:val="0"/>
          <w:color w:val="191919"/>
          <w:spacing w:val="0"/>
          <w:sz w:val="28"/>
          <w:szCs w:val="28"/>
          <w:shd w:val="clear" w:fill="FFFFFF"/>
        </w:rPr>
        <w:t>经过改革开放40年的时间，城乡道路建设有了长足的发展，交通条件大为改善，由公交、高速、地铁和城际铁路组成的交通网络遍布县市和全国，老百姓出行变得越来越便捷、代步交通工具也发生了根本性变化。</w:t>
      </w:r>
    </w:p>
    <w:p>
      <w:pPr>
        <w:pStyle w:val="5"/>
        <w:numPr>
          <w:ilvl w:val="0"/>
          <w:numId w:val="0"/>
        </w:numPr>
        <w:ind w:right="0" w:rightChars="0" w:firstLine="560" w:firstLineChars="200"/>
        <w:rPr>
          <w:rFonts w:hint="eastAsia" w:asciiTheme="minorEastAsia" w:hAnsiTheme="minorEastAsia" w:eastAsiaTheme="minorEastAsia" w:cstheme="minorEastAsia"/>
          <w:b w:val="0"/>
          <w:i w:val="0"/>
          <w:caps w:val="0"/>
          <w:color w:val="4C4C4C"/>
          <w:spacing w:val="0"/>
          <w:kern w:val="0"/>
          <w:sz w:val="28"/>
          <w:szCs w:val="28"/>
          <w:shd w:val="clear" w:fill="FFFFFF"/>
          <w:lang w:val="en-US" w:eastAsia="zh-CN" w:bidi="ar"/>
        </w:rPr>
      </w:pPr>
      <w:r>
        <w:rPr>
          <w:rFonts w:hint="eastAsia" w:asciiTheme="minorEastAsia" w:hAnsiTheme="minorEastAsia" w:eastAsiaTheme="minorEastAsia" w:cstheme="minorEastAsia"/>
          <w:b w:val="0"/>
          <w:i w:val="0"/>
          <w:caps w:val="0"/>
          <w:color w:val="333333"/>
          <w:spacing w:val="0"/>
          <w:sz w:val="28"/>
          <w:szCs w:val="28"/>
          <w:shd w:val="clear" w:fill="FFFFFF"/>
        </w:rPr>
        <w:t>乡村振兴战略，是新时代“三农”工作的总抓手，乡村全面振兴，是这一战略的方向和目标。乡村振兴战略主要包括乡村的产业振兴、人才振兴、文化振兴、生态振兴、组织振兴。以前的农村好山好水，随着农村的加速发展，越来越多的工厂进入了农村，农村的环境也是跟着越来越差，农村也没有固定的垃圾回收点，这就导致了生活垃圾随意乱倒，而乡村振兴战略的实施，农村的环境也将会得到较大的改善，更多的废水处理系统和垃圾站点将会在农村出现，而不符合环保要求的工厂、养殖场等也将会被关闭，农村的生活环境也将会越来越好。乡村振兴的基石是人才，而乡村振兴战略的实施，将会大力鼓励外出能人返乡创业，以及大学生村官扎根基层，这两类人的待遇也将会越来越好，也会得到大力的扶持。</w:t>
      </w:r>
      <w:r>
        <w:rPr>
          <w:rFonts w:hint="eastAsia" w:asciiTheme="minorEastAsia" w:hAnsiTheme="minorEastAsia" w:eastAsiaTheme="minorEastAsia" w:cstheme="minorEastAsia"/>
          <w:b w:val="0"/>
          <w:i w:val="0"/>
          <w:caps w:val="0"/>
          <w:color w:val="4C4C4C"/>
          <w:spacing w:val="0"/>
          <w:kern w:val="0"/>
          <w:sz w:val="28"/>
          <w:szCs w:val="28"/>
          <w:shd w:val="clear" w:fill="FFFFFF"/>
          <w:lang w:val="en-US" w:eastAsia="zh-CN" w:bidi="ar"/>
        </w:rPr>
        <w:t>家乡的生产类型是丰富的和多元的，有多样化的种植业、养殖业；有丰富多彩的乡村手工业。</w:t>
      </w:r>
    </w:p>
    <w:p>
      <w:pPr>
        <w:keepNext w:val="0"/>
        <w:keepLines w:val="0"/>
        <w:widowControl/>
        <w:suppressLineNumbers w:val="0"/>
        <w:ind w:firstLine="560" w:firstLineChars="200"/>
        <w:jc w:val="left"/>
        <w:rPr>
          <w:rFonts w:hint="eastAsia" w:asciiTheme="minorEastAsia" w:hAnsiTheme="minorEastAsia" w:eastAsiaTheme="minorEastAsia" w:cstheme="minorEastAsia"/>
          <w:b w:val="0"/>
          <w:i w:val="0"/>
          <w:caps w:val="0"/>
          <w:color w:val="191919"/>
          <w:spacing w:val="0"/>
          <w:sz w:val="28"/>
          <w:szCs w:val="28"/>
          <w:shd w:val="clear" w:fill="FFFFFF"/>
          <w:lang w:eastAsia="zh-CN"/>
        </w:rPr>
      </w:pPr>
      <w:r>
        <w:rPr>
          <w:rFonts w:hint="eastAsia" w:asciiTheme="minorEastAsia" w:hAnsiTheme="minorEastAsia" w:eastAsiaTheme="minorEastAsia" w:cstheme="minorEastAsia"/>
          <w:b w:val="0"/>
          <w:i w:val="0"/>
          <w:caps w:val="0"/>
          <w:color w:val="333333"/>
          <w:spacing w:val="0"/>
          <w:sz w:val="28"/>
          <w:szCs w:val="28"/>
          <w:shd w:val="clear" w:fill="FFFFFF"/>
        </w:rPr>
        <w:t>乡村振兴的基石是人才，而乡村振兴战略的实施，将会大力鼓励外出能人返乡创业，以及大学生村官扎根基层，这两类人的待遇也将会越来越好，也会得到大力的扶持。</w:t>
      </w:r>
      <w:r>
        <w:rPr>
          <w:rFonts w:hint="eastAsia" w:asciiTheme="minorEastAsia" w:hAnsiTheme="minorEastAsia" w:eastAsiaTheme="minorEastAsia" w:cstheme="minorEastAsia"/>
          <w:b w:val="0"/>
          <w:i w:val="0"/>
          <w:caps w:val="0"/>
          <w:color w:val="191919"/>
          <w:spacing w:val="0"/>
          <w:sz w:val="28"/>
          <w:szCs w:val="28"/>
          <w:shd w:val="clear" w:fill="FFFFFF"/>
        </w:rPr>
        <w:t>农村劳动力科学文化整体水平偏低。发达国家的经验表明，农业的现代化在相当程度上取决于农民有较高的文化素质，因而他们能够接受和使用先进的农业技术和先进的管理方法。发展现代农业固然必须提高农业的设施和装备水平，但归根到底，还必须依靠现代农民。目前，农村劳动力的科学文化整体水平偏低，农村劳动力素质低，影响新知识的吸收和农业科技的推广，进而影响农业现代化的推进</w:t>
      </w:r>
      <w:r>
        <w:rPr>
          <w:rFonts w:hint="eastAsia" w:asciiTheme="minorEastAsia" w:hAnsiTheme="minorEastAsia" w:eastAsiaTheme="minorEastAsia" w:cstheme="minorEastAsia"/>
          <w:b w:val="0"/>
          <w:i w:val="0"/>
          <w:caps w:val="0"/>
          <w:color w:val="191919"/>
          <w:spacing w:val="0"/>
          <w:sz w:val="28"/>
          <w:szCs w:val="28"/>
          <w:shd w:val="clear" w:fill="FFFFFF"/>
          <w:lang w:eastAsia="zh-CN"/>
        </w:rPr>
        <w:t>。</w:t>
      </w:r>
    </w:p>
    <w:p>
      <w:pPr>
        <w:keepNext w:val="0"/>
        <w:keepLines w:val="0"/>
        <w:widowControl/>
        <w:suppressLineNumbers w:val="0"/>
        <w:ind w:firstLine="560" w:firstLineChars="200"/>
        <w:jc w:val="left"/>
        <w:rPr>
          <w:rFonts w:hint="eastAsia" w:asciiTheme="minorEastAsia" w:hAnsiTheme="minorEastAsia" w:eastAsiaTheme="minorEastAsia" w:cstheme="minorEastAsia"/>
          <w:b w:val="0"/>
          <w:i w:val="0"/>
          <w:caps w:val="0"/>
          <w:color w:val="191919"/>
          <w:spacing w:val="0"/>
          <w:sz w:val="28"/>
          <w:szCs w:val="28"/>
          <w:shd w:val="clear" w:fill="FFFFFF"/>
          <w:lang w:eastAsia="zh-CN"/>
        </w:rPr>
      </w:pPr>
      <w:r>
        <w:rPr>
          <w:rFonts w:hint="eastAsia" w:asciiTheme="minorEastAsia" w:hAnsiTheme="minorEastAsia" w:eastAsiaTheme="minorEastAsia" w:cstheme="minorEastAsia"/>
          <w:b w:val="0"/>
          <w:i w:val="0"/>
          <w:caps w:val="0"/>
          <w:color w:val="191919"/>
          <w:spacing w:val="0"/>
          <w:sz w:val="28"/>
          <w:szCs w:val="28"/>
          <w:shd w:val="clear" w:fill="FFFFFF"/>
          <w:lang w:eastAsia="zh-CN"/>
        </w:rPr>
        <w:drawing>
          <wp:inline distT="0" distB="0" distL="114300" distR="114300">
            <wp:extent cx="5232400" cy="6976745"/>
            <wp:effectExtent l="0" t="0" r="0" b="8255"/>
            <wp:docPr id="1" name="图片 1" descr="微信图片_2019082512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825123241"/>
                    <pic:cNvPicPr>
                      <a:picLocks noChangeAspect="1"/>
                    </pic:cNvPicPr>
                  </pic:nvPicPr>
                  <pic:blipFill>
                    <a:blip r:embed="rId7"/>
                    <a:stretch>
                      <a:fillRect/>
                    </a:stretch>
                  </pic:blipFill>
                  <pic:spPr>
                    <a:xfrm>
                      <a:off x="0" y="0"/>
                      <a:ext cx="5232400" cy="6976745"/>
                    </a:xfrm>
                    <a:prstGeom prst="rect">
                      <a:avLst/>
                    </a:prstGeom>
                  </pic:spPr>
                </pic:pic>
              </a:graphicData>
            </a:graphic>
          </wp:inline>
        </w:drawing>
      </w:r>
    </w:p>
    <w:p>
      <w:pPr>
        <w:jc w:val="left"/>
        <w:rPr>
          <w:rFonts w:hint="eastAsia" w:eastAsia="宋体"/>
          <w:b/>
          <w:bCs/>
          <w:sz w:val="52"/>
          <w:szCs w:val="52"/>
          <w:lang w:eastAsia="zh-CN"/>
        </w:rPr>
      </w:pPr>
      <w:r>
        <w:rPr>
          <w:rFonts w:hint="eastAsia" w:eastAsia="宋体"/>
          <w:b/>
          <w:bCs/>
          <w:sz w:val="52"/>
          <w:szCs w:val="52"/>
          <w:lang w:eastAsia="zh-CN"/>
        </w:rPr>
        <w:drawing>
          <wp:inline distT="0" distB="0" distL="114300" distR="114300">
            <wp:extent cx="5232400" cy="6976745"/>
            <wp:effectExtent l="0" t="0" r="0" b="8255"/>
            <wp:docPr id="2" name="图片 2" descr="微信图片_2019082512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825123305"/>
                    <pic:cNvPicPr>
                      <a:picLocks noChangeAspect="1"/>
                    </pic:cNvPicPr>
                  </pic:nvPicPr>
                  <pic:blipFill>
                    <a:blip r:embed="rId8"/>
                    <a:stretch>
                      <a:fillRect/>
                    </a:stretch>
                  </pic:blipFill>
                  <pic:spPr>
                    <a:xfrm>
                      <a:off x="0" y="0"/>
                      <a:ext cx="5232400" cy="6976745"/>
                    </a:xfrm>
                    <a:prstGeom prst="rect">
                      <a:avLst/>
                    </a:prstGeom>
                  </pic:spPr>
                </pic:pic>
              </a:graphicData>
            </a:graphic>
          </wp:inline>
        </w:drawing>
      </w:r>
    </w:p>
    <w:p>
      <w:pPr>
        <w:jc w:val="left"/>
        <w:rPr>
          <w:b/>
          <w:bCs/>
          <w:sz w:val="28"/>
          <w:szCs w:val="28"/>
        </w:rPr>
      </w:pPr>
      <w:r>
        <w:rPr>
          <w:rFonts w:hint="eastAsia"/>
          <w:b/>
          <w:bCs/>
          <w:sz w:val="28"/>
          <w:szCs w:val="28"/>
        </w:rPr>
        <w:t>（三）心得体会</w:t>
      </w:r>
    </w:p>
    <w:p>
      <w:pPr>
        <w:numPr>
          <w:ilvl w:val="0"/>
          <w:numId w:val="0"/>
        </w:numPr>
        <w:ind w:lef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lang w:val="en-US" w:eastAsia="zh-CN"/>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我觉得参加社会实践,培养与增强了与人相处,交际的能力。虽然我是一个性格较于开朗的女孩,拥有很多的同学和朋友。但是作为一个人,他必需密切与社会相联系。他所接触的不仅仅是几个同学和朋友。因此良好的能力是必须的。在学校接触同学,老师是比较狭隘的范围,只有通过多和人交流,克服自身的弱点,才能更好发挥自己的潜力,做好每件事。在社会上接触的空间广了,接触的人多了,了解的事情也多了。这样才有利于看待各方面的事物。敢于与别人交流,说出自己的观点和意见,开诚布公,才能赢得对方的认同和信任。</w:t>
      </w:r>
    </w:p>
    <w:p>
      <w:pPr>
        <w:numPr>
          <w:ilvl w:val="0"/>
          <w:numId w:val="0"/>
        </w:numPr>
        <w:ind w:lef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lang w:val="en-US" w:eastAsia="zh-CN"/>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通过社会实践可以激发我们更努力地学习,能够学以致用。十几年的学习,最终总是要用于社会实践中,知识的积累随着学习时间增加而增加,所谓学无止境,今天的学习就是为了明天的实践。我国的政治、经济建设需要一大批具有各种知识技能的人才,现在不抓紧学习,就无法承担这一份重任。我国加入世贸组织后,与其他国家的交流也将更益频繁,时代给了我们压力,也给了我们动力,学习好各门知识,做一个合格的社会主义事业的建设者和接班人。在这个信息社会,不进步就是退步,只有不断地掌握知识,才能赶超别人。锻炼了独立的个性。离开了家长、老师、同学,一切都要靠自己。因为在工作中,个人有个人的事情要忙,给予的帮助也是有限的。做事就不能依赖别人,只有通过自身的努力,走出属于自己的路,才能在竞争中处于有利位置。办事果断,不能唯唯诺诺,才能出成效。在工作中在所难免,会有困难、挫折,在求助别人的基础上,更重要的是自己勇敢地克服,采取积极的态度,培养个人独立处事的能力,必将获得最终的成功。</w:t>
      </w:r>
    </w:p>
    <w:p>
      <w:pPr>
        <w:numPr>
          <w:ilvl w:val="0"/>
          <w:numId w:val="0"/>
        </w:numPr>
        <w:ind w:lef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lang w:val="en-US" w:eastAsia="zh-CN"/>
        </w:rPr>
      </w:pPr>
      <w:r>
        <w:rPr>
          <w:rFonts w:hint="eastAsia" w:asciiTheme="minorEastAsia" w:hAnsiTheme="minorEastAsia" w:eastAsiaTheme="minorEastAsia" w:cstheme="minorEastAsia"/>
          <w:b w:val="0"/>
          <w:i w:val="0"/>
          <w:caps w:val="0"/>
          <w:color w:val="191919"/>
          <w:spacing w:val="0"/>
          <w:sz w:val="28"/>
          <w:szCs w:val="28"/>
          <w:shd w:val="clear" w:fill="FFFFFF"/>
          <w:lang w:val="en-US" w:eastAsia="zh-CN"/>
        </w:rPr>
        <w:t>通过这次社会实践经历,使我学到和懂得了许多。我在工作的过程中,我学会了很多,我想这对于我未来很有帮助。总之, 这次难忘的假期社会实践经历使我获益良多,对我将来的发展具有十分积极的作用。</w:t>
      </w:r>
    </w:p>
    <w:p>
      <w:pPr>
        <w:numPr>
          <w:ilvl w:val="0"/>
          <w:numId w:val="0"/>
        </w:numPr>
        <w:ind w:leftChars="0" w:firstLine="560" w:firstLineChars="200"/>
        <w:rPr>
          <w:rFonts w:hint="eastAsia" w:asciiTheme="minorEastAsia" w:hAnsiTheme="minorEastAsia" w:eastAsiaTheme="minorEastAsia" w:cstheme="minorEastAsia"/>
          <w:b w:val="0"/>
          <w:i w:val="0"/>
          <w:caps w:val="0"/>
          <w:color w:val="191919"/>
          <w:spacing w:val="0"/>
          <w:sz w:val="28"/>
          <w:szCs w:val="28"/>
          <w:shd w:val="clear" w:fill="FFFFFF"/>
          <w:lang w:val="en-US" w:eastAsia="zh-CN"/>
        </w:rPr>
      </w:pPr>
    </w:p>
    <w:p>
      <w:pPr>
        <w:widowControl/>
        <w:jc w:val="left"/>
        <w:rPr>
          <w:rFonts w:ascii="宋体" w:hAnsi="宋体"/>
          <w:kern w:val="0"/>
          <w:sz w:val="30"/>
          <w:szCs w:val="30"/>
        </w:rPr>
      </w:pPr>
    </w:p>
    <w:sectPr>
      <w:headerReference r:id="rId3" w:type="default"/>
      <w:footerReference r:id="rId5" w:type="default"/>
      <w:headerReference r:id="rId4" w:type="even"/>
      <w:pgSz w:w="11850" w:h="16783"/>
      <w:pgMar w:top="1134" w:right="1134" w:bottom="1134" w:left="1134" w:header="0" w:footer="0" w:gutter="0"/>
      <w:paperSrc/>
      <w:cols w:space="0" w:num="1"/>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4002009F" w:csb1="DFD70000"/>
  </w:font>
  <w:font w:name="方正小标宋简体">
    <w:altName w:val="微软雅黑"/>
    <w:panose1 w:val="00000000000000000000"/>
    <w:charset w:val="86"/>
    <w:family w:val="script"/>
    <w:pitch w:val="default"/>
    <w:sig w:usb0="00000000" w:usb1="0000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10</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ilvl w:val="0"/>
        <w:numId w:val="1"/>
      </w:numPr>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3"/>
    <w:multiLevelType w:val="singleLevel"/>
    <w:tmpl w:val="00000003"/>
    <w:lvl w:ilvl="0" w:tentative="0">
      <w:start w:val="1"/>
      <w:numFmt w:val="chineseCounting"/>
      <w:suff w:val="nothing"/>
      <w:lvlText w:val="（%1）"/>
      <w:lvlJc w:val="left"/>
    </w:lvl>
  </w:abstractNum>
  <w:abstractNum w:abstractNumId="2">
    <w:nsid w:val="78826004"/>
    <w:multiLevelType w:val="singleLevel"/>
    <w:tmpl w:val="78826004"/>
    <w:lvl w:ilvl="0" w:tentative="0">
      <w:start w:val="3"/>
      <w:numFmt w:val="decimal"/>
      <w:suff w:val="nothing"/>
      <w:lvlText w:val="%1、"/>
      <w:lvlJc w:val="left"/>
      <w:pPr>
        <w:ind w:left="360" w:leftChars="0" w:firstLine="0" w:firstLineChars="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EB"/>
    <w:rsid w:val="00094446"/>
    <w:rsid w:val="00124649"/>
    <w:rsid w:val="0014475B"/>
    <w:rsid w:val="00171C0C"/>
    <w:rsid w:val="001B603E"/>
    <w:rsid w:val="002E6CED"/>
    <w:rsid w:val="00482051"/>
    <w:rsid w:val="00666074"/>
    <w:rsid w:val="00667769"/>
    <w:rsid w:val="0075005E"/>
    <w:rsid w:val="007930A9"/>
    <w:rsid w:val="008C1F5B"/>
    <w:rsid w:val="00A24E46"/>
    <w:rsid w:val="00A379CB"/>
    <w:rsid w:val="00AD28EB"/>
    <w:rsid w:val="00C121EC"/>
    <w:rsid w:val="00C83326"/>
    <w:rsid w:val="00CE2699"/>
    <w:rsid w:val="00CF3F75"/>
    <w:rsid w:val="00E74EE6"/>
    <w:rsid w:val="00E8549A"/>
    <w:rsid w:val="00F211AA"/>
    <w:rsid w:val="00FE270A"/>
    <w:rsid w:val="11CB3166"/>
    <w:rsid w:val="230B6AB7"/>
    <w:rsid w:val="244133D4"/>
    <w:rsid w:val="34792C05"/>
    <w:rsid w:val="3B027D44"/>
    <w:rsid w:val="4E06414A"/>
    <w:rsid w:val="53BB3DC3"/>
    <w:rsid w:val="548204A4"/>
    <w:rsid w:val="63491496"/>
    <w:rsid w:val="738E4B3F"/>
    <w:rsid w:val="75743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qFormat/>
    <w:uiPriority w:val="99"/>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Autospacing="1" w:afterAutospacing="1"/>
      <w:jc w:val="left"/>
    </w:pPr>
    <w:rPr>
      <w:rFonts w:ascii="宋体" w:hAnsi="宋体"/>
      <w:kern w:val="0"/>
      <w:sz w:val="24"/>
      <w:szCs w:val="24"/>
    </w:rPr>
  </w:style>
  <w:style w:type="character" w:customStyle="1" w:styleId="8">
    <w:name w:val="批注框文本 Char"/>
    <w:basedOn w:val="7"/>
    <w:link w:val="2"/>
    <w:qFormat/>
    <w:uiPriority w:val="99"/>
    <w:rPr>
      <w:sz w:val="18"/>
      <w:szCs w:val="18"/>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paragraph" w:styleId="11">
    <w:name w:val="List Paragraph"/>
    <w:basedOn w:val="1"/>
    <w:qFormat/>
    <w:uiPriority w:val="99"/>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8BFE8-45BF-429A-94BB-E799077D5B9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552</Words>
  <Characters>3151</Characters>
  <Lines>26</Lines>
  <Paragraphs>7</Paragraphs>
  <TotalTime>29</TotalTime>
  <ScaleCrop>false</ScaleCrop>
  <LinksUpToDate>false</LinksUpToDate>
  <CharactersWithSpaces>3696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2019-02-10T06:36:00Z</dcterms:created>
  <dc:creator>Administrator</dc:creator>
  <cp:lastModifiedBy>没蜡笔的小新</cp:lastModifiedBy>
  <dcterms:modified xsi:type="dcterms:W3CDTF">2019-08-31T13:01:52Z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linkTarget="0">
    <vt:lpwstr>6</vt:lpwstr>
  </property>
</Properties>
</file>