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FF" w:rsidRDefault="00AF3EFF" w:rsidP="00AF3EFF">
      <w:pPr>
        <w:pStyle w:val="1"/>
        <w:rPr>
          <w:rFonts w:hint="eastAsia"/>
        </w:rPr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2857500" cy="2857500"/>
            <wp:effectExtent l="1905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FF" w:rsidRDefault="00AF3EFF" w:rsidP="00AF3EFF">
      <w:pPr>
        <w:pStyle w:val="1"/>
        <w:rPr>
          <w:rFonts w:hint="eastAsia"/>
        </w:rPr>
      </w:pPr>
      <w:r>
        <w:t xml:space="preserve">Speak English </w:t>
      </w:r>
      <w:proofErr w:type="gramStart"/>
      <w:r>
        <w:t>Like</w:t>
      </w:r>
      <w:proofErr w:type="gramEnd"/>
      <w:r>
        <w:t xml:space="preserve"> an American </w:t>
      </w:r>
    </w:p>
    <w:p w:rsidR="00AF3EFF" w:rsidRDefault="00AF3EFF" w:rsidP="00AF3EFF">
      <w:hyperlink r:id="rId5" w:history="1">
        <w:r>
          <w:rPr>
            <w:rStyle w:val="a3"/>
          </w:rPr>
          <w:t>Amy Gillett</w:t>
        </w:r>
      </w:hyperlink>
      <w:r>
        <w:t xml:space="preserve">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6" o:title=""/>
          </v:shape>
          <w:control r:id="rId7" w:name="DefaultOcxName" w:shapeid="_x0000_i1035"/>
        </w:object>
      </w:r>
    </w:p>
    <w:p w:rsidR="00AF3EFF" w:rsidRDefault="00AF3EFF" w:rsidP="00AF3EFF">
      <w:pPr>
        <w:rPr>
          <w:vanish/>
        </w:rPr>
      </w:pPr>
      <w:r>
        <w:rPr>
          <w:b/>
          <w:bCs/>
          <w:vanish/>
        </w:rPr>
        <w:t>Amy Gillett</w:t>
      </w:r>
      <w:r>
        <w:rPr>
          <w:vanish/>
        </w:rPr>
        <w:t xml:space="preserve"> (Author) </w:t>
      </w:r>
    </w:p>
    <w:p w:rsidR="00AF3EFF" w:rsidRDefault="00AF3EFF" w:rsidP="00AF3EFF">
      <w:pPr>
        <w:rPr>
          <w:vanish/>
        </w:rPr>
      </w:pPr>
      <w:r>
        <w:rPr>
          <w:b/>
          <w:bCs/>
          <w:vanish/>
        </w:rPr>
        <w:t>›</w:t>
      </w:r>
      <w:r>
        <w:rPr>
          <w:vanish/>
        </w:rPr>
        <w:t xml:space="preserve"> </w:t>
      </w:r>
      <w:hyperlink r:id="rId8" w:history="1">
        <w:r>
          <w:rPr>
            <w:rStyle w:val="a3"/>
            <w:vanish/>
          </w:rPr>
          <w:t>Visit Amazon's Amy Gillett Page</w:t>
        </w:r>
      </w:hyperlink>
    </w:p>
    <w:p w:rsidR="00AF3EFF" w:rsidRDefault="00AF3EFF" w:rsidP="00AF3EFF">
      <w:pPr>
        <w:rPr>
          <w:vanish/>
        </w:rPr>
      </w:pPr>
      <w:r>
        <w:rPr>
          <w:vanish/>
        </w:rPr>
        <w:t>Find all the books, read about the author, and more.</w:t>
      </w:r>
    </w:p>
    <w:p w:rsidR="00AF3EFF" w:rsidRDefault="00AF3EFF" w:rsidP="00AF3EFF">
      <w:pPr>
        <w:rPr>
          <w:vanish/>
        </w:rPr>
      </w:pPr>
      <w:r>
        <w:rPr>
          <w:vanish/>
        </w:rPr>
        <w:t xml:space="preserve">See </w:t>
      </w:r>
      <w:hyperlink r:id="rId9" w:history="1">
        <w:r>
          <w:rPr>
            <w:rStyle w:val="a3"/>
            <w:vanish/>
          </w:rPr>
          <w:t>search results</w:t>
        </w:r>
      </w:hyperlink>
      <w:r>
        <w:rPr>
          <w:vanish/>
        </w:rPr>
        <w:t xml:space="preserve"> for this author </w:t>
      </w:r>
    </w:p>
    <w:p w:rsidR="00AF3EFF" w:rsidRDefault="00AF3EFF" w:rsidP="00AF3EFF">
      <w:pPr>
        <w:rPr>
          <w:vanish/>
        </w:rPr>
      </w:pPr>
      <w:r>
        <w:rPr>
          <w:vanish/>
        </w:rPr>
        <w:t xml:space="preserve">Are you an author? </w:t>
      </w:r>
      <w:hyperlink r:id="rId10" w:history="1">
        <w:r>
          <w:rPr>
            <w:rStyle w:val="a3"/>
            <w:vanish/>
          </w:rPr>
          <w:t>Learn about Author Central</w:t>
        </w:r>
      </w:hyperlink>
      <w:r>
        <w:rPr>
          <w:vanish/>
        </w:rPr>
        <w:t xml:space="preserve"> </w:t>
      </w:r>
    </w:p>
    <w:p w:rsidR="00AF3EFF" w:rsidRDefault="00AF3EFF" w:rsidP="00AF3EFF">
      <w:pPr>
        <w:pStyle w:val="1"/>
      </w:pPr>
      <w:r>
        <w:rPr>
          <w:vanish/>
        </w:rPr>
        <w:pict/>
      </w:r>
      <w:r>
        <w:t>(Author)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Paperback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176 pages 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Publisher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Language Success Press; 3rd edition (February 2007) 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Language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English 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ISBN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-10: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0972530037 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ISBN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-13: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978-0972530033 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Product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Dimensions: 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8.8 x 6 x 0.4 inches </w:t>
      </w:r>
    </w:p>
    <w:p w:rsidR="00AF3EFF" w:rsidRDefault="00AF3EFF" w:rsidP="00AF3EF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Shipping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Weight: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10.4 ounces (</w:t>
      </w:r>
      <w:hyperlink r:id="rId11" w:history="1">
        <w:r w:rsidRPr="00AF3EF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View shipping rates and policies</w:t>
        </w:r>
      </w:hyperlink>
      <w:r w:rsidRPr="00AF3EFF">
        <w:rPr>
          <w:rFonts w:ascii="新細明體" w:eastAsia="新細明體" w:hAnsi="新細明體" w:cs="新細明體"/>
          <w:kern w:val="0"/>
          <w:szCs w:val="24"/>
        </w:rPr>
        <w:t xml:space="preserve">) </w:t>
      </w:r>
    </w:p>
    <w:p w:rsidR="008C47D8" w:rsidRPr="00AF3EFF" w:rsidRDefault="008C47D8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t xml:space="preserve">Price: </w:t>
      </w:r>
      <w:r>
        <w:rPr>
          <w:b/>
          <w:bCs/>
        </w:rPr>
        <w:t>$20.26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F3EFF">
        <w:rPr>
          <w:rFonts w:ascii="新細明體" w:eastAsia="新細明體" w:hAnsi="Symbol" w:cs="新細明體"/>
          <w:kern w:val="0"/>
          <w:szCs w:val="24"/>
        </w:rPr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Average Customer Review: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AF3EFF">
        <w:rPr>
          <w:rFonts w:ascii="新細明體" w:eastAsia="新細明體" w:hAnsi="新細明體" w:cs="新細明體"/>
          <w:kern w:val="0"/>
          <w:szCs w:val="24"/>
        </w:rPr>
        <w:pict/>
      </w:r>
      <w:r w:rsidRPr="00AF3EFF">
        <w:rPr>
          <w:rFonts w:ascii="新細明體" w:eastAsia="新細明體" w:hAnsi="新細明體" w:cs="新細明體"/>
          <w:kern w:val="0"/>
          <w:szCs w:val="24"/>
        </w:rPr>
        <w:pict/>
      </w:r>
      <w:bookmarkStart w:id="0" w:name="reviewHistoPop_0972530037_5172_star__con"/>
      <w:r w:rsidRPr="00AF3EFF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AF3EFF">
        <w:rPr>
          <w:rFonts w:ascii="新細明體" w:eastAsia="新細明體" w:hAnsi="新細明體" w:cs="新細明體"/>
          <w:kern w:val="0"/>
          <w:szCs w:val="24"/>
        </w:rPr>
        <w:instrText xml:space="preserve"> HYPERLINK "http://www.amazon.com/Speak-English-Like-American-Audio/product-reviews/0972530037/ref=dp_db_cm_cr_acr_img?ie=UTF8&amp;showViewpoints=1" </w:instrText>
      </w:r>
      <w:r w:rsidRPr="00AF3EFF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AF3EFF">
        <w:rPr>
          <w:rFonts w:ascii="新細明體" w:eastAsia="新細明體" w:hAnsi="新細明體" w:cs="新細明體"/>
          <w:color w:val="0000FF"/>
          <w:kern w:val="0"/>
          <w:szCs w:val="24"/>
        </w:rPr>
        <w:t>4.6 out of 5 stars </w:t>
      </w:r>
      <w:r w:rsidRPr="00AF3EFF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End w:id="0"/>
      <w:r w:rsidRPr="00AF3EFF">
        <w:rPr>
          <w:rFonts w:ascii="新細明體" w:eastAsia="新細明體" w:hAnsi="新細明體" w:cs="新細明體"/>
          <w:kern w:val="0"/>
          <w:szCs w:val="24"/>
        </w:rPr>
        <w:t> </w:t>
      </w:r>
      <w:bookmarkStart w:id="1" w:name="reviewHistoPop_0972530037_5172_button__c"/>
      <w:r w:rsidRPr="00AF3EFF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AF3EFF">
        <w:rPr>
          <w:rFonts w:ascii="新細明體" w:eastAsia="新細明體" w:hAnsi="新細明體" w:cs="新細明體"/>
          <w:kern w:val="0"/>
          <w:szCs w:val="24"/>
        </w:rPr>
        <w:instrText xml:space="preserve"> HYPERLINK "http://www.amazon.com/Speak-English-Like-American-Audio/product-reviews/0972530037/ref=dp_db_cm_cr_acr_img?ie=UTF8&amp;showViewpoints=1" </w:instrText>
      </w:r>
      <w:r w:rsidRPr="00AF3EFF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AF3EFF">
        <w:rPr>
          <w:rFonts w:ascii="新細明體" w:eastAsia="新細明體" w:hAnsi="新細明體" w:cs="新細明體"/>
          <w:color w:val="0000FF"/>
          <w:kern w:val="0"/>
          <w:szCs w:val="24"/>
        </w:rPr>
        <w:t>See all reviews </w:t>
      </w:r>
      <w:r w:rsidRPr="00AF3EFF">
        <w:rPr>
          <w:rFonts w:ascii="新細明體" w:eastAsia="新細明體" w:hAnsi="新細明體" w:cs="新細明體"/>
          <w:kern w:val="0"/>
          <w:szCs w:val="24"/>
        </w:rPr>
        <w:fldChar w:fldCharType="end"/>
      </w:r>
      <w:bookmarkEnd w:id="1"/>
      <w:r w:rsidRPr="00AF3EFF">
        <w:rPr>
          <w:rFonts w:ascii="新細明體" w:eastAsia="新細明體" w:hAnsi="新細明體" w:cs="新細明體"/>
          <w:kern w:val="0"/>
          <w:szCs w:val="24"/>
        </w:rPr>
        <w:t>(</w:t>
      </w:r>
      <w:hyperlink r:id="rId12" w:history="1">
        <w:r w:rsidRPr="00AF3EF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18 customer reviews</w:t>
        </w:r>
      </w:hyperlink>
      <w:r w:rsidRPr="00AF3EFF">
        <w:rPr>
          <w:rFonts w:ascii="新細明體" w:eastAsia="新細明體" w:hAnsi="新細明體" w:cs="新細明體"/>
          <w:kern w:val="0"/>
          <w:szCs w:val="24"/>
        </w:rPr>
        <w:t xml:space="preserve">) </w:t>
      </w:r>
      <w:r w:rsidRPr="00AF3EFF">
        <w:rPr>
          <w:rFonts w:ascii="新細明體" w:eastAsia="新細明體" w:hAnsi="新細明體" w:cs="新細明體"/>
          <w:kern w:val="0"/>
          <w:szCs w:val="24"/>
        </w:rPr>
        <w:pict/>
      </w:r>
    </w:p>
    <w:tbl>
      <w:tblPr>
        <w:tblW w:w="0" w:type="auto"/>
        <w:tblCellSpacing w:w="3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1"/>
      </w:tblGrid>
      <w:tr w:rsidR="00AF3EFF" w:rsidRPr="00AF3EFF" w:rsidTr="00AF3EFF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3EFF" w:rsidRPr="00AF3EFF" w:rsidRDefault="00AF3EFF" w:rsidP="00AF3EFF">
            <w:pPr>
              <w:widowControl/>
              <w:jc w:val="center"/>
              <w:divId w:val="1053652487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F3EF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18 Reviews</w:t>
            </w:r>
            <w:r w:rsidRPr="00AF3EFF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"/>
              <w:gridCol w:w="914"/>
              <w:gridCol w:w="397"/>
            </w:tblGrid>
            <w:tr w:rsidR="00AF3EFF" w:rsidRPr="00AF3EFF" w:rsidTr="00AF3EFF">
              <w:trPr>
                <w:tblCellSpacing w:w="7" w:type="dxa"/>
                <w:jc w:val="center"/>
              </w:trPr>
              <w:tc>
                <w:tcPr>
                  <w:tcW w:w="857" w:type="dxa"/>
                  <w:noWrap/>
                  <w:tcMar>
                    <w:top w:w="0" w:type="dxa"/>
                    <w:left w:w="0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3" w:history="1">
                    <w:r w:rsidRPr="00AF3EFF">
                      <w:rPr>
                        <w:rFonts w:ascii="新細明體" w:eastAsia="新細明體" w:hAnsi="新細明體" w:cs="新細明體"/>
                        <w:color w:val="0000FF"/>
                        <w:kern w:val="0"/>
                        <w:szCs w:val="24"/>
                        <w:u w:val="single"/>
                      </w:rPr>
                      <w:t>5 star</w:t>
                    </w:r>
                  </w:hyperlink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: </w:t>
                  </w:r>
                </w:p>
              </w:tc>
              <w:tc>
                <w:tcPr>
                  <w:tcW w:w="900" w:type="dxa"/>
                  <w:shd w:val="clear" w:color="auto" w:fill="EEEECC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(13)</w:t>
                  </w:r>
                </w:p>
              </w:tc>
            </w:tr>
            <w:tr w:rsidR="00AF3EFF" w:rsidRPr="00AF3EFF" w:rsidTr="00AF3EFF">
              <w:trPr>
                <w:tblCellSpacing w:w="7" w:type="dxa"/>
                <w:jc w:val="center"/>
              </w:trPr>
              <w:tc>
                <w:tcPr>
                  <w:tcW w:w="857" w:type="dxa"/>
                  <w:noWrap/>
                  <w:tcMar>
                    <w:top w:w="0" w:type="dxa"/>
                    <w:left w:w="0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4" w:history="1">
                    <w:r w:rsidRPr="00AF3EFF">
                      <w:rPr>
                        <w:rFonts w:ascii="新細明體" w:eastAsia="新細明體" w:hAnsi="新細明體" w:cs="新細明體"/>
                        <w:color w:val="0000FF"/>
                        <w:kern w:val="0"/>
                        <w:szCs w:val="24"/>
                        <w:u w:val="single"/>
                      </w:rPr>
                      <w:t>4 star</w:t>
                    </w:r>
                  </w:hyperlink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: </w:t>
                  </w:r>
                </w:p>
              </w:tc>
              <w:tc>
                <w:tcPr>
                  <w:tcW w:w="900" w:type="dxa"/>
                  <w:shd w:val="clear" w:color="auto" w:fill="EEEECC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(4)</w:t>
                  </w:r>
                </w:p>
              </w:tc>
            </w:tr>
            <w:tr w:rsidR="00AF3EFF" w:rsidRPr="00AF3EFF" w:rsidTr="00AF3EFF">
              <w:trPr>
                <w:tblCellSpacing w:w="7" w:type="dxa"/>
                <w:jc w:val="center"/>
              </w:trPr>
              <w:tc>
                <w:tcPr>
                  <w:tcW w:w="857" w:type="dxa"/>
                  <w:noWrap/>
                  <w:tcMar>
                    <w:top w:w="0" w:type="dxa"/>
                    <w:left w:w="0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  <w:t>3 star</w:t>
                  </w: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: </w:t>
                  </w:r>
                </w:p>
              </w:tc>
              <w:tc>
                <w:tcPr>
                  <w:tcW w:w="900" w:type="dxa"/>
                  <w:shd w:val="clear" w:color="auto" w:fill="EEEECC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  <w:t> (0)</w:t>
                  </w:r>
                </w:p>
              </w:tc>
            </w:tr>
            <w:tr w:rsidR="00AF3EFF" w:rsidRPr="00AF3EFF" w:rsidTr="00AF3EFF">
              <w:trPr>
                <w:tblCellSpacing w:w="7" w:type="dxa"/>
                <w:jc w:val="center"/>
              </w:trPr>
              <w:tc>
                <w:tcPr>
                  <w:tcW w:w="857" w:type="dxa"/>
                  <w:noWrap/>
                  <w:tcMar>
                    <w:top w:w="0" w:type="dxa"/>
                    <w:left w:w="0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  <w:t>2 star</w:t>
                  </w: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: </w:t>
                  </w:r>
                </w:p>
              </w:tc>
              <w:tc>
                <w:tcPr>
                  <w:tcW w:w="900" w:type="dxa"/>
                  <w:shd w:val="clear" w:color="auto" w:fill="EEEECC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color w:val="666666"/>
                      <w:kern w:val="0"/>
                      <w:szCs w:val="24"/>
                    </w:rPr>
                    <w:t> (0)</w:t>
                  </w:r>
                </w:p>
              </w:tc>
            </w:tr>
            <w:tr w:rsidR="00AF3EFF" w:rsidRPr="00AF3EFF" w:rsidTr="00AF3EFF">
              <w:trPr>
                <w:tblCellSpacing w:w="7" w:type="dxa"/>
                <w:jc w:val="center"/>
              </w:trPr>
              <w:tc>
                <w:tcPr>
                  <w:tcW w:w="857" w:type="dxa"/>
                  <w:noWrap/>
                  <w:tcMar>
                    <w:top w:w="0" w:type="dxa"/>
                    <w:left w:w="0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5" w:history="1">
                    <w:r w:rsidRPr="00AF3EFF">
                      <w:rPr>
                        <w:rFonts w:ascii="新細明體" w:eastAsia="新細明體" w:hAnsi="新細明體" w:cs="新細明體"/>
                        <w:color w:val="0000FF"/>
                        <w:kern w:val="0"/>
                        <w:szCs w:val="24"/>
                        <w:u w:val="single"/>
                      </w:rPr>
                      <w:t>1 star</w:t>
                    </w:r>
                  </w:hyperlink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 xml:space="preserve">: </w:t>
                  </w:r>
                </w:p>
              </w:tc>
              <w:tc>
                <w:tcPr>
                  <w:tcW w:w="900" w:type="dxa"/>
                  <w:shd w:val="clear" w:color="auto" w:fill="EEEECC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3EFF" w:rsidRPr="00AF3EFF" w:rsidRDefault="00AF3EFF" w:rsidP="00AF3EFF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F3EFF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 (1)</w:t>
                  </w:r>
                </w:p>
              </w:tc>
            </w:tr>
          </w:tbl>
          <w:p w:rsidR="00AF3EFF" w:rsidRPr="00AF3EFF" w:rsidRDefault="00AF3EFF" w:rsidP="00AF3EF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F3EFF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br/>
            </w:r>
            <w:r w:rsidRPr="00AF3EFF">
              <w:rPr>
                <w:rFonts w:ascii="新細明體" w:eastAsia="新細明體" w:hAnsi="新細明體" w:cs="新細明體"/>
                <w:b/>
                <w:bCs/>
                <w:color w:val="E47911"/>
                <w:kern w:val="0"/>
                <w:szCs w:val="24"/>
              </w:rPr>
              <w:t>›</w:t>
            </w:r>
            <w:r w:rsidRPr="00AF3EFF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  <w:hyperlink r:id="rId16" w:history="1">
              <w:r w:rsidRPr="00AF3EFF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See all 18 customer reviews...</w:t>
              </w:r>
            </w:hyperlink>
            <w:r w:rsidRPr="00AF3EFF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3855FC" w:rsidRDefault="00AF3EFF" w:rsidP="00AF3EFF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AF3EFF">
        <w:rPr>
          <w:rFonts w:ascii="新細明體" w:eastAsia="新細明體" w:hAnsi="Symbol" w:cs="新細明體"/>
          <w:kern w:val="0"/>
          <w:szCs w:val="24"/>
        </w:rPr>
        <w:lastRenderedPageBreak/>
        <w:t>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Amazon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Bestsellers Rank: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#57,155 in Books (</w:t>
      </w:r>
      <w:hyperlink r:id="rId17" w:history="1">
        <w:r w:rsidRPr="00AF3EF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See Top 100 in Books</w:t>
        </w:r>
      </w:hyperlink>
      <w:r w:rsidRPr="00AF3EFF">
        <w:rPr>
          <w:rFonts w:ascii="新細明體" w:eastAsia="新細明體" w:hAnsi="新細明體" w:cs="新細明體"/>
          <w:kern w:val="0"/>
          <w:szCs w:val="24"/>
        </w:rPr>
        <w:t>)</w:t>
      </w:r>
    </w:p>
    <w:p w:rsidR="00AF3EFF" w:rsidRPr="00AF3EFF" w:rsidRDefault="00AF3EFF" w:rsidP="00AF3E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F3EFF">
        <w:rPr>
          <w:rFonts w:ascii="新細明體" w:eastAsia="新細明體" w:hAnsi="新細明體" w:cs="新細明體"/>
          <w:kern w:val="0"/>
          <w:szCs w:val="24"/>
        </w:rPr>
        <w:t xml:space="preserve">If you already speak English, but now would like to start speaking even better, then the bestselling book &amp; audio CD set </w:t>
      </w:r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Speak English </w:t>
      </w:r>
      <w:proofErr w:type="gramStart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>Like</w:t>
      </w:r>
      <w:proofErr w:type="gramEnd"/>
      <w:r w:rsidRPr="00AF3EF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an American</w:t>
      </w:r>
      <w:r w:rsidRPr="00AF3EFF">
        <w:rPr>
          <w:rFonts w:ascii="新細明體" w:eastAsia="新細明體" w:hAnsi="新細明體" w:cs="新細明體"/>
          <w:kern w:val="0"/>
          <w:szCs w:val="24"/>
        </w:rPr>
        <w:t xml:space="preserve"> is for you. </w:t>
      </w:r>
    </w:p>
    <w:p w:rsidR="00AF3EFF" w:rsidRPr="00AF3EFF" w:rsidRDefault="00AF3EFF" w:rsidP="00AF3EF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3EFF">
        <w:rPr>
          <w:rFonts w:ascii="新細明體" w:eastAsia="新細明體" w:hAnsi="新細明體" w:cs="新細明體"/>
          <w:kern w:val="0"/>
          <w:szCs w:val="24"/>
        </w:rPr>
        <w:t xml:space="preserve">This set is designed to help native speakers of any language speak better English. Over 300 of the most-used American English idioms and phrases are presented in engaging dialogue, with plenty of usage examples, illustrations, and lots of exercises -- with convenient answer key -- to help you learn the material. </w:t>
      </w:r>
    </w:p>
    <w:p w:rsidR="00AF3EFF" w:rsidRPr="00AF3EFF" w:rsidRDefault="00AF3EFF" w:rsidP="00AF3EF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F3EFF">
        <w:rPr>
          <w:rFonts w:ascii="新細明體" w:eastAsia="新細明體" w:hAnsi="新細明體" w:cs="新細明體"/>
          <w:kern w:val="0"/>
          <w:szCs w:val="24"/>
        </w:rPr>
        <w:t xml:space="preserve">The audio CD includes all of the dialogues. </w:t>
      </w:r>
      <w:proofErr w:type="gramStart"/>
      <w:r w:rsidRPr="00AF3EFF">
        <w:rPr>
          <w:rFonts w:ascii="新細明體" w:eastAsia="新細明體" w:hAnsi="新細明體" w:cs="新細明體"/>
          <w:kern w:val="0"/>
          <w:szCs w:val="24"/>
        </w:rPr>
        <w:t>Ideal for self-study as well as for ESL classroom use.</w:t>
      </w:r>
      <w:proofErr w:type="gramEnd"/>
      <w:r w:rsidRPr="00AF3EFF">
        <w:rPr>
          <w:rFonts w:ascii="新細明體" w:eastAsia="新細明體" w:hAnsi="新細明體" w:cs="新細明體"/>
          <w:kern w:val="0"/>
          <w:szCs w:val="24"/>
        </w:rPr>
        <w:t xml:space="preserve"> A fun and effective way to improve your conversational English!</w:t>
      </w:r>
    </w:p>
    <w:p w:rsidR="00AF3EFF" w:rsidRPr="00AF3EFF" w:rsidRDefault="00AF3EFF" w:rsidP="00AF3EFF"/>
    <w:sectPr w:rsidR="00AF3EFF" w:rsidRPr="00AF3EFF" w:rsidSect="003855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EFF"/>
    <w:rsid w:val="003855FC"/>
    <w:rsid w:val="008C47D8"/>
    <w:rsid w:val="00AF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FC"/>
    <w:pPr>
      <w:widowControl w:val="0"/>
    </w:pPr>
  </w:style>
  <w:style w:type="paragraph" w:styleId="1">
    <w:name w:val="heading 1"/>
    <w:basedOn w:val="a"/>
    <w:link w:val="10"/>
    <w:uiPriority w:val="9"/>
    <w:qFormat/>
    <w:rsid w:val="00AF3EF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EF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3EFF"/>
    <w:rPr>
      <w:color w:val="0000FF"/>
      <w:u w:val="single"/>
    </w:rPr>
  </w:style>
  <w:style w:type="character" w:customStyle="1" w:styleId="cravgstars">
    <w:name w:val="cravgstars"/>
    <w:basedOn w:val="a0"/>
    <w:rsid w:val="00AF3EFF"/>
  </w:style>
  <w:style w:type="character" w:customStyle="1" w:styleId="asinreviewssummary">
    <w:name w:val="asinreviewssummary"/>
    <w:basedOn w:val="a0"/>
    <w:rsid w:val="00AF3EFF"/>
  </w:style>
  <w:style w:type="character" w:customStyle="1" w:styleId="swsprite">
    <w:name w:val="swsprite"/>
    <w:basedOn w:val="a0"/>
    <w:rsid w:val="00AF3EFF"/>
  </w:style>
  <w:style w:type="character" w:customStyle="1" w:styleId="histogrambutton">
    <w:name w:val="histogrambutton"/>
    <w:basedOn w:val="a0"/>
    <w:rsid w:val="00AF3EFF"/>
  </w:style>
  <w:style w:type="character" w:customStyle="1" w:styleId="tiny">
    <w:name w:val="tiny"/>
    <w:basedOn w:val="a0"/>
    <w:rsid w:val="00AF3EFF"/>
  </w:style>
  <w:style w:type="character" w:customStyle="1" w:styleId="contributornametrigger">
    <w:name w:val="contributornametrigger"/>
    <w:basedOn w:val="a0"/>
    <w:rsid w:val="00AF3EFF"/>
  </w:style>
  <w:style w:type="paragraph" w:styleId="Web">
    <w:name w:val="Normal (Web)"/>
    <w:basedOn w:val="a"/>
    <w:uiPriority w:val="99"/>
    <w:semiHidden/>
    <w:unhideWhenUsed/>
    <w:rsid w:val="00AF3E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F3E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3E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965">
                  <w:marLeft w:val="24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52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050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Amy-Gillett/e/B001K8SEOU/ref=ntt_athr_dp_pel_pop_1" TargetMode="External"/><Relationship Id="rId13" Type="http://schemas.openxmlformats.org/officeDocument/2006/relationships/hyperlink" Target="http://www.amazon.com/Speak-English-Like-American-Audio/product-reviews/0972530037/ref=dp_db_cm_cr_acr_pop_hist_5?ie=UTF8&amp;showViewpoints=0&amp;filterBy=addFiveSta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://www.amazon.com/Speak-English-Like-American-Audio/product-reviews/0972530037/ref=dp_db_cm_cr_acr_txt?ie=UTF8&amp;showViewpoints=1" TargetMode="External"/><Relationship Id="rId17" Type="http://schemas.openxmlformats.org/officeDocument/2006/relationships/hyperlink" Target="http://www.amazon.com/gp/bestsellers/books/ref=pd_dp_ts_b_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com/Speak-English-Like-American-Audio/product-reviews/0972530037/ref=dp_db_cm_cr_acr_pop_hist_all?ie=UTF8&amp;showViewpoints=1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www.amazon.com/gp/help/seller/shipping.html/ref=dp_pd_shipping?ie=UTF8&amp;asin=0972530037&amp;seller=ATVPDKIKX0DER" TargetMode="External"/><Relationship Id="rId5" Type="http://schemas.openxmlformats.org/officeDocument/2006/relationships/hyperlink" Target="http://www.amazon.com/Amy-Gillett/e/B001K8SEOU/ref=ntt_athr_dp_pel_1" TargetMode="External"/><Relationship Id="rId15" Type="http://schemas.openxmlformats.org/officeDocument/2006/relationships/hyperlink" Target="http://www.amazon.com/Speak-English-Like-American-Audio/product-reviews/0972530037/ref=dp_db_cm_cr_acr_pop_hist_1?ie=UTF8&amp;showViewpoints=0&amp;filterBy=addOneStar" TargetMode="External"/><Relationship Id="rId10" Type="http://schemas.openxmlformats.org/officeDocument/2006/relationships/hyperlink" Target="http://authorcentral.amazon.com/gp/landing/ref=ntt_atc_dp_pel_1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www.amazon.com/s/ref=ntt_athr_dp_sr_pop_1?_encoding=UTF8&amp;sort=relevancerank&amp;search-alias=books&amp;field-author=Amy%20Gillett" TargetMode="External"/><Relationship Id="rId14" Type="http://schemas.openxmlformats.org/officeDocument/2006/relationships/hyperlink" Target="http://www.amazon.com/Speak-English-Like-American-Audio/product-reviews/0972530037/ref=dp_db_cm_cr_acr_pop_hist_4?ie=UTF8&amp;showViewpoints=0&amp;filterBy=addFourSta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2011-05-20T13:26:00Z</dcterms:created>
  <dcterms:modified xsi:type="dcterms:W3CDTF">2011-05-20T13:33:00Z</dcterms:modified>
</cp:coreProperties>
</file>