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5530" w14:textId="4376306C" w:rsidR="00937316" w:rsidRPr="00182792" w:rsidRDefault="00937316" w:rsidP="00937316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/>
          <w:sz w:val="24"/>
          <w:szCs w:val="24"/>
        </w:rPr>
        <w:t xml:space="preserve">1. 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利用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QGIS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中</w:t>
      </w:r>
      <w:proofErr w:type="spellStart"/>
      <w:r w:rsidRPr="00182792">
        <w:rPr>
          <w:rFonts w:ascii="Times New Roman" w:eastAsiaTheme="majorEastAsia" w:hAnsi="Times New Roman" w:cs="Times New Roman"/>
          <w:sz w:val="24"/>
          <w:szCs w:val="24"/>
        </w:rPr>
        <w:t>quickmapservices</w:t>
      </w:r>
      <w:proofErr w:type="spellEnd"/>
      <w:r w:rsidRPr="00182792">
        <w:rPr>
          <w:rFonts w:ascii="Times New Roman" w:eastAsiaTheme="majorEastAsia" w:hAnsi="Times New Roman" w:cs="Times New Roman"/>
          <w:sz w:val="24"/>
          <w:szCs w:val="24"/>
        </w:rPr>
        <w:t>和</w:t>
      </w:r>
      <w:proofErr w:type="spellStart"/>
      <w:r w:rsidRPr="00182792">
        <w:rPr>
          <w:rFonts w:ascii="Times New Roman" w:eastAsiaTheme="majorEastAsia" w:hAnsi="Times New Roman" w:cs="Times New Roman"/>
          <w:sz w:val="24"/>
          <w:szCs w:val="24"/>
        </w:rPr>
        <w:t>quickOSM</w:t>
      </w:r>
      <w:proofErr w:type="spellEnd"/>
      <w:r w:rsidRPr="00182792">
        <w:rPr>
          <w:rFonts w:ascii="Times New Roman" w:eastAsiaTheme="majorEastAsia" w:hAnsi="Times New Roman" w:cs="Times New Roman"/>
          <w:sz w:val="24"/>
          <w:szCs w:val="24"/>
        </w:rPr>
        <w:t>插件，详细描述有关步骤，从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OSM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访问和下载</w:t>
      </w:r>
      <w:proofErr w:type="spellStart"/>
      <w:r w:rsidRPr="00182792">
        <w:rPr>
          <w:rFonts w:ascii="Times New Roman" w:eastAsiaTheme="majorEastAsia" w:hAnsi="Times New Roman" w:cs="Times New Roman"/>
          <w:sz w:val="24"/>
          <w:szCs w:val="24"/>
        </w:rPr>
        <w:t>doubs</w:t>
      </w:r>
      <w:proofErr w:type="spellEnd"/>
      <w:r w:rsidRPr="00182792">
        <w:rPr>
          <w:rFonts w:ascii="Times New Roman" w:eastAsiaTheme="majorEastAsia" w:hAnsi="Times New Roman" w:cs="Times New Roman"/>
          <w:sz w:val="24"/>
          <w:szCs w:val="24"/>
        </w:rPr>
        <w:t>数据，通过选择特征获得准确的</w:t>
      </w:r>
      <w:proofErr w:type="spellStart"/>
      <w:r w:rsidRPr="00182792">
        <w:rPr>
          <w:rFonts w:ascii="Times New Roman" w:eastAsiaTheme="majorEastAsia" w:hAnsi="Times New Roman" w:cs="Times New Roman"/>
          <w:sz w:val="24"/>
          <w:szCs w:val="24"/>
        </w:rPr>
        <w:t>doubs</w:t>
      </w:r>
      <w:proofErr w:type="spellEnd"/>
      <w:r w:rsidRPr="00182792">
        <w:rPr>
          <w:rFonts w:ascii="Times New Roman" w:eastAsiaTheme="majorEastAsia" w:hAnsi="Times New Roman" w:cs="Times New Roman"/>
          <w:sz w:val="24"/>
          <w:szCs w:val="24"/>
        </w:rPr>
        <w:t>，并保存为</w:t>
      </w:r>
      <w:proofErr w:type="spellStart"/>
      <w:r w:rsidRPr="00182792">
        <w:rPr>
          <w:rFonts w:ascii="Times New Roman" w:eastAsiaTheme="majorEastAsia" w:hAnsi="Times New Roman" w:cs="Times New Roman"/>
          <w:sz w:val="24"/>
          <w:szCs w:val="24"/>
        </w:rPr>
        <w:t>doubs_river.geojson</w:t>
      </w:r>
      <w:proofErr w:type="spellEnd"/>
      <w:r w:rsidRPr="00182792">
        <w:rPr>
          <w:rFonts w:ascii="Times New Roman" w:eastAsiaTheme="majorEastAsia" w:hAnsi="Times New Roman" w:cs="Times New Roman"/>
          <w:sz w:val="24"/>
          <w:szCs w:val="24"/>
        </w:rPr>
        <w:t>格式。</w:t>
      </w:r>
    </w:p>
    <w:p w14:paraId="3D6876FF" w14:textId="77777777" w:rsidR="00C02615" w:rsidRDefault="00CA1298" w:rsidP="00C02615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 w:hint="eastAsia"/>
          <w:sz w:val="24"/>
          <w:szCs w:val="24"/>
        </w:rPr>
        <w:t>答：</w:t>
      </w:r>
    </w:p>
    <w:p w14:paraId="3043F1FF" w14:textId="3D66A8B6" w:rsidR="00C02615" w:rsidRPr="00C02615" w:rsidRDefault="00C02615" w:rsidP="000C45AF">
      <w:pPr>
        <w:pStyle w:val="a9"/>
        <w:numPr>
          <w:ilvl w:val="0"/>
          <w:numId w:val="2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安装插件：打开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QGIS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，点击顶部菜单栏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Plugins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→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Manage and Install Plugins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14:paraId="39A78067" w14:textId="77777777" w:rsidR="00C02615" w:rsidRPr="00C02615" w:rsidRDefault="00C02615" w:rsidP="00C02615">
      <w:p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搜索并安装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QuickMapServices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（加载底图）和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QuickOSM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（下载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OSM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数据）。</w:t>
      </w:r>
    </w:p>
    <w:p w14:paraId="73018A20" w14:textId="5E6A2701" w:rsidR="00C02615" w:rsidRPr="00C02615" w:rsidRDefault="00C02615" w:rsidP="00571543">
      <w:pPr>
        <w:pStyle w:val="a9"/>
        <w:numPr>
          <w:ilvl w:val="0"/>
          <w:numId w:val="2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加载底图定位区域：点击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Web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→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QuickMapServices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→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选择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OSM Standard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底图。缩放至法国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-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瑞士边境的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Doubs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河流域。</w:t>
      </w:r>
    </w:p>
    <w:p w14:paraId="1505A81A" w14:textId="26337503" w:rsidR="00C02615" w:rsidRPr="00C02615" w:rsidRDefault="00C02615" w:rsidP="00B871D2">
      <w:pPr>
        <w:pStyle w:val="a9"/>
        <w:numPr>
          <w:ilvl w:val="0"/>
          <w:numId w:val="2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使用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QuickOSM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下载数据：点击顶部工具栏的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QuickOSM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图标，打开插件界面。在搜索栏输入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"waterway"="river" AND "name"="Doubs"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，选择地理范围（手动绘制或输入坐标）。点击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Run Query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，下载结果将加载到地图中。</w:t>
      </w:r>
    </w:p>
    <w:p w14:paraId="5592DF03" w14:textId="16AB3188" w:rsidR="00937316" w:rsidRPr="00C02615" w:rsidRDefault="00C02615" w:rsidP="00F92B53">
      <w:pPr>
        <w:pStyle w:val="a9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筛选并导出数据：右键点击生成</w:t>
      </w:r>
      <w:proofErr w:type="gram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的图层</w:t>
      </w:r>
      <w:proofErr w:type="gram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→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Filter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，使用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SQL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语句（如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name='Doubs'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）确保准确性。</w:t>
      </w:r>
      <w:proofErr w:type="gram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右键图层</w:t>
      </w:r>
      <w:proofErr w:type="gram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→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Export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→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Save Features As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，格式选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GeoJSON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，保存为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proofErr w:type="spell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doubs_river.geojson</w:t>
      </w:r>
      <w:proofErr w:type="spell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。</w:t>
      </w:r>
    </w:p>
    <w:p w14:paraId="3E9EAB4D" w14:textId="77777777" w:rsidR="00CA1298" w:rsidRPr="00182792" w:rsidRDefault="00CA1298" w:rsidP="00937316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14:paraId="7E82685A" w14:textId="77777777" w:rsidR="00937316" w:rsidRPr="00182792" w:rsidRDefault="00937316" w:rsidP="00937316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/>
          <w:sz w:val="24"/>
          <w:szCs w:val="24"/>
        </w:rPr>
        <w:t xml:space="preserve">2. 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关于生物群落数据的探索性分析，主要包括针对样地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/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样点的分析（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Q-mode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），以及针对物种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/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栖息地环境的分析（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R-mode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），请回答如下问题：</w:t>
      </w:r>
    </w:p>
    <w:p w14:paraId="6BEA44F8" w14:textId="77777777" w:rsidR="00937316" w:rsidRPr="00182792" w:rsidRDefault="00937316" w:rsidP="00937316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）针对样点的分析主要是聚类分析，聚类分析是基于距离、相关系数或协方差？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有哪几种主要聚类方法？</w:t>
      </w:r>
    </w:p>
    <w:p w14:paraId="5CCDA927" w14:textId="77777777" w:rsidR="00C02615" w:rsidRDefault="00CA1298" w:rsidP="00C02615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 w:hint="eastAsia"/>
          <w:sz w:val="24"/>
          <w:szCs w:val="24"/>
        </w:rPr>
        <w:t>答：</w:t>
      </w:r>
    </w:p>
    <w:p w14:paraId="26B0AD04" w14:textId="27884065" w:rsidR="00C02615" w:rsidRPr="00C02615" w:rsidRDefault="00C02615" w:rsidP="00C02615">
      <w:pPr>
        <w:pStyle w:val="a9"/>
        <w:numPr>
          <w:ilvl w:val="0"/>
          <w:numId w:val="3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聚类依据：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Q-mode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聚类基于样点间的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距离矩阵（如欧氏距离、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Bray-Curtis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距离）。</w:t>
      </w:r>
    </w:p>
    <w:p w14:paraId="1FCC953D" w14:textId="6CBB172B" w:rsidR="00C02615" w:rsidRDefault="00C02615" w:rsidP="00723443">
      <w:pPr>
        <w:pStyle w:val="a9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主要方法：层次聚类（如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UPGMA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Ward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法）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划分聚类（如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K-means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PAM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非参数方法（如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DBSCAN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）。</w:t>
      </w:r>
    </w:p>
    <w:p w14:paraId="771CE36F" w14:textId="77777777" w:rsidR="00C02615" w:rsidRPr="00C02615" w:rsidRDefault="00C02615" w:rsidP="00C02615">
      <w:pPr>
        <w:pStyle w:val="a9"/>
        <w:ind w:left="360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14:paraId="1564DD1A" w14:textId="77777777" w:rsidR="00937316" w:rsidRPr="00182792" w:rsidRDefault="00937316" w:rsidP="00937316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）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259B9DD3" w14:textId="77777777" w:rsidR="00C02615" w:rsidRDefault="00CA1298" w:rsidP="00C02615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 w:hint="eastAsia"/>
          <w:sz w:val="24"/>
          <w:szCs w:val="24"/>
        </w:rPr>
        <w:t>答：</w:t>
      </w:r>
    </w:p>
    <w:p w14:paraId="46D627DF" w14:textId="39D6B146" w:rsidR="00C02615" w:rsidRPr="00C02615" w:rsidRDefault="00C02615" w:rsidP="00C02615">
      <w:pPr>
        <w:pStyle w:val="a9"/>
        <w:numPr>
          <w:ilvl w:val="0"/>
          <w:numId w:val="4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排序依据：基于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物种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-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环境关系的协方差或相关系数（如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PCA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用协方差，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CA</w:t>
      </w:r>
      <w:proofErr w:type="gramStart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用卡方距离</w:t>
      </w:r>
      <w:proofErr w:type="gramEnd"/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）。</w:t>
      </w:r>
    </w:p>
    <w:p w14:paraId="59C9BDEB" w14:textId="77777777" w:rsidR="00C02615" w:rsidRDefault="00C02615" w:rsidP="00525239">
      <w:pPr>
        <w:pStyle w:val="a9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模型选择：单峰模型（如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CCA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）：适用于中等环境梯度（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DCA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梯度长度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2-4 SD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）。线性模型（如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PCA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RDA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）：适用于长梯度（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&gt;4 SD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）。</w:t>
      </w:r>
    </w:p>
    <w:p w14:paraId="5AB4858B" w14:textId="2AF55863" w:rsidR="00C02615" w:rsidRPr="00C02615" w:rsidRDefault="00C02615" w:rsidP="00E46FA4">
      <w:pPr>
        <w:pStyle w:val="a9"/>
        <w:numPr>
          <w:ilvl w:val="0"/>
          <w:numId w:val="4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限制性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 xml:space="preserve"> vs 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非限制性排序：限制性排序（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RDA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CCA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）：受环境变量约束，分析物种响应环境的规律。</w:t>
      </w:r>
    </w:p>
    <w:p w14:paraId="1296C16D" w14:textId="48C6F124" w:rsidR="00CA1298" w:rsidRPr="00C02615" w:rsidRDefault="00C02615" w:rsidP="00C02615">
      <w:pPr>
        <w:pStyle w:val="a9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非限制性排序（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PCA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CA</w:t>
      </w:r>
      <w:r w:rsidRPr="00C02615">
        <w:rPr>
          <w:rFonts w:ascii="Times New Roman" w:eastAsiaTheme="majorEastAsia" w:hAnsi="Times New Roman" w:cs="Times New Roman" w:hint="eastAsia"/>
          <w:sz w:val="24"/>
          <w:szCs w:val="24"/>
        </w:rPr>
        <w:t>）：仅反映物种或样点内在变异。</w:t>
      </w:r>
    </w:p>
    <w:p w14:paraId="113EC17B" w14:textId="77777777" w:rsidR="00C02615" w:rsidRPr="00182792" w:rsidRDefault="00C02615" w:rsidP="00937316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14:paraId="5982DD6D" w14:textId="77777777" w:rsidR="00937316" w:rsidRPr="00182792" w:rsidRDefault="00937316" w:rsidP="00937316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）对双序图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/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三序图的解释要看标度，当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scaling=1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，该图表示的意思是什么？当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scaling=2</w:t>
      </w:r>
      <w:r w:rsidRPr="00182792">
        <w:rPr>
          <w:rFonts w:ascii="Times New Roman" w:eastAsiaTheme="majorEastAsia" w:hAnsi="Times New Roman" w:cs="Times New Roman"/>
          <w:sz w:val="24"/>
          <w:szCs w:val="24"/>
        </w:rPr>
        <w:t>，图中矢量长度和夹角分别表示的是什么？</w:t>
      </w:r>
    </w:p>
    <w:p w14:paraId="1CB57559" w14:textId="77777777" w:rsidR="00C02615" w:rsidRDefault="00CA1298" w:rsidP="00C02615">
      <w:pPr>
        <w:rPr>
          <w:rFonts w:ascii="Times New Roman" w:eastAsiaTheme="majorEastAsia" w:hAnsi="Times New Roman" w:cs="Times New Roman"/>
          <w:sz w:val="24"/>
          <w:szCs w:val="24"/>
        </w:rPr>
      </w:pPr>
      <w:r w:rsidRPr="00182792">
        <w:rPr>
          <w:rFonts w:ascii="Times New Roman" w:eastAsiaTheme="majorEastAsia" w:hAnsi="Times New Roman" w:cs="Times New Roman" w:hint="eastAsia"/>
          <w:sz w:val="24"/>
          <w:szCs w:val="24"/>
        </w:rPr>
        <w:t>答：</w:t>
      </w:r>
    </w:p>
    <w:p w14:paraId="1785A9C4" w14:textId="2A790F96" w:rsidR="00C02615" w:rsidRPr="00C02615" w:rsidRDefault="00F14C39" w:rsidP="00E202B5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当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s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caling=1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时，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样点间距离表示生态相似性，物种箭头指向其变化方向。</w:t>
      </w:r>
    </w:p>
    <w:p w14:paraId="67E0086D" w14:textId="455A74A0" w:rsidR="00CA1298" w:rsidRPr="00C02615" w:rsidRDefault="00F14C39" w:rsidP="003641CE">
      <w:pPr>
        <w:pStyle w:val="a9"/>
        <w:numPr>
          <w:ilvl w:val="0"/>
          <w:numId w:val="5"/>
        </w:numPr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当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s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caling=2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时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矢量长度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是指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物种对排序轴的贡献（方差解释度）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="00C02615">
        <w:rPr>
          <w:rFonts w:ascii="Times New Roman" w:eastAsiaTheme="majorEastAsia" w:hAnsi="Times New Roman" w:cs="Times New Roman" w:hint="eastAsia"/>
          <w:sz w:val="24"/>
          <w:szCs w:val="24"/>
        </w:rPr>
        <w:t>而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矢量夹角</w:t>
      </w:r>
      <w:r w:rsidR="00C02615">
        <w:rPr>
          <w:rFonts w:ascii="Times New Roman" w:eastAsiaTheme="majorEastAsia" w:hAnsi="Times New Roman" w:cs="Times New Roman" w:hint="eastAsia"/>
          <w:sz w:val="24"/>
          <w:szCs w:val="24"/>
        </w:rPr>
        <w:t>是</w:t>
      </w:r>
      <w:r w:rsidR="00C02615" w:rsidRPr="00C02615">
        <w:rPr>
          <w:rFonts w:ascii="Times New Roman" w:eastAsiaTheme="majorEastAsia" w:hAnsi="Times New Roman" w:cs="Times New Roman" w:hint="eastAsia"/>
          <w:sz w:val="24"/>
          <w:szCs w:val="24"/>
        </w:rPr>
        <w:t>物种间相关性（夹角越小，相关性越强）。</w:t>
      </w:r>
    </w:p>
    <w:p w14:paraId="627F71D1" w14:textId="77777777" w:rsidR="008214B9" w:rsidRPr="00182792" w:rsidRDefault="008214B9">
      <w:pPr>
        <w:rPr>
          <w:rFonts w:ascii="Times New Roman" w:eastAsiaTheme="majorEastAsia" w:hAnsi="Times New Roman" w:cs="Times New Roman"/>
          <w:sz w:val="24"/>
          <w:szCs w:val="24"/>
        </w:rPr>
      </w:pPr>
    </w:p>
    <w:sectPr w:rsidR="008214B9" w:rsidRPr="00182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81D48"/>
    <w:multiLevelType w:val="hybridMultilevel"/>
    <w:tmpl w:val="9940A402"/>
    <w:lvl w:ilvl="0" w:tplc="2DE2C5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BB5B64"/>
    <w:multiLevelType w:val="hybridMultilevel"/>
    <w:tmpl w:val="936E6DB6"/>
    <w:lvl w:ilvl="0" w:tplc="D89C81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853E3E"/>
    <w:multiLevelType w:val="hybridMultilevel"/>
    <w:tmpl w:val="65CA951A"/>
    <w:lvl w:ilvl="0" w:tplc="9E1AFD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2069FC"/>
    <w:multiLevelType w:val="hybridMultilevel"/>
    <w:tmpl w:val="1F30D7DA"/>
    <w:lvl w:ilvl="0" w:tplc="713ED2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360590060">
    <w:abstractNumId w:val="2"/>
  </w:num>
  <w:num w:numId="3" w16cid:durableId="1435055178">
    <w:abstractNumId w:val="4"/>
  </w:num>
  <w:num w:numId="4" w16cid:durableId="25524255">
    <w:abstractNumId w:val="1"/>
  </w:num>
  <w:num w:numId="5" w16cid:durableId="336156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6082D"/>
    <w:rsid w:val="001641F3"/>
    <w:rsid w:val="00182792"/>
    <w:rsid w:val="00296A64"/>
    <w:rsid w:val="0034788E"/>
    <w:rsid w:val="003F0905"/>
    <w:rsid w:val="004726B9"/>
    <w:rsid w:val="004D26AE"/>
    <w:rsid w:val="004D6AE4"/>
    <w:rsid w:val="00525CF8"/>
    <w:rsid w:val="005C12F2"/>
    <w:rsid w:val="00607BB0"/>
    <w:rsid w:val="007607A4"/>
    <w:rsid w:val="008214B9"/>
    <w:rsid w:val="008450FD"/>
    <w:rsid w:val="0087597C"/>
    <w:rsid w:val="008A1362"/>
    <w:rsid w:val="00920934"/>
    <w:rsid w:val="009267FF"/>
    <w:rsid w:val="00937316"/>
    <w:rsid w:val="00A13D1A"/>
    <w:rsid w:val="00B70B66"/>
    <w:rsid w:val="00BD710A"/>
    <w:rsid w:val="00C02615"/>
    <w:rsid w:val="00C80CFC"/>
    <w:rsid w:val="00CA1298"/>
    <w:rsid w:val="00CB0E45"/>
    <w:rsid w:val="00D21595"/>
    <w:rsid w:val="00F13E6F"/>
    <w:rsid w:val="00F1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16</cp:revision>
  <dcterms:created xsi:type="dcterms:W3CDTF">2025-02-06T02:33:00Z</dcterms:created>
  <dcterms:modified xsi:type="dcterms:W3CDTF">2025-04-18T03:48:00Z</dcterms:modified>
</cp:coreProperties>
</file>