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5BF5E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Ⅱ</w:t>
      </w:r>
      <w:r>
        <w:rPr>
          <w:rFonts w:ascii="宋体" w:hAnsi="宋体" w:eastAsia="宋体" w:cs="宋体"/>
          <w:b/>
          <w:color w:val="000000"/>
          <w:sz w:val="24"/>
        </w:rPr>
        <w:t>卷（非选择题）</w:t>
      </w:r>
    </w:p>
    <w:p w14:paraId="3F47FB4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Ⅶ.</w:t>
      </w:r>
      <w:r>
        <w:rPr>
          <w:rFonts w:ascii="宋体" w:hAnsi="宋体" w:eastAsia="宋体" w:cs="宋体"/>
          <w:b/>
          <w:color w:val="000000"/>
          <w:sz w:val="24"/>
        </w:rPr>
        <w:t>语篇填空（共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 w14:paraId="0B40AD9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阅读下面短文，在空白处填入一个恰当的单词或用括号内所给单词的适当形式填空。</w:t>
      </w:r>
    </w:p>
    <w:p w14:paraId="6F0C4FCD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This year is the “Weight Management Year” (</w:t>
      </w:r>
      <w:r>
        <w:rPr>
          <w:rFonts w:ascii="宋体" w:hAnsi="宋体" w:eastAsia="宋体" w:cs="宋体"/>
          <w:color w:val="000000"/>
        </w:rPr>
        <w:t>体重管理年</w:t>
      </w:r>
      <w:r>
        <w:rPr>
          <w:rFonts w:ascii="Times New Roman" w:hAnsi="Times New Roman" w:eastAsia="Times New Roman" w:cs="Times New Roman"/>
          <w:color w:val="000000"/>
        </w:rPr>
        <w:t>). More and more people want to know how to keep healthy. Experts list some ways.</w:t>
      </w:r>
    </w:p>
    <w:p w14:paraId="3A2833AA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Healthy food is necessary. We need to eat what we need rather than what we like. Whole-grain foods (</w:t>
      </w:r>
      <w:r>
        <w:rPr>
          <w:rFonts w:ascii="宋体" w:hAnsi="宋体" w:eastAsia="宋体" w:cs="宋体"/>
          <w:color w:val="000000"/>
        </w:rPr>
        <w:t>全谷物</w:t>
      </w:r>
      <w:r>
        <w:rPr>
          <w:rFonts w:ascii="Times New Roman" w:hAnsi="Times New Roman" w:eastAsia="Times New Roman" w:cs="Times New Roman"/>
          <w:color w:val="000000"/>
        </w:rPr>
        <w:t xml:space="preserve">), fresh fruit </w:t>
      </w:r>
      <w:r>
        <w:rPr>
          <w:color w:val="000000"/>
          <w:u w:val="single"/>
        </w:rPr>
        <w:t>____41____</w:t>
      </w:r>
      <w:r>
        <w:rPr>
          <w:rFonts w:ascii="Times New Roman" w:hAnsi="Times New Roman" w:eastAsia="Times New Roman" w:cs="Times New Roman"/>
          <w:color w:val="000000"/>
        </w:rPr>
        <w:t xml:space="preserve"> vegetables keep people lively. Don’t forget </w:t>
      </w:r>
      <w:r>
        <w:rPr>
          <w:color w:val="000000"/>
          <w:u w:val="single"/>
        </w:rPr>
        <w:t>____42____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(drink) enough water.</w:t>
      </w:r>
    </w:p>
    <w:p w14:paraId="7582DC0E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Exercise is a good choice. Exercise can make bodies </w:t>
      </w:r>
      <w:r>
        <w:rPr>
          <w:color w:val="000000"/>
          <w:u w:val="single"/>
        </w:rPr>
        <w:t>____43____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(strong). For example, walking, hiking and jogging are good for </w:t>
      </w:r>
      <w:r>
        <w:rPr>
          <w:color w:val="000000"/>
          <w:u w:val="single"/>
        </w:rPr>
        <w:t>____44____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(we). We’d better exercise no less than one hour a day.</w:t>
      </w:r>
    </w:p>
    <w:p w14:paraId="2EE96104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Sleeping well is another key. If you don’t want to feel </w:t>
      </w:r>
      <w:r>
        <w:rPr>
          <w:color w:val="000000"/>
          <w:u w:val="single"/>
        </w:rPr>
        <w:t>____45____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(sleep) in the daytime, then you need to go to bed early and get </w:t>
      </w:r>
      <w:r>
        <w:rPr>
          <w:color w:val="000000"/>
          <w:u w:val="single"/>
        </w:rPr>
        <w:t>____46____</w:t>
      </w:r>
      <w:r>
        <w:rPr>
          <w:rFonts w:ascii="Times New Roman" w:hAnsi="Times New Roman" w:eastAsia="Times New Roman" w:cs="Times New Roman"/>
          <w:color w:val="000000"/>
        </w:rPr>
        <w:t xml:space="preserve"> early. Sleeping well helps to focus better. Students are supposed to sleep at least for nine </w:t>
      </w:r>
      <w:r>
        <w:rPr>
          <w:color w:val="000000"/>
          <w:u w:val="single"/>
        </w:rPr>
        <w:t>____47____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(hour) every night.</w:t>
      </w:r>
    </w:p>
    <w:p w14:paraId="1B448C8F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Being positive (</w:t>
      </w:r>
      <w:r>
        <w:rPr>
          <w:rFonts w:ascii="宋体" w:hAnsi="宋体" w:eastAsia="宋体" w:cs="宋体"/>
          <w:color w:val="000000"/>
        </w:rPr>
        <w:t>积极的</w:t>
      </w:r>
      <w:r>
        <w:rPr>
          <w:rFonts w:ascii="Times New Roman" w:hAnsi="Times New Roman" w:eastAsia="Times New Roman" w:cs="Times New Roman"/>
          <w:color w:val="000000"/>
        </w:rPr>
        <w:t xml:space="preserve">) matters. When you are stressed and nervous, why not talk </w:t>
      </w:r>
      <w:r>
        <w:rPr>
          <w:color w:val="000000"/>
          <w:u w:val="single"/>
        </w:rPr>
        <w:t>____48____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your friends or someone you trust. Positive mind is just as important as a fit body.</w:t>
      </w:r>
    </w:p>
    <w:p w14:paraId="7A91AF29"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In a word, healthy </w:t>
      </w:r>
      <w:r>
        <w:rPr>
          <w:color w:val="000000"/>
          <w:u w:val="single"/>
        </w:rPr>
        <w:t>____49____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(habit) help everyone enjoy life. Managing weight isn’t just about </w:t>
      </w:r>
      <w:r>
        <w:rPr>
          <w:color w:val="000000"/>
          <w:u w:val="single"/>
        </w:rPr>
        <w:t>____50____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(look) good, it is about feeling great inside and out.</w:t>
      </w:r>
    </w:p>
    <w:p w14:paraId="6598B0EA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41. </w:t>
      </w:r>
      <w:r>
        <w:rPr>
          <w:rFonts w:ascii="Times New Roman" w:hAnsi="Times New Roman" w:eastAsia="Times New Roman" w:cs="Times New Roman"/>
          <w:color w:val="000000"/>
        </w:rPr>
        <w:t>and</w:t>
      </w:r>
      <w:r>
        <w:rPr>
          <w:color w:val="000000"/>
        </w:rPr>
        <w:t xml:space="preserve">    </w:t>
      </w:r>
    </w:p>
    <w:p w14:paraId="368060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42. </w:t>
      </w:r>
      <w:r>
        <w:rPr>
          <w:rFonts w:ascii="Times New Roman" w:hAnsi="Times New Roman" w:eastAsia="Times New Roman" w:cs="Times New Roman"/>
          <w:color w:val="000000"/>
        </w:rPr>
        <w:t>to drink</w:t>
      </w:r>
      <w:r>
        <w:rPr>
          <w:color w:val="000000"/>
        </w:rPr>
        <w:t xml:space="preserve">    </w:t>
      </w:r>
    </w:p>
    <w:p w14:paraId="3D43E2F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43. </w:t>
      </w:r>
      <w:r>
        <w:rPr>
          <w:rFonts w:ascii="Times New Roman" w:hAnsi="Times New Roman" w:eastAsia="Times New Roman" w:cs="Times New Roman"/>
          <w:color w:val="000000"/>
        </w:rPr>
        <w:t>stronger##strong</w:t>
      </w:r>
      <w:r>
        <w:rPr>
          <w:color w:val="000000"/>
        </w:rPr>
        <w:t xml:space="preserve">    </w:t>
      </w:r>
    </w:p>
    <w:p w14:paraId="01BF0C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44. </w:t>
      </w:r>
      <w:r>
        <w:rPr>
          <w:rFonts w:ascii="Times New Roman" w:hAnsi="Times New Roman" w:eastAsia="Times New Roman" w:cs="Times New Roman"/>
          <w:color w:val="000000"/>
        </w:rPr>
        <w:t>us</w:t>
      </w:r>
      <w:r>
        <w:rPr>
          <w:color w:val="000000"/>
        </w:rPr>
        <w:t xml:space="preserve">    45. </w:t>
      </w:r>
      <w:r>
        <w:rPr>
          <w:rFonts w:ascii="Times New Roman" w:hAnsi="Times New Roman" w:eastAsia="Times New Roman" w:cs="Times New Roman"/>
          <w:color w:val="000000"/>
        </w:rPr>
        <w:t>sleepy</w:t>
      </w:r>
      <w:r>
        <w:rPr>
          <w:color w:val="000000"/>
        </w:rPr>
        <w:t xml:space="preserve">    </w:t>
      </w:r>
    </w:p>
    <w:p w14:paraId="2FA3B6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46. </w:t>
      </w:r>
      <w:r>
        <w:rPr>
          <w:rFonts w:ascii="Times New Roman" w:hAnsi="Times New Roman" w:eastAsia="Times New Roman" w:cs="Times New Roman"/>
          <w:color w:val="000000"/>
        </w:rPr>
        <w:t>up</w:t>
      </w:r>
      <w:r>
        <w:rPr>
          <w:color w:val="000000"/>
        </w:rPr>
        <w:t xml:space="preserve">    47. </w:t>
      </w:r>
      <w:r>
        <w:rPr>
          <w:rFonts w:ascii="Times New Roman" w:hAnsi="Times New Roman" w:eastAsia="Times New Roman" w:cs="Times New Roman"/>
          <w:color w:val="000000"/>
        </w:rPr>
        <w:t>hours</w:t>
      </w:r>
      <w:r>
        <w:rPr>
          <w:color w:val="000000"/>
        </w:rPr>
        <w:t xml:space="preserve">    </w:t>
      </w:r>
    </w:p>
    <w:p w14:paraId="56687D3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48. </w:t>
      </w:r>
      <w:r>
        <w:rPr>
          <w:rFonts w:ascii="Times New Roman" w:hAnsi="Times New Roman" w:eastAsia="Times New Roman" w:cs="Times New Roman"/>
          <w:color w:val="000000"/>
        </w:rPr>
        <w:t>to##with</w:t>
      </w:r>
      <w:r>
        <w:rPr>
          <w:color w:val="000000"/>
        </w:rPr>
        <w:t xml:space="preserve">    </w:t>
      </w:r>
    </w:p>
    <w:p w14:paraId="3DAA324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49. </w:t>
      </w:r>
      <w:r>
        <w:rPr>
          <w:rFonts w:ascii="Times New Roman" w:hAnsi="Times New Roman" w:eastAsia="Times New Roman" w:cs="Times New Roman"/>
          <w:color w:val="000000"/>
        </w:rPr>
        <w:t>habits</w:t>
      </w:r>
      <w:r>
        <w:rPr>
          <w:color w:val="000000"/>
        </w:rPr>
        <w:t xml:space="preserve">    50. </w:t>
      </w:r>
      <w:r>
        <w:rPr>
          <w:rFonts w:ascii="Times New Roman" w:hAnsi="Times New Roman" w:eastAsia="Times New Roman" w:cs="Times New Roman"/>
          <w:color w:val="000000"/>
        </w:rPr>
        <w:t>looking</w:t>
      </w:r>
    </w:p>
    <w:p w14:paraId="6B242ED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7F57E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【导语】本文主要介绍了保持健康的几种方法，包括健康饮食、锻炼、良好睡眠和积极心态等。</w:t>
      </w:r>
    </w:p>
    <w:p w14:paraId="0B8FDA9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【41题详解】</w:t>
      </w:r>
    </w:p>
    <w:p w14:paraId="357CD2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句意：全谷物、新鲜水果和蔬菜能让人保持活力。根据“Whole-grain foods (全谷物), fresh fruit...vegetables keep people lively”可知，此处连接三个并列的名词短语“Whole-grain foods”、“fresh fruit”和“vegetables”，故此处需用并列连词and。故填and。</w:t>
      </w:r>
    </w:p>
    <w:p w14:paraId="151C334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【42题详解】</w:t>
      </w:r>
    </w:p>
    <w:p w14:paraId="4BDF93D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句意：别忘了喝足够的水。forget to do“忘记做某事（未做）”，此处指“不要忘记去做喝水这件事”。故填to drink。</w:t>
      </w:r>
    </w:p>
    <w:p w14:paraId="091227F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【43题详解】</w:t>
      </w:r>
    </w:p>
    <w:p w14:paraId="64B6AD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句意：锻炼能使身体更强壮/强壮。make后接形容词作宾语补足语，stronger“更强壮的”和strong“强壮的”均符合语境，此处指锻炼让身体变得更强壮或变得强壮。故填stronger/strong。</w:t>
      </w:r>
    </w:p>
    <w:p w14:paraId="1764B09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【44题详解】</w:t>
      </w:r>
    </w:p>
    <w:p w14:paraId="3C747E4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句意：例如，散步、远足和慢跑对我们有好处。for为介词，后接人称代词宾格，we的宾格形式是us，此处指这些运动对我们有益。故填us。</w:t>
      </w:r>
    </w:p>
    <w:p w14:paraId="30643B1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【45题详解】</w:t>
      </w:r>
    </w:p>
    <w:p w14:paraId="7B9B41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句意：如果你不想在白天感到困倦，那么你需要早睡早起。feel为系动词，后接形容词作表语，sleep的形容词形式是sleepy“困倦的”，此处指白天感觉困倦。故填sleepy。</w:t>
      </w:r>
    </w:p>
    <w:p w14:paraId="4464BA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【46题详解】</w:t>
      </w:r>
    </w:p>
    <w:p w14:paraId="58993BD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句意：如果你不想在白天感到困倦，那么你需要早睡早起。get up“起床”，此处与“go to bed early”对应，指早起。故填up。</w:t>
      </w:r>
    </w:p>
    <w:p w14:paraId="4B18A3E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【47题详解】</w:t>
      </w:r>
    </w:p>
    <w:p w14:paraId="219D422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句意：学生们每晚应该至少睡九个小时。nine“九”后接可数名词复数形式，hour的复数是hours“小时”，故应是睡九个小时。故填hours。</w:t>
      </w:r>
    </w:p>
    <w:p w14:paraId="5E432B3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【48题详解】</w:t>
      </w:r>
    </w:p>
    <w:p w14:paraId="686DF63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句意：当你感到压力大和紧张时，为什么不告诉你的朋友或你信任的人呢？talk to/with“</w:t>
      </w:r>
      <w:r>
        <w:rPr>
          <w:rFonts w:ascii="宋体" w:hAnsi="宋体" w:eastAsia="宋体" w:cs="宋体"/>
          <w:color w:val="000000"/>
        </w:rPr>
        <w:t>和……交谈</w:t>
      </w:r>
      <w:r>
        <w:rPr>
          <w:color w:val="000000"/>
        </w:rPr>
        <w:t>”，此处指和朋友或信任的人交谈。故填to/with。</w:t>
      </w:r>
    </w:p>
    <w:p w14:paraId="514D003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【49题详解】</w:t>
      </w:r>
    </w:p>
    <w:p w14:paraId="2C61097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句意：总之，健康的习惯帮助每个人享受生活。habit“习惯”，为可数名词，此处表示泛指健康的习惯，应用复数形式habits。故填habits。</w:t>
      </w:r>
    </w:p>
    <w:p w14:paraId="583B185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【50题详解】</w:t>
      </w:r>
    </w:p>
    <w:p w14:paraId="7FC084E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句意：体重管理不仅仅是为了看起来好看，更是为了由内而外都感觉良好。about是介词，后接动名词形式，look的动名词是looking，此处指“看起来”。故填looking。</w:t>
      </w:r>
    </w:p>
    <w:p w14:paraId="189D935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8CF9"/>
    <w:rsid w:val="7EDF8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2025-08-21T11:09:00Z</dcterms:created>
  <dc:creator>christine</dc:creator>
  <cp:lastModifiedBy>christine</cp:lastModifiedBy>
  <dcterms:modified xsi:type="dcterms:W3CDTF">2025-08-21T11:10:17Z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CECA25B01C380D78078EA668EA2F8898_41</vt:lpwstr>
  </property>
</Properties>
</file>