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68902B" w14:textId="77777777" w:rsidR="00903EFF" w:rsidRPr="00903EFF" w:rsidRDefault="00903EFF">
      <w:pPr>
        <w:rPr>
          <w:b/>
          <w:i/>
        </w:rPr>
      </w:pPr>
      <w:r w:rsidRPr="00903EFF">
        <w:rPr>
          <w:b/>
          <w:i/>
        </w:rPr>
        <w:t xml:space="preserve">Note: This list was compiled for your references on 11/16/2017.  I am expecting you to ask the questions and find out </w:t>
      </w:r>
      <w:r>
        <w:rPr>
          <w:b/>
          <w:i/>
        </w:rPr>
        <w:t xml:space="preserve">the information about </w:t>
      </w:r>
      <w:r w:rsidRPr="00903EFF">
        <w:rPr>
          <w:b/>
          <w:i/>
        </w:rPr>
        <w:t xml:space="preserve">Liana's statistical background. It will be like a real first meeting for a consultation project. </w:t>
      </w:r>
      <w:r>
        <w:rPr>
          <w:b/>
          <w:i/>
        </w:rPr>
        <w:t>During the meeting please take notes and feel free to ask her any questions you have.</w:t>
      </w:r>
    </w:p>
    <w:p w14:paraId="056F9E16" w14:textId="77777777" w:rsidR="00903EFF" w:rsidRDefault="00903EFF"/>
    <w:p w14:paraId="26106B04" w14:textId="77777777" w:rsidR="00FE4318" w:rsidRDefault="00FE4318">
      <w:r>
        <w:t>Outcome: Cognition impairment (</w:t>
      </w:r>
      <w:r w:rsidR="00CA18DA">
        <w:t xml:space="preserve">PD </w:t>
      </w:r>
      <w:r>
        <w:t xml:space="preserve">Normal, </w:t>
      </w:r>
      <w:r w:rsidR="00CA18DA">
        <w:t xml:space="preserve">PD </w:t>
      </w:r>
      <w:r>
        <w:t>MCI, PDD)</w:t>
      </w:r>
    </w:p>
    <w:p w14:paraId="5EE634B2" w14:textId="77777777" w:rsidR="00FE4318" w:rsidRDefault="00FE4318">
      <w:r>
        <w:t>Study sample: PD and controls</w:t>
      </w:r>
    </w:p>
    <w:p w14:paraId="40806C00" w14:textId="77777777" w:rsidR="00FE4318" w:rsidRDefault="00CA18DA">
      <w:r>
        <w:t>Questions about data collection:</w:t>
      </w:r>
    </w:p>
    <w:p w14:paraId="19BC25F4" w14:textId="77777777" w:rsidR="00FE4318" w:rsidRDefault="00FE4318" w:rsidP="00FE4318">
      <w:pPr>
        <w:pStyle w:val="ListParagraph"/>
        <w:numPr>
          <w:ilvl w:val="0"/>
          <w:numId w:val="1"/>
        </w:numPr>
      </w:pPr>
      <w:r>
        <w:t>How are controls collected? Where are the controls coming from? Do they have biomarkers measurement?</w:t>
      </w:r>
    </w:p>
    <w:p w14:paraId="6208AEF8" w14:textId="77777777" w:rsidR="00CA18DA" w:rsidRDefault="00FE4318" w:rsidP="00CA18DA">
      <w:pPr>
        <w:pStyle w:val="ListParagraph"/>
        <w:numPr>
          <w:ilvl w:val="0"/>
          <w:numId w:val="1"/>
        </w:numPr>
      </w:pPr>
      <w:r>
        <w:t xml:space="preserve">How many patients are at each site? </w:t>
      </w:r>
      <w:r w:rsidR="00CA18DA">
        <w:t>Will the patients coming from the same site somehow be more similar to each other (Clustering at sites)?</w:t>
      </w:r>
    </w:p>
    <w:p w14:paraId="022D5C2E" w14:textId="77777777" w:rsidR="00CA18DA" w:rsidRDefault="00FE4318" w:rsidP="00CA18DA">
      <w:pPr>
        <w:pStyle w:val="ListParagraph"/>
        <w:numPr>
          <w:ilvl w:val="0"/>
          <w:numId w:val="1"/>
        </w:numPr>
      </w:pPr>
      <w:r>
        <w:t>Over what time period the data was collected?</w:t>
      </w:r>
      <w:r w:rsidR="00CA18DA" w:rsidRPr="00CA18DA">
        <w:t xml:space="preserve"> </w:t>
      </w:r>
    </w:p>
    <w:p w14:paraId="2135FC65" w14:textId="77777777" w:rsidR="00CA18DA" w:rsidRDefault="00CA18DA" w:rsidP="00CA18DA">
      <w:pPr>
        <w:pStyle w:val="ListParagraph"/>
        <w:numPr>
          <w:ilvl w:val="0"/>
          <w:numId w:val="1"/>
        </w:numPr>
      </w:pPr>
      <w:r>
        <w:t>Can the follow-up time (every 6 months) interfere with the analysis window of 3-5 years? What if they progressed right after the follow-up? How can we make sure we are capturing the time point that the patient converted fr</w:t>
      </w:r>
      <w:bookmarkStart w:id="0" w:name="_GoBack"/>
      <w:bookmarkEnd w:id="0"/>
      <w:r>
        <w:t>om PD-normal to MCI, or MCI to PDD accurately?</w:t>
      </w:r>
    </w:p>
    <w:p w14:paraId="2F208490" w14:textId="77777777" w:rsidR="00CA18DA" w:rsidRDefault="00CA18DA" w:rsidP="00CA18DA">
      <w:r>
        <w:t>Questions about variables:</w:t>
      </w:r>
    </w:p>
    <w:p w14:paraId="0D8A58F0" w14:textId="77777777" w:rsidR="00FE4318" w:rsidRDefault="00FE4318" w:rsidP="00CA18DA">
      <w:pPr>
        <w:pStyle w:val="ListParagraph"/>
        <w:numPr>
          <w:ilvl w:val="0"/>
          <w:numId w:val="3"/>
        </w:numPr>
      </w:pPr>
      <w:r>
        <w:t>How to handle different assessments</w:t>
      </w:r>
      <w:r w:rsidR="00CA18DA">
        <w:t xml:space="preserve"> of depression</w:t>
      </w:r>
      <w:r>
        <w:t xml:space="preserve"> from different sites?</w:t>
      </w:r>
      <w:r w:rsidR="00CA18DA">
        <w:t xml:space="preserve"> Are there any other assessments that can be different between sites?</w:t>
      </w:r>
    </w:p>
    <w:p w14:paraId="0F82B3C0" w14:textId="77777777" w:rsidR="00FE4318" w:rsidRDefault="006A613B" w:rsidP="00CA18DA">
      <w:pPr>
        <w:pStyle w:val="ListParagraph"/>
        <w:numPr>
          <w:ilvl w:val="0"/>
          <w:numId w:val="3"/>
        </w:numPr>
      </w:pPr>
      <w:r>
        <w:t xml:space="preserve">Should we use the continuous </w:t>
      </w:r>
      <w:proofErr w:type="spellStart"/>
      <w:r>
        <w:t>MoCA</w:t>
      </w:r>
      <w:proofErr w:type="spellEnd"/>
      <w:r>
        <w:t xml:space="preserve"> or just the three categories?</w:t>
      </w:r>
    </w:p>
    <w:p w14:paraId="243687F2" w14:textId="77777777" w:rsidR="006A613B" w:rsidRDefault="006A613B" w:rsidP="00CA18DA">
      <w:pPr>
        <w:pStyle w:val="ListParagraph"/>
        <w:numPr>
          <w:ilvl w:val="0"/>
          <w:numId w:val="3"/>
        </w:numPr>
      </w:pPr>
      <w:r>
        <w:t>Any preferences in using the cardiovascular variables?</w:t>
      </w:r>
      <w:r w:rsidR="00CA18DA">
        <w:t xml:space="preserve"> Are the variables such as Framingham scores, </w:t>
      </w:r>
      <w:r w:rsidR="00CA18DA" w:rsidRPr="00CA18DA">
        <w:t>smoking status, hypertension, hyperlipidemia, obesity, diabetes</w:t>
      </w:r>
      <w:r w:rsidR="00CA18DA">
        <w:t>, etc., highly correlated?</w:t>
      </w:r>
    </w:p>
    <w:p w14:paraId="5B0A156C" w14:textId="77777777" w:rsidR="00CA18DA" w:rsidRDefault="00CA18DA" w:rsidP="00CA18DA">
      <w:pPr>
        <w:pStyle w:val="ListParagraph"/>
        <w:numPr>
          <w:ilvl w:val="0"/>
          <w:numId w:val="3"/>
        </w:numPr>
      </w:pPr>
      <w:r>
        <w:t>We will need more details about “</w:t>
      </w:r>
      <w:r w:rsidRPr="00CA18DA">
        <w:t>Cardiac arrhythmias including atrial fibrillation should be treated differently</w:t>
      </w:r>
      <w:r>
        <w:t>”.</w:t>
      </w:r>
    </w:p>
    <w:p w14:paraId="2CE4A727" w14:textId="77777777" w:rsidR="006A613B" w:rsidRDefault="00CA18DA" w:rsidP="00CA18DA">
      <w:pPr>
        <w:pStyle w:val="ListParagraph"/>
        <w:numPr>
          <w:ilvl w:val="0"/>
          <w:numId w:val="3"/>
        </w:numPr>
      </w:pPr>
      <w:r>
        <w:t xml:space="preserve">Are you expecting the effects of </w:t>
      </w:r>
      <w:bookmarkStart w:id="1" w:name="OLE_LINK17"/>
      <w:bookmarkStart w:id="2" w:name="OLE_LINK18"/>
      <w:r>
        <w:t>cardiovascular risk factors</w:t>
      </w:r>
      <w:bookmarkEnd w:id="1"/>
      <w:bookmarkEnd w:id="2"/>
      <w:r>
        <w:t xml:space="preserve"> on PD cognition progression to be different by gender? In other words, should we investigate the i</w:t>
      </w:r>
      <w:r w:rsidR="006A613B">
        <w:t>nteraction terms with gender?</w:t>
      </w:r>
    </w:p>
    <w:p w14:paraId="5AED519E" w14:textId="77777777" w:rsidR="006A613B" w:rsidRDefault="006A613B" w:rsidP="00CA18DA">
      <w:pPr>
        <w:pStyle w:val="ListParagraph"/>
        <w:numPr>
          <w:ilvl w:val="0"/>
          <w:numId w:val="3"/>
        </w:numPr>
      </w:pPr>
      <w:r>
        <w:t>How about medications people are taking?</w:t>
      </w:r>
      <w:r w:rsidR="00CA18DA">
        <w:t xml:space="preserve"> Do we need to adjust for it?</w:t>
      </w:r>
    </w:p>
    <w:p w14:paraId="5D60FB0E" w14:textId="77777777" w:rsidR="006A613B" w:rsidRDefault="00CA18DA" w:rsidP="00CA18DA">
      <w:pPr>
        <w:pStyle w:val="ListParagraph"/>
        <w:numPr>
          <w:ilvl w:val="0"/>
          <w:numId w:val="3"/>
        </w:numPr>
      </w:pPr>
      <w:r>
        <w:t>How about c</w:t>
      </w:r>
      <w:r w:rsidR="006A613B">
        <w:t>omorbidities?</w:t>
      </w:r>
    </w:p>
    <w:p w14:paraId="6C8C2E10" w14:textId="77777777" w:rsidR="006A613B" w:rsidRDefault="006A613B" w:rsidP="00CA18DA">
      <w:pPr>
        <w:pStyle w:val="ListParagraph"/>
        <w:numPr>
          <w:ilvl w:val="0"/>
          <w:numId w:val="3"/>
        </w:numPr>
      </w:pPr>
      <w:r>
        <w:t>Should we investigate the continuous Framingham scores?</w:t>
      </w:r>
    </w:p>
    <w:p w14:paraId="58CFFDD1" w14:textId="77777777" w:rsidR="006A613B" w:rsidRDefault="00CA18DA" w:rsidP="00CA18DA">
      <w:pPr>
        <w:pStyle w:val="ListParagraph"/>
        <w:numPr>
          <w:ilvl w:val="0"/>
          <w:numId w:val="3"/>
        </w:numPr>
      </w:pPr>
      <w:r>
        <w:t>Are there variables for o</w:t>
      </w:r>
      <w:r w:rsidR="006A613B">
        <w:t>ther health behavior, such physical activity?</w:t>
      </w:r>
    </w:p>
    <w:p w14:paraId="3E492B3E" w14:textId="77777777" w:rsidR="006A613B" w:rsidRDefault="006A613B" w:rsidP="00CA18DA">
      <w:pPr>
        <w:pStyle w:val="ListParagraph"/>
        <w:numPr>
          <w:ilvl w:val="0"/>
          <w:numId w:val="3"/>
        </w:numPr>
      </w:pPr>
      <w:r>
        <w:t>Are there variables for PD duration or severity?</w:t>
      </w:r>
    </w:p>
    <w:p w14:paraId="180CCE14" w14:textId="77777777" w:rsidR="00CA18DA" w:rsidRDefault="00CA18DA" w:rsidP="00CA18DA">
      <w:pPr>
        <w:pStyle w:val="ListParagraph"/>
      </w:pPr>
    </w:p>
    <w:p w14:paraId="3E4AA5F7" w14:textId="77777777" w:rsidR="00CA18DA" w:rsidRDefault="00CA18DA" w:rsidP="00CA18DA">
      <w:r>
        <w:t xml:space="preserve">Questions about the hypotheses: </w:t>
      </w:r>
    </w:p>
    <w:p w14:paraId="50CDC042" w14:textId="77777777" w:rsidR="00563033" w:rsidRDefault="00563033" w:rsidP="00CA18DA">
      <w:pPr>
        <w:pStyle w:val="ListParagraph"/>
        <w:numPr>
          <w:ilvl w:val="0"/>
          <w:numId w:val="2"/>
        </w:numPr>
      </w:pPr>
      <w:r>
        <w:t>How do you want to compare the PD and the controls? What are the hypotheses?</w:t>
      </w:r>
    </w:p>
    <w:p w14:paraId="0055816B" w14:textId="77777777" w:rsidR="007B3DD1" w:rsidRDefault="007B3DD1" w:rsidP="007B3DD1">
      <w:pPr>
        <w:pStyle w:val="ListParagraph"/>
        <w:numPr>
          <w:ilvl w:val="0"/>
          <w:numId w:val="2"/>
        </w:numPr>
      </w:pPr>
      <w:r>
        <w:t>What is the prevalence of MCI and dementia in the controls? Do you think we’ll have enough MCI and PDD in the controls to compare with PD patients?</w:t>
      </w:r>
    </w:p>
    <w:p w14:paraId="6B528663" w14:textId="77777777" w:rsidR="00563033" w:rsidRDefault="00563033" w:rsidP="00563033">
      <w:pPr>
        <w:pStyle w:val="ListParagraph"/>
      </w:pPr>
    </w:p>
    <w:sectPr w:rsidR="00563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C63CD"/>
    <w:multiLevelType w:val="hybridMultilevel"/>
    <w:tmpl w:val="672EC44C"/>
    <w:lvl w:ilvl="0" w:tplc="87DA32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AA5D35"/>
    <w:multiLevelType w:val="hybridMultilevel"/>
    <w:tmpl w:val="33909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2D2155"/>
    <w:multiLevelType w:val="hybridMultilevel"/>
    <w:tmpl w:val="33909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318"/>
    <w:rsid w:val="001659F5"/>
    <w:rsid w:val="00563033"/>
    <w:rsid w:val="006A613B"/>
    <w:rsid w:val="007B3DD1"/>
    <w:rsid w:val="00903EFF"/>
    <w:rsid w:val="009B2C81"/>
    <w:rsid w:val="00A21434"/>
    <w:rsid w:val="00AD2955"/>
    <w:rsid w:val="00CA18DA"/>
    <w:rsid w:val="00D3389A"/>
    <w:rsid w:val="00FE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24614"/>
  <w15:chartTrackingRefBased/>
  <w15:docId w15:val="{D0FB82D8-C862-4591-82B9-487CD6158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336</Words>
  <Characters>1921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Jiangxia Wang</dc:creator>
  <cp:keywords/>
  <dc:description/>
  <cp:lastModifiedBy>Yue Cao</cp:lastModifiedBy>
  <cp:revision>6</cp:revision>
  <dcterms:created xsi:type="dcterms:W3CDTF">2017-11-14T21:27:00Z</dcterms:created>
  <dcterms:modified xsi:type="dcterms:W3CDTF">2017-12-04T21:06:00Z</dcterms:modified>
</cp:coreProperties>
</file>