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7CFF12" w14:textId="3D27FF4D" w:rsidR="006C7D02" w:rsidRPr="006C7D02" w:rsidRDefault="00D236B8" w:rsidP="006C7D02">
      <w:pPr>
        <w:rPr>
          <w:b/>
          <w:sz w:val="36"/>
          <w:szCs w:val="36"/>
        </w:rPr>
      </w:pPr>
      <w:r w:rsidRPr="00D236B8">
        <w:rPr>
          <w:rFonts w:hint="eastAsia"/>
          <w:b/>
          <w:sz w:val="36"/>
          <w:szCs w:val="36"/>
        </w:rPr>
        <w:t>科目名</w:t>
      </w:r>
      <w:r w:rsidR="00947E3E">
        <w:rPr>
          <w:rFonts w:hint="eastAsia"/>
          <w:b/>
          <w:sz w:val="36"/>
          <w:szCs w:val="36"/>
        </w:rPr>
        <w:t xml:space="preserve">　</w:t>
      </w:r>
      <w:r w:rsidR="00291C88">
        <w:rPr>
          <w:rFonts w:hint="eastAsia"/>
          <w:b/>
          <w:sz w:val="36"/>
          <w:szCs w:val="36"/>
        </w:rPr>
        <w:t>モチベーションマネジメント</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14:paraId="4B1C0DBF" w14:textId="77777777" w:rsidTr="00D85454">
        <w:tc>
          <w:tcPr>
            <w:tcW w:w="1719" w:type="dxa"/>
          </w:tcPr>
          <w:p w14:paraId="1A226D79" w14:textId="77777777" w:rsidR="0062187F" w:rsidRPr="00D236B8" w:rsidRDefault="0062187F">
            <w:pPr>
              <w:rPr>
                <w:b/>
                <w:sz w:val="22"/>
              </w:rPr>
            </w:pPr>
            <w:r w:rsidRPr="00D236B8">
              <w:rPr>
                <w:rFonts w:hint="eastAsia"/>
                <w:b/>
                <w:sz w:val="22"/>
              </w:rPr>
              <w:t>担当教員</w:t>
            </w:r>
          </w:p>
        </w:tc>
        <w:tc>
          <w:tcPr>
            <w:tcW w:w="8595" w:type="dxa"/>
            <w:gridSpan w:val="5"/>
          </w:tcPr>
          <w:p w14:paraId="35CE6C43" w14:textId="50A503CE" w:rsidR="0062187F" w:rsidRDefault="00203508">
            <w:r w:rsidRPr="00203508">
              <w:rPr>
                <w:rFonts w:hint="eastAsia"/>
              </w:rPr>
              <w:t>宮本</w:t>
            </w:r>
            <w:r w:rsidRPr="00203508">
              <w:rPr>
                <w:rFonts w:hint="eastAsia"/>
              </w:rPr>
              <w:t xml:space="preserve"> </w:t>
            </w:r>
            <w:r w:rsidRPr="00203508">
              <w:rPr>
                <w:rFonts w:hint="eastAsia"/>
              </w:rPr>
              <w:t>賀世子</w:t>
            </w:r>
          </w:p>
        </w:tc>
      </w:tr>
      <w:tr w:rsidR="00D85454" w14:paraId="438DD488" w14:textId="77777777" w:rsidTr="00D85454">
        <w:tc>
          <w:tcPr>
            <w:tcW w:w="1719" w:type="dxa"/>
          </w:tcPr>
          <w:p w14:paraId="0E483633" w14:textId="77777777" w:rsidR="00D85454" w:rsidRPr="00D236B8" w:rsidRDefault="00D85454" w:rsidP="00D85454">
            <w:pPr>
              <w:rPr>
                <w:b/>
                <w:sz w:val="22"/>
              </w:rPr>
            </w:pPr>
            <w:r>
              <w:rPr>
                <w:rFonts w:hint="eastAsia"/>
                <w:b/>
                <w:sz w:val="22"/>
              </w:rPr>
              <w:t>科目の種類</w:t>
            </w:r>
          </w:p>
        </w:tc>
        <w:tc>
          <w:tcPr>
            <w:tcW w:w="1719" w:type="dxa"/>
          </w:tcPr>
          <w:p w14:paraId="035405E4" w14:textId="01E69E2A" w:rsidR="00D85454" w:rsidRDefault="00291C88">
            <w:r>
              <w:rPr>
                <w:rFonts w:hint="eastAsia"/>
              </w:rPr>
              <w:t>一般</w:t>
            </w:r>
          </w:p>
        </w:tc>
        <w:tc>
          <w:tcPr>
            <w:tcW w:w="1719" w:type="dxa"/>
          </w:tcPr>
          <w:p w14:paraId="4972BA9E" w14:textId="77777777" w:rsidR="00D85454" w:rsidRPr="00D236B8" w:rsidRDefault="00D85454">
            <w:pPr>
              <w:rPr>
                <w:b/>
                <w:sz w:val="22"/>
              </w:rPr>
            </w:pPr>
            <w:r>
              <w:rPr>
                <w:rFonts w:hint="eastAsia"/>
                <w:b/>
                <w:sz w:val="22"/>
              </w:rPr>
              <w:t>単位区分</w:t>
            </w:r>
          </w:p>
        </w:tc>
        <w:tc>
          <w:tcPr>
            <w:tcW w:w="1719" w:type="dxa"/>
          </w:tcPr>
          <w:p w14:paraId="516E217B" w14:textId="5F8BA726" w:rsidR="00D85454" w:rsidRDefault="00291C88">
            <w:r>
              <w:rPr>
                <w:rFonts w:hint="eastAsia"/>
              </w:rPr>
              <w:t>選択</w:t>
            </w:r>
          </w:p>
        </w:tc>
        <w:tc>
          <w:tcPr>
            <w:tcW w:w="1719" w:type="dxa"/>
          </w:tcPr>
          <w:p w14:paraId="0907539D" w14:textId="77777777" w:rsidR="00D85454" w:rsidRPr="00D236B8" w:rsidRDefault="00D85454" w:rsidP="00D85454">
            <w:pPr>
              <w:rPr>
                <w:b/>
              </w:rPr>
            </w:pPr>
            <w:r>
              <w:rPr>
                <w:rFonts w:hint="eastAsia"/>
                <w:b/>
              </w:rPr>
              <w:t>単位数</w:t>
            </w:r>
          </w:p>
        </w:tc>
        <w:tc>
          <w:tcPr>
            <w:tcW w:w="1719" w:type="dxa"/>
          </w:tcPr>
          <w:p w14:paraId="791F5F09" w14:textId="312450B6" w:rsidR="00D85454" w:rsidRDefault="00291C88">
            <w:r>
              <w:t>8</w:t>
            </w:r>
            <w:r w:rsidR="00FC7F03">
              <w:rPr>
                <w:rFonts w:hint="eastAsia"/>
              </w:rPr>
              <w:t>単位</w:t>
            </w:r>
          </w:p>
        </w:tc>
      </w:tr>
      <w:tr w:rsidR="00D85454" w14:paraId="0C40946C" w14:textId="77777777" w:rsidTr="00D85454">
        <w:tc>
          <w:tcPr>
            <w:tcW w:w="1719" w:type="dxa"/>
          </w:tcPr>
          <w:p w14:paraId="331F2D6A" w14:textId="77777777" w:rsidR="00D85454" w:rsidRPr="00D85454" w:rsidRDefault="00D85454" w:rsidP="00D85454">
            <w:pPr>
              <w:rPr>
                <w:b/>
              </w:rPr>
            </w:pPr>
            <w:r>
              <w:rPr>
                <w:rFonts w:hint="eastAsia"/>
                <w:b/>
              </w:rPr>
              <w:t>授業方法</w:t>
            </w:r>
          </w:p>
        </w:tc>
        <w:tc>
          <w:tcPr>
            <w:tcW w:w="1719" w:type="dxa"/>
          </w:tcPr>
          <w:p w14:paraId="4E1E0456" w14:textId="4F7726DD" w:rsidR="00AC4DF8" w:rsidRPr="00291C88" w:rsidRDefault="00291C88" w:rsidP="00D85454">
            <w:pPr>
              <w:rPr>
                <w:bCs/>
              </w:rPr>
            </w:pPr>
            <w:r>
              <w:rPr>
                <w:rFonts w:hint="eastAsia"/>
                <w:bCs/>
              </w:rPr>
              <w:t>一般</w:t>
            </w:r>
          </w:p>
        </w:tc>
        <w:tc>
          <w:tcPr>
            <w:tcW w:w="1719" w:type="dxa"/>
          </w:tcPr>
          <w:p w14:paraId="7099465C" w14:textId="77777777" w:rsidR="00D85454" w:rsidRPr="00D85454" w:rsidRDefault="00D85454" w:rsidP="00D85454">
            <w:pPr>
              <w:rPr>
                <w:b/>
              </w:rPr>
            </w:pPr>
            <w:r w:rsidRPr="00D236B8">
              <w:rPr>
                <w:rFonts w:hint="eastAsia"/>
                <w:b/>
                <w:sz w:val="22"/>
              </w:rPr>
              <w:t>開講学期</w:t>
            </w:r>
          </w:p>
        </w:tc>
        <w:tc>
          <w:tcPr>
            <w:tcW w:w="1719" w:type="dxa"/>
          </w:tcPr>
          <w:p w14:paraId="432D1F93" w14:textId="77777777" w:rsidR="00D85454" w:rsidRPr="00AD6130" w:rsidRDefault="00AC4DF8" w:rsidP="00D85454">
            <w:r>
              <w:rPr>
                <w:rFonts w:hint="eastAsia"/>
              </w:rPr>
              <w:t>通年</w:t>
            </w:r>
          </w:p>
        </w:tc>
        <w:tc>
          <w:tcPr>
            <w:tcW w:w="1719" w:type="dxa"/>
          </w:tcPr>
          <w:p w14:paraId="35211076" w14:textId="77777777" w:rsidR="00D85454" w:rsidRPr="00D236B8" w:rsidRDefault="00D85454" w:rsidP="00AD7741">
            <w:pPr>
              <w:rPr>
                <w:b/>
                <w:sz w:val="22"/>
              </w:rPr>
            </w:pPr>
            <w:r>
              <w:rPr>
                <w:rFonts w:hint="eastAsia"/>
                <w:b/>
                <w:sz w:val="22"/>
              </w:rPr>
              <w:t>学年</w:t>
            </w:r>
          </w:p>
        </w:tc>
        <w:tc>
          <w:tcPr>
            <w:tcW w:w="1719" w:type="dxa"/>
          </w:tcPr>
          <w:p w14:paraId="50815256" w14:textId="07913DFC" w:rsidR="00D85454" w:rsidRPr="00AD6130" w:rsidRDefault="00AD6130" w:rsidP="00AD7741">
            <w:pPr>
              <w:rPr>
                <w:sz w:val="22"/>
              </w:rPr>
            </w:pPr>
            <w:r w:rsidRPr="00AD6130">
              <w:rPr>
                <w:rFonts w:hint="eastAsia"/>
                <w:sz w:val="22"/>
              </w:rPr>
              <w:t>1</w:t>
            </w:r>
            <w:r w:rsidR="00FC7F03">
              <w:rPr>
                <w:rFonts w:hint="eastAsia"/>
                <w:sz w:val="22"/>
              </w:rPr>
              <w:t>年</w:t>
            </w:r>
            <w:bookmarkStart w:id="0" w:name="_GoBack"/>
            <w:bookmarkEnd w:id="0"/>
          </w:p>
        </w:tc>
      </w:tr>
      <w:tr w:rsidR="00D85454" w14:paraId="1A570B1B" w14:textId="77777777" w:rsidTr="00ED4FDA">
        <w:tc>
          <w:tcPr>
            <w:tcW w:w="1719" w:type="dxa"/>
          </w:tcPr>
          <w:p w14:paraId="248AAB48" w14:textId="77777777" w:rsidR="00D85454" w:rsidRPr="00D236B8" w:rsidRDefault="00D85454" w:rsidP="00AD7741">
            <w:pPr>
              <w:rPr>
                <w:b/>
                <w:sz w:val="22"/>
              </w:rPr>
            </w:pPr>
            <w:r>
              <w:rPr>
                <w:rFonts w:hint="eastAsia"/>
                <w:b/>
                <w:sz w:val="22"/>
              </w:rPr>
              <w:t>学科・コース</w:t>
            </w:r>
          </w:p>
        </w:tc>
        <w:tc>
          <w:tcPr>
            <w:tcW w:w="8595" w:type="dxa"/>
            <w:gridSpan w:val="5"/>
          </w:tcPr>
          <w:p w14:paraId="76D9BDE6" w14:textId="4F8A62DD" w:rsidR="00D85454" w:rsidRPr="00AD6130" w:rsidRDefault="00291C88" w:rsidP="00AD7741">
            <w:pPr>
              <w:rPr>
                <w:sz w:val="22"/>
              </w:rPr>
            </w:pPr>
            <w:r>
              <w:rPr>
                <w:rFonts w:hint="eastAsia"/>
                <w:sz w:val="22"/>
              </w:rPr>
              <w:t>メディアコミュニケーション・スポーツ学科</w:t>
            </w:r>
          </w:p>
        </w:tc>
      </w:tr>
    </w:tbl>
    <w:p w14:paraId="1851C9AD" w14:textId="77777777" w:rsidR="00D236B8" w:rsidRDefault="00D236B8">
      <w:pPr>
        <w:rPr>
          <w:b/>
          <w:sz w:val="28"/>
          <w:szCs w:val="28"/>
          <w:u w:val="single"/>
        </w:rPr>
      </w:pPr>
      <w:r w:rsidRPr="00D236B8">
        <w:rPr>
          <w:rFonts w:hint="eastAsia"/>
          <w:b/>
          <w:sz w:val="28"/>
          <w:szCs w:val="28"/>
          <w:u w:val="single"/>
        </w:rPr>
        <w:t xml:space="preserve">授業概要　　　　　　　　　　　　　　　　　　　　　　　　　　　　　　　　</w:t>
      </w:r>
    </w:p>
    <w:p w14:paraId="26C4B893" w14:textId="54FF07C0" w:rsidR="00947E3E" w:rsidRPr="004115C8" w:rsidRDefault="00291C88">
      <w:pPr>
        <w:rPr>
          <w:sz w:val="22"/>
        </w:rPr>
      </w:pPr>
      <w:r>
        <w:rPr>
          <w:rFonts w:hint="eastAsia"/>
          <w:sz w:val="22"/>
        </w:rPr>
        <w:t xml:space="preserve">　</w:t>
      </w:r>
      <w:r w:rsidR="00203508">
        <w:t>本授業では、モチベーションを自らコントロール出来る方法を理解し、学校生活やプライベートで</w:t>
      </w:r>
      <w:r w:rsidR="00203508">
        <w:t xml:space="preserve"> </w:t>
      </w:r>
      <w:r w:rsidR="00203508">
        <w:t>実践出来る力を身に付ける。</w:t>
      </w:r>
    </w:p>
    <w:p w14:paraId="63E999D8" w14:textId="77777777" w:rsidR="00D236B8" w:rsidRDefault="00D236B8">
      <w:pPr>
        <w:rPr>
          <w:b/>
          <w:sz w:val="28"/>
          <w:szCs w:val="28"/>
          <w:u w:val="single"/>
        </w:rPr>
      </w:pPr>
      <w:r>
        <w:rPr>
          <w:rFonts w:hint="eastAsia"/>
          <w:b/>
          <w:sz w:val="28"/>
          <w:szCs w:val="28"/>
          <w:u w:val="single"/>
        </w:rPr>
        <w:t xml:space="preserve">カリキュラムにおけるこの授業の位置付け　　　　　　　　　　　　　　　　　</w:t>
      </w:r>
    </w:p>
    <w:p w14:paraId="441C745E" w14:textId="4376B879" w:rsidR="002770FF" w:rsidRDefault="00203508" w:rsidP="002770FF">
      <w:pPr>
        <w:ind w:firstLineChars="100" w:firstLine="220"/>
        <w:rPr>
          <w:sz w:val="22"/>
        </w:rPr>
      </w:pPr>
      <w:r>
        <w:rPr>
          <w:rFonts w:hint="eastAsia"/>
          <w:sz w:val="22"/>
        </w:rPr>
        <w:t>スポーツ分野での集中力の向上の元となる自分に対する動機づけについて学習する。その必要性・セルフマネジメントについて学習し、演習を行う。</w:t>
      </w:r>
    </w:p>
    <w:p w14:paraId="3C8FCD81" w14:textId="77777777" w:rsidR="00203508" w:rsidRPr="000B734D" w:rsidRDefault="00203508" w:rsidP="002770FF">
      <w:pPr>
        <w:ind w:firstLineChars="100" w:firstLine="220"/>
        <w:rPr>
          <w:sz w:val="22"/>
        </w:rPr>
      </w:pPr>
    </w:p>
    <w:p w14:paraId="12A904DB" w14:textId="77777777" w:rsidR="00D236B8" w:rsidRDefault="00D236B8">
      <w:pPr>
        <w:rPr>
          <w:b/>
          <w:sz w:val="28"/>
          <w:szCs w:val="28"/>
          <w:u w:val="single"/>
        </w:rPr>
      </w:pPr>
      <w:r>
        <w:rPr>
          <w:rFonts w:hint="eastAsia"/>
          <w:b/>
          <w:sz w:val="28"/>
          <w:szCs w:val="28"/>
          <w:u w:val="single"/>
        </w:rPr>
        <w:t xml:space="preserve">授業項目　　　　　　　　　　　　　　　　　　　　　　　　　　　　　</w:t>
      </w:r>
    </w:p>
    <w:p w14:paraId="610202D3" w14:textId="2D9C28BD" w:rsidR="00203508" w:rsidRDefault="00203508" w:rsidP="00203508">
      <w:pPr>
        <w:pStyle w:val="sectionthema"/>
        <w:numPr>
          <w:ilvl w:val="0"/>
          <w:numId w:val="9"/>
        </w:numPr>
      </w:pPr>
      <w:r>
        <w:rPr>
          <w:rFonts w:hint="eastAsia"/>
        </w:rPr>
        <w:t>授業の概要について・モチベーションマネジメントについての概要</w:t>
      </w:r>
    </w:p>
    <w:p w14:paraId="5AD3B313" w14:textId="56D3F703" w:rsidR="00324127" w:rsidRDefault="00324127" w:rsidP="00203508">
      <w:pPr>
        <w:pStyle w:val="sectionthema"/>
        <w:numPr>
          <w:ilvl w:val="0"/>
          <w:numId w:val="9"/>
        </w:numPr>
      </w:pPr>
      <w:r>
        <w:rPr>
          <w:rFonts w:hint="eastAsia"/>
        </w:rPr>
        <w:t>セルフマネジメントの方法とその手法Ⅰ</w:t>
      </w:r>
    </w:p>
    <w:p w14:paraId="512E6B29" w14:textId="77777777" w:rsidR="00324127" w:rsidRDefault="00324127" w:rsidP="00324127">
      <w:pPr>
        <w:pStyle w:val="sectionthema"/>
        <w:numPr>
          <w:ilvl w:val="0"/>
          <w:numId w:val="9"/>
        </w:numPr>
      </w:pPr>
      <w:r>
        <w:rPr>
          <w:rFonts w:hint="eastAsia"/>
        </w:rPr>
        <w:t>セルフマネジメントの方法とその手法Ⅱ</w:t>
      </w:r>
    </w:p>
    <w:p w14:paraId="7CD1EE24" w14:textId="74670B4A" w:rsidR="00324127" w:rsidRDefault="00324127" w:rsidP="00324127">
      <w:pPr>
        <w:pStyle w:val="sectionthema"/>
        <w:numPr>
          <w:ilvl w:val="0"/>
          <w:numId w:val="9"/>
        </w:numPr>
      </w:pPr>
      <w:r>
        <w:rPr>
          <w:rFonts w:hint="eastAsia"/>
        </w:rPr>
        <w:t>セルフマネジメントの方法とその手法Ⅲ</w:t>
      </w:r>
    </w:p>
    <w:p w14:paraId="1CA9CAA6" w14:textId="02B71964" w:rsidR="00324127" w:rsidRDefault="00324127" w:rsidP="00324127">
      <w:pPr>
        <w:pStyle w:val="sectionthema"/>
        <w:numPr>
          <w:ilvl w:val="0"/>
          <w:numId w:val="9"/>
        </w:numPr>
      </w:pPr>
      <w:r>
        <w:rPr>
          <w:rFonts w:hint="eastAsia"/>
        </w:rPr>
        <w:t>セルフマネジメントの方法とその手法Ⅳ</w:t>
      </w:r>
    </w:p>
    <w:p w14:paraId="32350060" w14:textId="77777777" w:rsidR="0062354C" w:rsidRDefault="0062354C" w:rsidP="00324127">
      <w:pPr>
        <w:pStyle w:val="sectionthema"/>
        <w:numPr>
          <w:ilvl w:val="0"/>
          <w:numId w:val="9"/>
        </w:numPr>
      </w:pPr>
      <w:r>
        <w:rPr>
          <w:rFonts w:hint="eastAsia"/>
        </w:rPr>
        <w:t>セルフマネジメントの方法とその手法Ⅴ</w:t>
      </w:r>
    </w:p>
    <w:p w14:paraId="38D0079D" w14:textId="201BA263" w:rsidR="00324127" w:rsidRDefault="0062354C" w:rsidP="00324127">
      <w:pPr>
        <w:pStyle w:val="sectionthema"/>
        <w:numPr>
          <w:ilvl w:val="0"/>
          <w:numId w:val="9"/>
        </w:numPr>
      </w:pPr>
      <w:r>
        <w:rPr>
          <w:rFonts w:hint="eastAsia"/>
        </w:rPr>
        <w:t>セルフマネジメントの方法とその手法Ⅵ</w:t>
      </w:r>
    </w:p>
    <w:p w14:paraId="5C93CDD9" w14:textId="5CEFC1A1" w:rsidR="00324127" w:rsidRDefault="00324127" w:rsidP="00203508">
      <w:pPr>
        <w:pStyle w:val="sectionthema"/>
        <w:numPr>
          <w:ilvl w:val="0"/>
          <w:numId w:val="9"/>
        </w:numPr>
      </w:pPr>
      <w:r>
        <w:rPr>
          <w:rFonts w:hint="eastAsia"/>
        </w:rPr>
        <w:t>アンガーマネジメントの意味とコントロールⅠ</w:t>
      </w:r>
    </w:p>
    <w:p w14:paraId="74E420EA" w14:textId="5F047020" w:rsidR="00324127" w:rsidRDefault="00324127" w:rsidP="00203508">
      <w:pPr>
        <w:pStyle w:val="sectionthema"/>
        <w:numPr>
          <w:ilvl w:val="0"/>
          <w:numId w:val="9"/>
        </w:numPr>
      </w:pPr>
      <w:r>
        <w:rPr>
          <w:rFonts w:hint="eastAsia"/>
        </w:rPr>
        <w:t>アンガーマネジメントの意味とコントロール</w:t>
      </w:r>
      <w:r w:rsidRPr="00324127">
        <w:rPr>
          <w:rFonts w:hint="eastAsia"/>
        </w:rPr>
        <w:t>Ⅱ</w:t>
      </w:r>
    </w:p>
    <w:p w14:paraId="7CDE4BFD" w14:textId="77777777" w:rsidR="00324127" w:rsidRDefault="00324127" w:rsidP="00324127">
      <w:pPr>
        <w:pStyle w:val="sectionthema"/>
        <w:numPr>
          <w:ilvl w:val="0"/>
          <w:numId w:val="9"/>
        </w:numPr>
      </w:pPr>
      <w:r>
        <w:rPr>
          <w:rFonts w:hint="eastAsia"/>
        </w:rPr>
        <w:t>アンガーマネジメントの意味とコントロールⅢ</w:t>
      </w:r>
    </w:p>
    <w:p w14:paraId="6902A7B1" w14:textId="77777777" w:rsidR="00324127" w:rsidRDefault="00324127" w:rsidP="00324127">
      <w:pPr>
        <w:pStyle w:val="sectionthema"/>
        <w:numPr>
          <w:ilvl w:val="0"/>
          <w:numId w:val="9"/>
        </w:numPr>
      </w:pPr>
      <w:r>
        <w:rPr>
          <w:rFonts w:hint="eastAsia"/>
        </w:rPr>
        <w:t>アンガーマネジメントの意味とコントロールⅣ</w:t>
      </w:r>
    </w:p>
    <w:p w14:paraId="79F69F05" w14:textId="77777777" w:rsidR="0062354C" w:rsidRDefault="0062354C" w:rsidP="0062354C">
      <w:pPr>
        <w:pStyle w:val="sectionthema"/>
        <w:numPr>
          <w:ilvl w:val="0"/>
          <w:numId w:val="9"/>
        </w:numPr>
      </w:pPr>
      <w:r>
        <w:rPr>
          <w:rFonts w:hint="eastAsia"/>
        </w:rPr>
        <w:t>アンガーマネジメントの意味とコントロールⅤ</w:t>
      </w:r>
    </w:p>
    <w:p w14:paraId="053F7C21" w14:textId="7389F2C6" w:rsidR="0062354C" w:rsidRDefault="0062354C" w:rsidP="0062354C">
      <w:pPr>
        <w:pStyle w:val="sectionthema"/>
        <w:numPr>
          <w:ilvl w:val="0"/>
          <w:numId w:val="9"/>
        </w:numPr>
      </w:pPr>
      <w:r>
        <w:rPr>
          <w:rFonts w:hint="eastAsia"/>
        </w:rPr>
        <w:t>アンガーマネジメントの意味とコントロールⅥ</w:t>
      </w:r>
    </w:p>
    <w:p w14:paraId="5B4D8610" w14:textId="274EF980" w:rsidR="00324127" w:rsidRDefault="00324127" w:rsidP="00324127">
      <w:pPr>
        <w:pStyle w:val="sectionthema"/>
        <w:numPr>
          <w:ilvl w:val="0"/>
          <w:numId w:val="9"/>
        </w:numPr>
      </w:pPr>
      <w:r>
        <w:rPr>
          <w:rFonts w:hint="eastAsia"/>
        </w:rPr>
        <w:t>モチベーションの必要性Ⅰ</w:t>
      </w:r>
    </w:p>
    <w:p w14:paraId="481CF179" w14:textId="0510BE24" w:rsidR="00324127" w:rsidRDefault="00324127" w:rsidP="00324127">
      <w:pPr>
        <w:pStyle w:val="sectionthema"/>
        <w:numPr>
          <w:ilvl w:val="0"/>
          <w:numId w:val="9"/>
        </w:numPr>
      </w:pPr>
      <w:r>
        <w:rPr>
          <w:rFonts w:hint="eastAsia"/>
        </w:rPr>
        <w:t>モチベーションの必要性Ⅱ</w:t>
      </w:r>
    </w:p>
    <w:p w14:paraId="19688ABF" w14:textId="7578D6FA" w:rsidR="00324127" w:rsidRDefault="00324127" w:rsidP="00324127">
      <w:pPr>
        <w:pStyle w:val="sectionthema"/>
        <w:numPr>
          <w:ilvl w:val="0"/>
          <w:numId w:val="9"/>
        </w:numPr>
      </w:pPr>
      <w:r>
        <w:rPr>
          <w:rFonts w:hint="eastAsia"/>
        </w:rPr>
        <w:t>モチベーションの必要性Ⅲ</w:t>
      </w:r>
    </w:p>
    <w:p w14:paraId="5A9F886B" w14:textId="4E52ECDD" w:rsidR="00324127" w:rsidRDefault="00324127" w:rsidP="00324127">
      <w:pPr>
        <w:pStyle w:val="sectionthema"/>
        <w:numPr>
          <w:ilvl w:val="0"/>
          <w:numId w:val="9"/>
        </w:numPr>
      </w:pPr>
      <w:r>
        <w:rPr>
          <w:rFonts w:hint="eastAsia"/>
        </w:rPr>
        <w:t>モチベーションの必要性Ⅳ</w:t>
      </w:r>
    </w:p>
    <w:p w14:paraId="6A9DB8E9" w14:textId="77777777" w:rsidR="0062354C" w:rsidRDefault="0062354C" w:rsidP="0062354C">
      <w:pPr>
        <w:pStyle w:val="sectionthema"/>
        <w:numPr>
          <w:ilvl w:val="0"/>
          <w:numId w:val="9"/>
        </w:numPr>
      </w:pPr>
      <w:r>
        <w:rPr>
          <w:rFonts w:hint="eastAsia"/>
        </w:rPr>
        <w:t>モチベーションの必要性Ⅴ</w:t>
      </w:r>
    </w:p>
    <w:p w14:paraId="3FCBA1A7" w14:textId="585F1765" w:rsidR="0062354C" w:rsidRDefault="0062354C" w:rsidP="0062354C">
      <w:pPr>
        <w:pStyle w:val="sectionthema"/>
        <w:numPr>
          <w:ilvl w:val="0"/>
          <w:numId w:val="9"/>
        </w:numPr>
      </w:pPr>
      <w:r>
        <w:rPr>
          <w:rFonts w:hint="eastAsia"/>
        </w:rPr>
        <w:t>モチベーションの必要性Ⅵ</w:t>
      </w:r>
    </w:p>
    <w:p w14:paraId="5E32176B" w14:textId="744A5B5D" w:rsidR="00324127" w:rsidRDefault="00324127" w:rsidP="00324127">
      <w:pPr>
        <w:pStyle w:val="sectionthema"/>
        <w:numPr>
          <w:ilvl w:val="0"/>
          <w:numId w:val="9"/>
        </w:numPr>
      </w:pPr>
      <w:r>
        <w:rPr>
          <w:rFonts w:hint="eastAsia"/>
        </w:rPr>
        <w:t>個人と団体Ⅰ</w:t>
      </w:r>
    </w:p>
    <w:p w14:paraId="42B95CE1" w14:textId="258BF277" w:rsidR="00324127" w:rsidRDefault="00324127" w:rsidP="00324127">
      <w:pPr>
        <w:pStyle w:val="sectionthema"/>
        <w:numPr>
          <w:ilvl w:val="0"/>
          <w:numId w:val="9"/>
        </w:numPr>
      </w:pPr>
      <w:r>
        <w:rPr>
          <w:rFonts w:hint="eastAsia"/>
        </w:rPr>
        <w:t>個人と団体Ⅱ</w:t>
      </w:r>
    </w:p>
    <w:p w14:paraId="5C2D0AFD" w14:textId="774881D2" w:rsidR="00324127" w:rsidRDefault="00324127" w:rsidP="00324127">
      <w:pPr>
        <w:pStyle w:val="sectionthema"/>
        <w:numPr>
          <w:ilvl w:val="0"/>
          <w:numId w:val="9"/>
        </w:numPr>
      </w:pPr>
      <w:r>
        <w:rPr>
          <w:rFonts w:hint="eastAsia"/>
        </w:rPr>
        <w:lastRenderedPageBreak/>
        <w:t>個人と団体Ⅲ</w:t>
      </w:r>
    </w:p>
    <w:p w14:paraId="470B714A" w14:textId="151F69F8" w:rsidR="00324127" w:rsidRDefault="00324127" w:rsidP="00324127">
      <w:pPr>
        <w:pStyle w:val="sectionthema"/>
        <w:numPr>
          <w:ilvl w:val="0"/>
          <w:numId w:val="9"/>
        </w:numPr>
      </w:pPr>
      <w:r>
        <w:rPr>
          <w:rFonts w:hint="eastAsia"/>
        </w:rPr>
        <w:t>個人と団体Ⅳ</w:t>
      </w:r>
    </w:p>
    <w:p w14:paraId="5D4ED772" w14:textId="77777777" w:rsidR="0062354C" w:rsidRDefault="0062354C" w:rsidP="0062354C">
      <w:pPr>
        <w:pStyle w:val="sectionthema"/>
        <w:numPr>
          <w:ilvl w:val="0"/>
          <w:numId w:val="9"/>
        </w:numPr>
      </w:pPr>
      <w:r>
        <w:rPr>
          <w:rFonts w:hint="eastAsia"/>
        </w:rPr>
        <w:t>個人と団体Ⅴ</w:t>
      </w:r>
    </w:p>
    <w:p w14:paraId="34AC1186" w14:textId="5C7A6F8E" w:rsidR="0062354C" w:rsidRDefault="0062354C" w:rsidP="0062354C">
      <w:pPr>
        <w:pStyle w:val="sectionthema"/>
        <w:numPr>
          <w:ilvl w:val="0"/>
          <w:numId w:val="9"/>
        </w:numPr>
      </w:pPr>
      <w:r>
        <w:rPr>
          <w:rFonts w:hint="eastAsia"/>
        </w:rPr>
        <w:t>個人と団体Ⅵ</w:t>
      </w:r>
    </w:p>
    <w:p w14:paraId="3233CFAD" w14:textId="5C190B84" w:rsidR="00324127" w:rsidRDefault="00324127" w:rsidP="00324127">
      <w:pPr>
        <w:pStyle w:val="sectionthema"/>
        <w:numPr>
          <w:ilvl w:val="0"/>
          <w:numId w:val="9"/>
        </w:numPr>
      </w:pPr>
      <w:r>
        <w:rPr>
          <w:rFonts w:hint="eastAsia"/>
        </w:rPr>
        <w:t>思考力のコントロールⅠ</w:t>
      </w:r>
    </w:p>
    <w:p w14:paraId="08B2F0EC" w14:textId="00A4A3D5" w:rsidR="00324127" w:rsidRDefault="00324127" w:rsidP="00324127">
      <w:pPr>
        <w:pStyle w:val="sectionthema"/>
        <w:numPr>
          <w:ilvl w:val="0"/>
          <w:numId w:val="9"/>
        </w:numPr>
      </w:pPr>
      <w:r>
        <w:rPr>
          <w:rFonts w:hint="eastAsia"/>
        </w:rPr>
        <w:t>思考力のコントロールⅡ</w:t>
      </w:r>
    </w:p>
    <w:p w14:paraId="53D155BD" w14:textId="39358944" w:rsidR="00324127" w:rsidRDefault="00324127" w:rsidP="00324127">
      <w:pPr>
        <w:pStyle w:val="sectionthema"/>
        <w:numPr>
          <w:ilvl w:val="0"/>
          <w:numId w:val="9"/>
        </w:numPr>
      </w:pPr>
      <w:r>
        <w:rPr>
          <w:rFonts w:hint="eastAsia"/>
        </w:rPr>
        <w:t>思考力のコントロールⅢ</w:t>
      </w:r>
    </w:p>
    <w:p w14:paraId="20D322DB" w14:textId="4DF523EB" w:rsidR="00324127" w:rsidRDefault="00324127" w:rsidP="00324127">
      <w:pPr>
        <w:pStyle w:val="sectionthema"/>
        <w:numPr>
          <w:ilvl w:val="0"/>
          <w:numId w:val="9"/>
        </w:numPr>
      </w:pPr>
      <w:r>
        <w:rPr>
          <w:rFonts w:hint="eastAsia"/>
        </w:rPr>
        <w:t>思考力のコントロールⅣ</w:t>
      </w:r>
    </w:p>
    <w:p w14:paraId="76E0AC93" w14:textId="5B96A793" w:rsidR="00324127" w:rsidRDefault="00324127" w:rsidP="0062354C">
      <w:pPr>
        <w:pStyle w:val="sectionthema"/>
        <w:numPr>
          <w:ilvl w:val="0"/>
          <w:numId w:val="9"/>
        </w:numPr>
      </w:pPr>
      <w:r>
        <w:rPr>
          <w:rFonts w:hint="eastAsia"/>
        </w:rPr>
        <w:t>思考力のコントロールⅤ</w:t>
      </w:r>
    </w:p>
    <w:p w14:paraId="3DA79948" w14:textId="421BCC20" w:rsidR="0062354C" w:rsidRDefault="0062354C" w:rsidP="0062354C">
      <w:pPr>
        <w:pStyle w:val="sectionthema"/>
        <w:numPr>
          <w:ilvl w:val="0"/>
          <w:numId w:val="9"/>
        </w:numPr>
      </w:pPr>
      <w:r>
        <w:rPr>
          <w:rFonts w:hint="eastAsia"/>
        </w:rPr>
        <w:t>思考力のコントロールⅥ</w:t>
      </w:r>
    </w:p>
    <w:p w14:paraId="49FB0FC6" w14:textId="11AAD034" w:rsidR="000A1261" w:rsidRDefault="000A1261" w:rsidP="00203508">
      <w:pPr>
        <w:pStyle w:val="sectionthema"/>
        <w:numPr>
          <w:ilvl w:val="0"/>
          <w:numId w:val="9"/>
        </w:numPr>
      </w:pPr>
      <w:r>
        <w:rPr>
          <w:rFonts w:hint="eastAsia"/>
        </w:rPr>
        <w:t>単位認定試験</w:t>
      </w:r>
    </w:p>
    <w:p w14:paraId="3F9901E9" w14:textId="77777777" w:rsidR="000A1261" w:rsidRPr="000A1261" w:rsidRDefault="000A1261" w:rsidP="002770FF">
      <w:pPr>
        <w:pStyle w:val="sectionthema"/>
        <w:numPr>
          <w:ilvl w:val="0"/>
          <w:numId w:val="0"/>
        </w:numPr>
      </w:pPr>
    </w:p>
    <w:p w14:paraId="6BEB1F75" w14:textId="77777777" w:rsidR="00FF6EAA" w:rsidRDefault="00FF6EAA" w:rsidP="00FF6EAA">
      <w:pPr>
        <w:rPr>
          <w:b/>
          <w:sz w:val="28"/>
          <w:szCs w:val="28"/>
          <w:u w:val="single"/>
        </w:rPr>
      </w:pPr>
      <w:r>
        <w:rPr>
          <w:rFonts w:hint="eastAsia"/>
          <w:b/>
          <w:sz w:val="28"/>
          <w:szCs w:val="28"/>
          <w:u w:val="single"/>
        </w:rPr>
        <w:t xml:space="preserve">授業の進め方　　　　　　　　　　　　　　　　　　　　　　　　　　　　　　　　</w:t>
      </w:r>
    </w:p>
    <w:p w14:paraId="3622C736" w14:textId="77777777" w:rsidR="004115C8" w:rsidRDefault="002770FF" w:rsidP="002770FF">
      <w:pPr>
        <w:ind w:firstLineChars="100" w:firstLine="220"/>
        <w:rPr>
          <w:sz w:val="22"/>
        </w:rPr>
      </w:pPr>
      <w:r>
        <w:rPr>
          <w:rFonts w:hint="eastAsia"/>
          <w:sz w:val="22"/>
        </w:rPr>
        <w:t>授業の中で講義を行い、練習課題として演習を行う。</w:t>
      </w:r>
    </w:p>
    <w:p w14:paraId="6F413842" w14:textId="77777777" w:rsidR="00AC02ED" w:rsidRDefault="00AC02ED">
      <w:pPr>
        <w:rPr>
          <w:sz w:val="22"/>
        </w:rPr>
      </w:pPr>
    </w:p>
    <w:p w14:paraId="34182D6B" w14:textId="77777777"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14:paraId="4FD1A5C2" w14:textId="53D37E3A" w:rsidR="002770FF" w:rsidRDefault="0062354C" w:rsidP="0062354C">
      <w:r>
        <w:rPr>
          <w:rFonts w:hint="eastAsia"/>
        </w:rPr>
        <w:t xml:space="preserve">　セルフマネジメント、アンガーマネジメント、モチベーション、思考力のコントロールの分野の各項目の</w:t>
      </w:r>
      <w:r>
        <w:rPr>
          <w:rFonts w:hint="eastAsia"/>
        </w:rPr>
        <w:t>80%</w:t>
      </w:r>
      <w:r>
        <w:rPr>
          <w:rFonts w:hint="eastAsia"/>
        </w:rPr>
        <w:t>が理解できていること。</w:t>
      </w:r>
    </w:p>
    <w:p w14:paraId="2D6B6F83" w14:textId="77777777" w:rsidR="0062354C" w:rsidRPr="0062354C" w:rsidRDefault="0062354C" w:rsidP="0062354C"/>
    <w:p w14:paraId="38D0F020" w14:textId="77777777" w:rsidR="00FF6EAA" w:rsidRDefault="00FF6EAA" w:rsidP="00FF6EAA">
      <w:pPr>
        <w:rPr>
          <w:b/>
          <w:sz w:val="28"/>
          <w:szCs w:val="28"/>
          <w:u w:val="single"/>
        </w:rPr>
      </w:pPr>
      <w:r>
        <w:rPr>
          <w:rFonts w:hint="eastAsia"/>
          <w:b/>
          <w:sz w:val="28"/>
          <w:szCs w:val="28"/>
          <w:u w:val="single"/>
        </w:rPr>
        <w:t xml:space="preserve">成績評価の基準および評価方法　　　　　　　　　　　　　　　　　　　　　　　　　　　　　　　　</w:t>
      </w:r>
    </w:p>
    <w:p w14:paraId="7637BE84" w14:textId="2A50D989" w:rsidR="002770FF" w:rsidRDefault="0062354C" w:rsidP="0062354C">
      <w:r>
        <w:rPr>
          <w:rFonts w:hint="eastAsia"/>
        </w:rPr>
        <w:t xml:space="preserve">　定期考査の点数（</w:t>
      </w:r>
      <w:r>
        <w:rPr>
          <w:rFonts w:hint="eastAsia"/>
        </w:rPr>
        <w:t>80%</w:t>
      </w:r>
      <w:r>
        <w:rPr>
          <w:rFonts w:hint="eastAsia"/>
        </w:rPr>
        <w:t>）、授業態度（</w:t>
      </w:r>
      <w:r>
        <w:rPr>
          <w:rFonts w:hint="eastAsia"/>
        </w:rPr>
        <w:t>20%</w:t>
      </w:r>
      <w:r>
        <w:rPr>
          <w:rFonts w:hint="eastAsia"/>
        </w:rPr>
        <w:t>）として評価。</w:t>
      </w:r>
    </w:p>
    <w:p w14:paraId="7F406559" w14:textId="77777777" w:rsidR="0062354C" w:rsidRPr="0062354C" w:rsidRDefault="0062354C" w:rsidP="0062354C"/>
    <w:p w14:paraId="5394CE61" w14:textId="77777777" w:rsidR="002770FF" w:rsidRPr="002770FF" w:rsidRDefault="002770FF" w:rsidP="002770FF">
      <w:pPr>
        <w:rPr>
          <w:b/>
          <w:sz w:val="28"/>
          <w:szCs w:val="28"/>
          <w:u w:val="single"/>
        </w:rPr>
      </w:pPr>
      <w:r>
        <w:rPr>
          <w:rFonts w:hint="eastAsia"/>
          <w:b/>
          <w:sz w:val="28"/>
          <w:szCs w:val="28"/>
          <w:u w:val="single"/>
        </w:rPr>
        <w:t xml:space="preserve">授業外学習（予習・復習）の指示　　　　　　　　　　　　　　　　　　　　　　　　　　　　　　　　</w:t>
      </w:r>
    </w:p>
    <w:p w14:paraId="348EEFB2" w14:textId="3B2AF7B4" w:rsidR="002770FF" w:rsidRDefault="0062354C" w:rsidP="0062354C">
      <w:r>
        <w:rPr>
          <w:rFonts w:hint="eastAsia"/>
        </w:rPr>
        <w:t xml:space="preserve">　なし</w:t>
      </w:r>
    </w:p>
    <w:p w14:paraId="7A6D9199" w14:textId="77777777" w:rsidR="0062354C" w:rsidRPr="0062354C" w:rsidRDefault="0062354C" w:rsidP="0062354C"/>
    <w:p w14:paraId="6A8E46C5" w14:textId="77777777" w:rsidR="00FF6EAA" w:rsidRDefault="00FF6EAA" w:rsidP="00FF6EAA">
      <w:pPr>
        <w:rPr>
          <w:b/>
          <w:sz w:val="28"/>
          <w:szCs w:val="28"/>
          <w:u w:val="single"/>
        </w:rPr>
      </w:pPr>
      <w:r>
        <w:rPr>
          <w:rFonts w:hint="eastAsia"/>
          <w:b/>
          <w:sz w:val="28"/>
          <w:szCs w:val="28"/>
          <w:u w:val="single"/>
        </w:rPr>
        <w:t xml:space="preserve">教科書　　　　　　　　　　　　　　　　　　　　　　　　　　　　　　　　</w:t>
      </w:r>
    </w:p>
    <w:p w14:paraId="6F3DDBDD" w14:textId="77777777" w:rsidR="00FF6EAA" w:rsidRPr="004115C8" w:rsidRDefault="004115C8">
      <w:pPr>
        <w:rPr>
          <w:sz w:val="22"/>
        </w:rPr>
      </w:pPr>
      <w:r>
        <w:rPr>
          <w:rFonts w:hint="eastAsia"/>
          <w:sz w:val="22"/>
        </w:rPr>
        <w:t>なし</w:t>
      </w:r>
    </w:p>
    <w:p w14:paraId="3328A77F" w14:textId="77777777" w:rsidR="00FF6EAA" w:rsidRDefault="00FF6EAA">
      <w:pPr>
        <w:rPr>
          <w:sz w:val="22"/>
        </w:rPr>
      </w:pPr>
    </w:p>
    <w:p w14:paraId="39AE7081" w14:textId="77777777" w:rsidR="00FF6EAA" w:rsidRDefault="00FF6EAA" w:rsidP="00FF6EAA">
      <w:pPr>
        <w:rPr>
          <w:b/>
          <w:sz w:val="28"/>
          <w:szCs w:val="28"/>
          <w:u w:val="single"/>
        </w:rPr>
      </w:pPr>
      <w:r>
        <w:rPr>
          <w:rFonts w:hint="eastAsia"/>
          <w:b/>
          <w:sz w:val="28"/>
          <w:szCs w:val="28"/>
          <w:u w:val="single"/>
        </w:rPr>
        <w:t xml:space="preserve">参考書　　　　　　　　　　　　　　　　　　　　　　　　　　　　　　　　</w:t>
      </w:r>
    </w:p>
    <w:p w14:paraId="28112C74" w14:textId="43A27293" w:rsidR="00726187" w:rsidRDefault="0062354C">
      <w:pPr>
        <w:rPr>
          <w:sz w:val="22"/>
        </w:rPr>
      </w:pPr>
      <w:r>
        <w:rPr>
          <w:rFonts w:hint="eastAsia"/>
          <w:sz w:val="22"/>
        </w:rPr>
        <w:t>なし</w:t>
      </w:r>
    </w:p>
    <w:p w14:paraId="4A124D44" w14:textId="77777777" w:rsidR="0062354C" w:rsidRDefault="0062354C">
      <w:pPr>
        <w:rPr>
          <w:sz w:val="22"/>
        </w:rPr>
      </w:pPr>
    </w:p>
    <w:p w14:paraId="35E329E5" w14:textId="77777777" w:rsidR="00FF6EAA" w:rsidRPr="0062187F" w:rsidRDefault="0062187F">
      <w:pPr>
        <w:rPr>
          <w:b/>
          <w:sz w:val="28"/>
          <w:szCs w:val="28"/>
          <w:u w:val="single"/>
        </w:rPr>
      </w:pPr>
      <w:r w:rsidRPr="0062187F">
        <w:rPr>
          <w:rFonts w:hint="eastAsia"/>
          <w:b/>
          <w:sz w:val="28"/>
          <w:szCs w:val="28"/>
          <w:u w:val="single"/>
        </w:rPr>
        <w:t xml:space="preserve">実務経験　　　　　　　　　　　　　　　　　　　　　　　　　　　　　　　</w:t>
      </w:r>
    </w:p>
    <w:p w14:paraId="632F8561" w14:textId="77777777" w:rsidR="0062187F" w:rsidRDefault="0062187F">
      <w:pPr>
        <w:rPr>
          <w:sz w:val="22"/>
        </w:rPr>
      </w:pPr>
    </w:p>
    <w:p w14:paraId="311CD63F" w14:textId="77777777" w:rsidR="00FF6EAA" w:rsidRDefault="00FF6EAA" w:rsidP="00FF6EAA">
      <w:pPr>
        <w:rPr>
          <w:b/>
          <w:sz w:val="28"/>
          <w:szCs w:val="28"/>
          <w:u w:val="single"/>
        </w:rPr>
      </w:pPr>
      <w:r>
        <w:rPr>
          <w:rFonts w:hint="eastAsia"/>
          <w:b/>
          <w:sz w:val="28"/>
          <w:szCs w:val="28"/>
          <w:u w:val="single"/>
        </w:rPr>
        <w:t xml:space="preserve">備考　　　　　　　　　　　　　　　　　　　　　　　　　　　　　　　　　</w:t>
      </w:r>
    </w:p>
    <w:p w14:paraId="3A53F9F7" w14:textId="77777777" w:rsidR="00FF6EAA" w:rsidRDefault="00FF6EAA">
      <w:pPr>
        <w:rPr>
          <w:sz w:val="22"/>
        </w:rPr>
      </w:pPr>
    </w:p>
    <w:p w14:paraId="42A952B8" w14:textId="77777777" w:rsidR="00FF6EAA" w:rsidRDefault="00FF6EAA">
      <w:pPr>
        <w:rPr>
          <w:sz w:val="22"/>
        </w:rPr>
      </w:pPr>
    </w:p>
    <w:p w14:paraId="74D73C73" w14:textId="77777777" w:rsidR="00FF6EAA" w:rsidRDefault="00FF6EAA">
      <w:pPr>
        <w:rPr>
          <w:sz w:val="22"/>
        </w:rPr>
      </w:pPr>
    </w:p>
    <w:sectPr w:rsidR="00FF6EAA"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C25307" w14:textId="77777777" w:rsidR="00C704BB" w:rsidRDefault="00C704BB" w:rsidP="006C7D02">
      <w:r>
        <w:separator/>
      </w:r>
    </w:p>
  </w:endnote>
  <w:endnote w:type="continuationSeparator" w:id="0">
    <w:p w14:paraId="5CFB1C36" w14:textId="77777777" w:rsidR="00C704BB" w:rsidRDefault="00C704BB" w:rsidP="006C7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BF8209" w14:textId="77777777" w:rsidR="00C704BB" w:rsidRDefault="00C704BB" w:rsidP="006C7D02">
      <w:r>
        <w:separator/>
      </w:r>
    </w:p>
  </w:footnote>
  <w:footnote w:type="continuationSeparator" w:id="0">
    <w:p w14:paraId="5575F918" w14:textId="77777777" w:rsidR="00C704BB" w:rsidRDefault="00C704BB" w:rsidP="006C7D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B6E35"/>
    <w:multiLevelType w:val="hybridMultilevel"/>
    <w:tmpl w:val="82521DCA"/>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0934346F"/>
    <w:multiLevelType w:val="hybridMultilevel"/>
    <w:tmpl w:val="A9523C1A"/>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15:restartNumberingAfterBreak="0">
    <w:nsid w:val="193A7F11"/>
    <w:multiLevelType w:val="hybridMultilevel"/>
    <w:tmpl w:val="265628A2"/>
    <w:lvl w:ilvl="0" w:tplc="5ED220F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9A04C42"/>
    <w:multiLevelType w:val="hybridMultilevel"/>
    <w:tmpl w:val="7B526814"/>
    <w:lvl w:ilvl="0" w:tplc="5ED220F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267924CB"/>
    <w:multiLevelType w:val="hybridMultilevel"/>
    <w:tmpl w:val="56683B5A"/>
    <w:lvl w:ilvl="0" w:tplc="BAA4B33A">
      <w:start w:val="1"/>
      <w:numFmt w:val="decimal"/>
      <w:lvlText w:val="(%1)"/>
      <w:lvlJc w:val="left"/>
      <w:pPr>
        <w:ind w:left="495" w:hanging="495"/>
      </w:pPr>
      <w:rPr>
        <w:rFonts w:hint="default"/>
      </w:rPr>
    </w:lvl>
    <w:lvl w:ilvl="1" w:tplc="325ECBAC">
      <w:start w:val="1"/>
      <w:numFmt w:val="bullet"/>
      <w:lvlText w:val=""/>
      <w:lvlJc w:val="left"/>
      <w:pPr>
        <w:ind w:left="840" w:hanging="420"/>
      </w:pPr>
      <w:rPr>
        <w:rFonts w:ascii="Wingdings" w:hAnsi="Wingdings" w:hint="default"/>
      </w:rPr>
    </w:lvl>
    <w:lvl w:ilvl="2" w:tplc="325ECBAC">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43B094D"/>
    <w:multiLevelType w:val="hybridMultilevel"/>
    <w:tmpl w:val="60483632"/>
    <w:lvl w:ilvl="0" w:tplc="5ED220FA">
      <w:start w:val="1"/>
      <w:numFmt w:val="bullet"/>
      <w:lvlText w:val=""/>
      <w:lvlJc w:val="left"/>
      <w:pPr>
        <w:ind w:left="420" w:hanging="420"/>
      </w:pPr>
      <w:rPr>
        <w:rFonts w:ascii="Wingdings" w:hAnsi="Wingding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EB55771"/>
    <w:multiLevelType w:val="hybridMultilevel"/>
    <w:tmpl w:val="A76EA004"/>
    <w:lvl w:ilvl="0" w:tplc="5ED220F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48843770"/>
    <w:multiLevelType w:val="hybridMultilevel"/>
    <w:tmpl w:val="A0708F2E"/>
    <w:lvl w:ilvl="0" w:tplc="493AC124">
      <w:start w:val="1"/>
      <w:numFmt w:val="decimalEnclosedCircle"/>
      <w:pStyle w:val="sectionthema"/>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5B3263AF"/>
    <w:multiLevelType w:val="hybridMultilevel"/>
    <w:tmpl w:val="14787EC4"/>
    <w:lvl w:ilvl="0" w:tplc="0409000F">
      <w:start w:val="1"/>
      <w:numFmt w:val="decimal"/>
      <w:lvlText w:val="%1."/>
      <w:lvlJc w:val="left"/>
      <w:pPr>
        <w:ind w:left="1143" w:hanging="420"/>
      </w:pPr>
    </w:lvl>
    <w:lvl w:ilvl="1" w:tplc="04090017" w:tentative="1">
      <w:start w:val="1"/>
      <w:numFmt w:val="aiueoFullWidth"/>
      <w:lvlText w:val="(%2)"/>
      <w:lvlJc w:val="left"/>
      <w:pPr>
        <w:ind w:left="1563" w:hanging="420"/>
      </w:pPr>
    </w:lvl>
    <w:lvl w:ilvl="2" w:tplc="04090011" w:tentative="1">
      <w:start w:val="1"/>
      <w:numFmt w:val="decimalEnclosedCircle"/>
      <w:lvlText w:val="%3"/>
      <w:lvlJc w:val="left"/>
      <w:pPr>
        <w:ind w:left="1983" w:hanging="420"/>
      </w:pPr>
    </w:lvl>
    <w:lvl w:ilvl="3" w:tplc="0409000F" w:tentative="1">
      <w:start w:val="1"/>
      <w:numFmt w:val="decimal"/>
      <w:lvlText w:val="%4."/>
      <w:lvlJc w:val="left"/>
      <w:pPr>
        <w:ind w:left="2403" w:hanging="420"/>
      </w:pPr>
    </w:lvl>
    <w:lvl w:ilvl="4" w:tplc="04090017" w:tentative="1">
      <w:start w:val="1"/>
      <w:numFmt w:val="aiueoFullWidth"/>
      <w:lvlText w:val="(%5)"/>
      <w:lvlJc w:val="left"/>
      <w:pPr>
        <w:ind w:left="2823" w:hanging="420"/>
      </w:pPr>
    </w:lvl>
    <w:lvl w:ilvl="5" w:tplc="04090011" w:tentative="1">
      <w:start w:val="1"/>
      <w:numFmt w:val="decimalEnclosedCircle"/>
      <w:lvlText w:val="%6"/>
      <w:lvlJc w:val="left"/>
      <w:pPr>
        <w:ind w:left="3243" w:hanging="420"/>
      </w:pPr>
    </w:lvl>
    <w:lvl w:ilvl="6" w:tplc="0409000F" w:tentative="1">
      <w:start w:val="1"/>
      <w:numFmt w:val="decimal"/>
      <w:lvlText w:val="%7."/>
      <w:lvlJc w:val="left"/>
      <w:pPr>
        <w:ind w:left="3663" w:hanging="420"/>
      </w:pPr>
    </w:lvl>
    <w:lvl w:ilvl="7" w:tplc="04090017" w:tentative="1">
      <w:start w:val="1"/>
      <w:numFmt w:val="aiueoFullWidth"/>
      <w:lvlText w:val="(%8)"/>
      <w:lvlJc w:val="left"/>
      <w:pPr>
        <w:ind w:left="4083" w:hanging="420"/>
      </w:pPr>
    </w:lvl>
    <w:lvl w:ilvl="8" w:tplc="04090011" w:tentative="1">
      <w:start w:val="1"/>
      <w:numFmt w:val="decimalEnclosedCircle"/>
      <w:lvlText w:val="%9"/>
      <w:lvlJc w:val="left"/>
      <w:pPr>
        <w:ind w:left="4503" w:hanging="420"/>
      </w:pPr>
    </w:lvl>
  </w:abstractNum>
  <w:abstractNum w:abstractNumId="9" w15:restartNumberingAfterBreak="0">
    <w:nsid w:val="656939AD"/>
    <w:multiLevelType w:val="hybridMultilevel"/>
    <w:tmpl w:val="D83E62F8"/>
    <w:lvl w:ilvl="0" w:tplc="DD20CF7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772808EC"/>
    <w:multiLevelType w:val="hybridMultilevel"/>
    <w:tmpl w:val="6FB87706"/>
    <w:lvl w:ilvl="0" w:tplc="BB3C918E">
      <w:start w:val="1"/>
      <w:numFmt w:val="decimalEnclosedCircle"/>
      <w:lvlText w:val="（%1"/>
      <w:lvlJc w:val="left"/>
      <w:pPr>
        <w:ind w:left="1473" w:hanging="750"/>
      </w:pPr>
      <w:rPr>
        <w:rFonts w:hint="default"/>
      </w:rPr>
    </w:lvl>
    <w:lvl w:ilvl="1" w:tplc="04090017" w:tentative="1">
      <w:start w:val="1"/>
      <w:numFmt w:val="aiueoFullWidth"/>
      <w:lvlText w:val="(%2)"/>
      <w:lvlJc w:val="left"/>
      <w:pPr>
        <w:ind w:left="1563" w:hanging="420"/>
      </w:pPr>
    </w:lvl>
    <w:lvl w:ilvl="2" w:tplc="04090011" w:tentative="1">
      <w:start w:val="1"/>
      <w:numFmt w:val="decimalEnclosedCircle"/>
      <w:lvlText w:val="%3"/>
      <w:lvlJc w:val="left"/>
      <w:pPr>
        <w:ind w:left="1983" w:hanging="420"/>
      </w:pPr>
    </w:lvl>
    <w:lvl w:ilvl="3" w:tplc="0409000F" w:tentative="1">
      <w:start w:val="1"/>
      <w:numFmt w:val="decimal"/>
      <w:lvlText w:val="%4."/>
      <w:lvlJc w:val="left"/>
      <w:pPr>
        <w:ind w:left="2403" w:hanging="420"/>
      </w:pPr>
    </w:lvl>
    <w:lvl w:ilvl="4" w:tplc="04090017" w:tentative="1">
      <w:start w:val="1"/>
      <w:numFmt w:val="aiueoFullWidth"/>
      <w:lvlText w:val="(%5)"/>
      <w:lvlJc w:val="left"/>
      <w:pPr>
        <w:ind w:left="2823" w:hanging="420"/>
      </w:pPr>
    </w:lvl>
    <w:lvl w:ilvl="5" w:tplc="04090011" w:tentative="1">
      <w:start w:val="1"/>
      <w:numFmt w:val="decimalEnclosedCircle"/>
      <w:lvlText w:val="%6"/>
      <w:lvlJc w:val="left"/>
      <w:pPr>
        <w:ind w:left="3243" w:hanging="420"/>
      </w:pPr>
    </w:lvl>
    <w:lvl w:ilvl="6" w:tplc="0409000F" w:tentative="1">
      <w:start w:val="1"/>
      <w:numFmt w:val="decimal"/>
      <w:lvlText w:val="%7."/>
      <w:lvlJc w:val="left"/>
      <w:pPr>
        <w:ind w:left="3663" w:hanging="420"/>
      </w:pPr>
    </w:lvl>
    <w:lvl w:ilvl="7" w:tplc="04090017" w:tentative="1">
      <w:start w:val="1"/>
      <w:numFmt w:val="aiueoFullWidth"/>
      <w:lvlText w:val="(%8)"/>
      <w:lvlJc w:val="left"/>
      <w:pPr>
        <w:ind w:left="4083" w:hanging="420"/>
      </w:pPr>
    </w:lvl>
    <w:lvl w:ilvl="8" w:tplc="04090011" w:tentative="1">
      <w:start w:val="1"/>
      <w:numFmt w:val="decimalEnclosedCircle"/>
      <w:lvlText w:val="%9"/>
      <w:lvlJc w:val="left"/>
      <w:pPr>
        <w:ind w:left="4503" w:hanging="420"/>
      </w:pPr>
    </w:lvl>
  </w:abstractNum>
  <w:num w:numId="1">
    <w:abstractNumId w:val="4"/>
  </w:num>
  <w:num w:numId="2">
    <w:abstractNumId w:val="7"/>
  </w:num>
  <w:num w:numId="3">
    <w:abstractNumId w:val="5"/>
  </w:num>
  <w:num w:numId="4">
    <w:abstractNumId w:val="0"/>
  </w:num>
  <w:num w:numId="5">
    <w:abstractNumId w:val="1"/>
  </w:num>
  <w:num w:numId="6">
    <w:abstractNumId w:val="6"/>
  </w:num>
  <w:num w:numId="7">
    <w:abstractNumId w:val="2"/>
  </w:num>
  <w:num w:numId="8">
    <w:abstractNumId w:val="3"/>
  </w:num>
  <w:num w:numId="9">
    <w:abstractNumId w:val="9"/>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0A1261"/>
    <w:rsid w:val="000B1C1D"/>
    <w:rsid w:val="000B734D"/>
    <w:rsid w:val="00170CCD"/>
    <w:rsid w:val="00181855"/>
    <w:rsid w:val="001F616E"/>
    <w:rsid w:val="00203508"/>
    <w:rsid w:val="0025693E"/>
    <w:rsid w:val="002770FF"/>
    <w:rsid w:val="00291C88"/>
    <w:rsid w:val="00324127"/>
    <w:rsid w:val="003441B3"/>
    <w:rsid w:val="004115C8"/>
    <w:rsid w:val="00412542"/>
    <w:rsid w:val="004B5166"/>
    <w:rsid w:val="004E79FF"/>
    <w:rsid w:val="005424AB"/>
    <w:rsid w:val="00553597"/>
    <w:rsid w:val="0062187F"/>
    <w:rsid w:val="0062354C"/>
    <w:rsid w:val="006C7D02"/>
    <w:rsid w:val="00726187"/>
    <w:rsid w:val="00773FB1"/>
    <w:rsid w:val="00783D50"/>
    <w:rsid w:val="007952B0"/>
    <w:rsid w:val="007B75A3"/>
    <w:rsid w:val="00851F2D"/>
    <w:rsid w:val="00947E3E"/>
    <w:rsid w:val="009F495B"/>
    <w:rsid w:val="00A3359F"/>
    <w:rsid w:val="00AC02ED"/>
    <w:rsid w:val="00AC4DF8"/>
    <w:rsid w:val="00AD6130"/>
    <w:rsid w:val="00AD7741"/>
    <w:rsid w:val="00B42B5B"/>
    <w:rsid w:val="00C0383B"/>
    <w:rsid w:val="00C16544"/>
    <w:rsid w:val="00C50FCD"/>
    <w:rsid w:val="00C704BB"/>
    <w:rsid w:val="00D236B8"/>
    <w:rsid w:val="00D85454"/>
    <w:rsid w:val="00DE63AF"/>
    <w:rsid w:val="00ED4FDA"/>
    <w:rsid w:val="00F64BAF"/>
    <w:rsid w:val="00FB5EC6"/>
    <w:rsid w:val="00FC7F03"/>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8EC88EE"/>
  <w15:docId w15:val="{768044D1-B62A-44BB-9638-4C4A93F23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link w:val="a7"/>
    <w:uiPriority w:val="34"/>
    <w:qFormat/>
    <w:rsid w:val="00783D50"/>
    <w:pPr>
      <w:ind w:leftChars="400" w:left="840"/>
    </w:pPr>
  </w:style>
  <w:style w:type="paragraph" w:customStyle="1" w:styleId="sectionthema">
    <w:name w:val="section thema"/>
    <w:basedOn w:val="a6"/>
    <w:link w:val="sectionthema0"/>
    <w:qFormat/>
    <w:rsid w:val="00181855"/>
    <w:pPr>
      <w:numPr>
        <w:numId w:val="2"/>
      </w:numPr>
      <w:ind w:leftChars="0" w:left="0"/>
    </w:pPr>
    <w:rPr>
      <w:sz w:val="22"/>
    </w:rPr>
  </w:style>
  <w:style w:type="character" w:customStyle="1" w:styleId="a7">
    <w:name w:val="リスト段落 (文字)"/>
    <w:basedOn w:val="a0"/>
    <w:link w:val="a6"/>
    <w:uiPriority w:val="34"/>
    <w:rsid w:val="00181855"/>
  </w:style>
  <w:style w:type="character" w:customStyle="1" w:styleId="sectionthema0">
    <w:name w:val="section thema (文字)"/>
    <w:basedOn w:val="a7"/>
    <w:link w:val="sectionthema"/>
    <w:rsid w:val="00181855"/>
    <w:rPr>
      <w:sz w:val="22"/>
    </w:rPr>
  </w:style>
  <w:style w:type="paragraph" w:styleId="a8">
    <w:name w:val="header"/>
    <w:basedOn w:val="a"/>
    <w:link w:val="a9"/>
    <w:uiPriority w:val="99"/>
    <w:unhideWhenUsed/>
    <w:rsid w:val="006C7D02"/>
    <w:pPr>
      <w:tabs>
        <w:tab w:val="center" w:pos="4252"/>
        <w:tab w:val="right" w:pos="8504"/>
      </w:tabs>
      <w:snapToGrid w:val="0"/>
    </w:pPr>
  </w:style>
  <w:style w:type="character" w:customStyle="1" w:styleId="a9">
    <w:name w:val="ヘッダー (文字)"/>
    <w:basedOn w:val="a0"/>
    <w:link w:val="a8"/>
    <w:uiPriority w:val="99"/>
    <w:rsid w:val="006C7D02"/>
  </w:style>
  <w:style w:type="paragraph" w:styleId="aa">
    <w:name w:val="footer"/>
    <w:basedOn w:val="a"/>
    <w:link w:val="ab"/>
    <w:uiPriority w:val="99"/>
    <w:unhideWhenUsed/>
    <w:rsid w:val="006C7D02"/>
    <w:pPr>
      <w:tabs>
        <w:tab w:val="center" w:pos="4252"/>
        <w:tab w:val="right" w:pos="8504"/>
      </w:tabs>
      <w:snapToGrid w:val="0"/>
    </w:pPr>
  </w:style>
  <w:style w:type="character" w:customStyle="1" w:styleId="ab">
    <w:name w:val="フッター (文字)"/>
    <w:basedOn w:val="a0"/>
    <w:link w:val="aa"/>
    <w:uiPriority w:val="99"/>
    <w:rsid w:val="006C7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3</Pages>
  <Words>193</Words>
  <Characters>1101</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ckg05</cp:lastModifiedBy>
  <cp:revision>5</cp:revision>
  <cp:lastPrinted>2020-02-28T07:57:00Z</cp:lastPrinted>
  <dcterms:created xsi:type="dcterms:W3CDTF">2021-03-28T04:29:00Z</dcterms:created>
  <dcterms:modified xsi:type="dcterms:W3CDTF">2021-04-10T05:31:00Z</dcterms:modified>
</cp:coreProperties>
</file>