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6BE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情報や手段の適切な選択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情報の収集、伝達の在り方とパソコンの利用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問題解決の方法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パソコンの代表的な装置と媒体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OS</w:t>
      </w:r>
      <w:r w:rsidR="00DE63AF">
        <w:rPr>
          <w:rFonts w:hint="eastAsia"/>
          <w:sz w:val="22"/>
        </w:rPr>
        <w:t>の主な役割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データの保存の形式とファイルの管理の仕組み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4115C8"/>
    <w:rsid w:val="00496BE2"/>
    <w:rsid w:val="004B5166"/>
    <w:rsid w:val="004E79FF"/>
    <w:rsid w:val="0062187F"/>
    <w:rsid w:val="00733678"/>
    <w:rsid w:val="00773FB1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3EE47B9-87D2-415F-96D7-33C1414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8</cp:revision>
  <cp:lastPrinted>2020-02-28T07:57:00Z</cp:lastPrinted>
  <dcterms:created xsi:type="dcterms:W3CDTF">2020-02-28T08:16:00Z</dcterms:created>
  <dcterms:modified xsi:type="dcterms:W3CDTF">2020-06-23T23:50:00Z</dcterms:modified>
</cp:coreProperties>
</file>