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8666D8">
        <w:rPr>
          <w:rFonts w:hint="eastAsia"/>
          <w:b/>
          <w:sz w:val="36"/>
          <w:szCs w:val="36"/>
        </w:rPr>
        <w:t>：</w:t>
      </w:r>
      <w:r w:rsidR="00C536F1">
        <w:rPr>
          <w:rFonts w:hint="eastAsia"/>
          <w:b/>
          <w:sz w:val="36"/>
          <w:szCs w:val="36"/>
        </w:rPr>
        <w:t>スポーツ教育基礎演習Ⅱ</w:t>
      </w:r>
    </w:p>
    <w:tbl>
      <w:tblPr>
        <w:tblStyle w:val="a4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577E5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8666D8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D85454" w:rsidRDefault="00370990" w:rsidP="00370990">
            <w:pPr>
              <w:rPr>
                <w:b/>
              </w:rPr>
            </w:pPr>
            <w:r>
              <w:rPr>
                <w:rFonts w:hint="eastAsia"/>
                <w:b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D236B8" w:rsidRDefault="00C3455A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5577E5">
              <w:rPr>
                <w:rFonts w:hint="eastAsia"/>
                <w:b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スポーツサイエンス学科</w:t>
            </w:r>
          </w:p>
        </w:tc>
      </w:tr>
    </w:tbl>
    <w:p w:rsidR="00D236B8" w:rsidRDefault="00D236B8" w:rsidP="007F5AE2">
      <w:pPr>
        <w:pStyle w:val="2"/>
      </w:pPr>
      <w:r w:rsidRPr="00D236B8">
        <w:rPr>
          <w:rFonts w:hint="eastAsia"/>
        </w:rPr>
        <w:t xml:space="preserve">授業概要　　　　　　　　　　　　　　　　　　　　　　　　　　　　　　　　</w:t>
      </w:r>
    </w:p>
    <w:p w:rsidR="00D236B8" w:rsidRPr="00D236B8" w:rsidRDefault="00DE764C" w:rsidP="00DA26D4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DA26D4" w:rsidRPr="00DA26D4">
        <w:rPr>
          <w:rFonts w:hint="eastAsia"/>
          <w:sz w:val="22"/>
        </w:rPr>
        <w:t>本授業では、社会人野球を通じて技能を向上とともに、チームプレイやフォーメーション、ルールや戦術に関する知識と理解を深め、社会人として必要な、「挨拶」、「マナー」をグランドでの人活動を通じて人間教育を行う。</w:t>
      </w:r>
    </w:p>
    <w:p w:rsidR="00D236B8" w:rsidRPr="00D236B8" w:rsidRDefault="00D236B8">
      <w:pPr>
        <w:rPr>
          <w:sz w:val="22"/>
        </w:rPr>
      </w:pPr>
    </w:p>
    <w:p w:rsidR="00D236B8" w:rsidRPr="007F5AE2" w:rsidRDefault="00D236B8" w:rsidP="007F5AE2">
      <w:pPr>
        <w:pStyle w:val="2"/>
      </w:pPr>
      <w:r w:rsidRPr="007F5AE2">
        <w:rPr>
          <w:rFonts w:hint="eastAsia"/>
        </w:rPr>
        <w:t xml:space="preserve">カリキュラムにおけるこの授業の位置付け　　　　　　　　　　　　　　　　　</w:t>
      </w:r>
    </w:p>
    <w:p w:rsidR="00D236B8" w:rsidRDefault="00C62793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DA26D4">
        <w:rPr>
          <w:rFonts w:hint="eastAsia"/>
          <w:sz w:val="22"/>
        </w:rPr>
        <w:t>入学後の社会人野球を通じて技術を向上させる起訴段階に当たる。</w:t>
      </w:r>
    </w:p>
    <w:p w:rsidR="00DA26D4" w:rsidRPr="00D236B8" w:rsidRDefault="00DA26D4">
      <w:pPr>
        <w:rPr>
          <w:sz w:val="22"/>
        </w:rPr>
      </w:pPr>
    </w:p>
    <w:p w:rsidR="000A01C7" w:rsidRDefault="00D236B8" w:rsidP="00AD261E">
      <w:pPr>
        <w:pStyle w:val="2"/>
      </w:pPr>
      <w:r>
        <w:rPr>
          <w:rFonts w:hint="eastAsia"/>
        </w:rPr>
        <w:t xml:space="preserve">授業項目　</w:t>
      </w:r>
      <w:r w:rsidR="00A6349E">
        <w:rPr>
          <w:rFonts w:hint="eastAsia"/>
        </w:rPr>
        <w:t>（</w:t>
      </w:r>
      <w:r w:rsidR="005577E5">
        <w:rPr>
          <w:rFonts w:hint="eastAsia"/>
        </w:rPr>
        <w:t>10</w:t>
      </w:r>
      <w:r w:rsidR="00AD261E">
        <w:rPr>
          <w:rFonts w:hint="eastAsia"/>
        </w:rPr>
        <w:t>単位</w:t>
      </w:r>
      <w:r w:rsidR="00A6349E">
        <w:rPr>
          <w:rFonts w:hint="eastAsia"/>
        </w:rPr>
        <w:t>＝</w:t>
      </w:r>
      <w:r w:rsidR="00CC68D6">
        <w:rPr>
          <w:rFonts w:hint="eastAsia"/>
        </w:rPr>
        <w:t>160</w:t>
      </w:r>
      <w:r w:rsidR="00A6349E">
        <w:rPr>
          <w:rFonts w:hint="eastAsia"/>
        </w:rPr>
        <w:t>回分</w:t>
      </w:r>
      <w:r w:rsidR="00AD261E">
        <w:rPr>
          <w:rFonts w:hint="eastAsia"/>
        </w:rPr>
        <w:t>・</w:t>
      </w:r>
      <w:r w:rsidR="00CC68D6">
        <w:rPr>
          <w:rFonts w:hint="eastAsia"/>
        </w:rPr>
        <w:t>32</w:t>
      </w:r>
      <w:r w:rsidR="005577E5">
        <w:rPr>
          <w:rFonts w:hint="eastAsia"/>
        </w:rPr>
        <w:t>0</w:t>
      </w:r>
      <w:r w:rsidR="00AD261E">
        <w:rPr>
          <w:rFonts w:hint="eastAsia"/>
        </w:rPr>
        <w:t>時間</w:t>
      </w:r>
      <w:r w:rsidR="00A6349E">
        <w:rPr>
          <w:rFonts w:hint="eastAsia"/>
        </w:rPr>
        <w:t>）</w:t>
      </w:r>
      <w:r>
        <w:rPr>
          <w:rFonts w:hint="eastAsia"/>
        </w:rPr>
        <w:t xml:space="preserve">　　　　　　　　　　　　　　　　　　　　　　　　　　　　　　　</w:t>
      </w:r>
    </w:p>
    <w:p w:rsidR="00DA26D4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オリエンテーション　　第</w:t>
      </w:r>
      <w:r>
        <w:rPr>
          <w:rFonts w:hint="eastAsia"/>
        </w:rPr>
        <w:t>1</w:t>
      </w:r>
      <w:r>
        <w:rPr>
          <w:rFonts w:hint="eastAsia"/>
        </w:rPr>
        <w:t>回～第</w:t>
      </w:r>
      <w:r w:rsidR="00CC68D6">
        <w:rPr>
          <w:rFonts w:hint="eastAsia"/>
        </w:rPr>
        <w:t>6</w:t>
      </w:r>
      <w:r>
        <w:rPr>
          <w:rFonts w:hint="eastAsia"/>
        </w:rPr>
        <w:t>回：</w:t>
      </w:r>
      <w:r w:rsidR="00CC68D6">
        <w:rPr>
          <w:rFonts w:hint="eastAsia"/>
        </w:rPr>
        <w:t>12</w:t>
      </w:r>
      <w:r>
        <w:rPr>
          <w:rFonts w:hint="eastAsia"/>
        </w:rPr>
        <w:t>時間</w:t>
      </w:r>
    </w:p>
    <w:p w:rsidR="00DA26D4" w:rsidRDefault="00DA26D4" w:rsidP="00DA26D4">
      <w:pPr>
        <w:pStyle w:val="a0"/>
        <w:ind w:leftChars="0" w:left="525"/>
      </w:pPr>
      <w:r>
        <w:rPr>
          <w:rFonts w:hint="eastAsia"/>
        </w:rPr>
        <w:t>「挨拶」・「マナー」</w:t>
      </w:r>
    </w:p>
    <w:p w:rsidR="00DA26D4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運動の基本動作の理解　　第</w:t>
      </w:r>
      <w:r w:rsidR="00CC68D6">
        <w:rPr>
          <w:rFonts w:hint="eastAsia"/>
        </w:rPr>
        <w:t>7</w:t>
      </w:r>
      <w:r>
        <w:rPr>
          <w:rFonts w:hint="eastAsia"/>
        </w:rPr>
        <w:t>回～第</w:t>
      </w:r>
      <w:r w:rsidR="00CC68D6">
        <w:rPr>
          <w:rFonts w:hint="eastAsia"/>
        </w:rPr>
        <w:t>40</w:t>
      </w:r>
      <w:r>
        <w:rPr>
          <w:rFonts w:hint="eastAsia"/>
        </w:rPr>
        <w:t>回：</w:t>
      </w:r>
      <w:r w:rsidR="00CC68D6">
        <w:rPr>
          <w:rFonts w:hint="eastAsia"/>
        </w:rPr>
        <w:t>68</w:t>
      </w:r>
      <w:r>
        <w:rPr>
          <w:rFonts w:hint="eastAsia"/>
        </w:rPr>
        <w:t>時間</w:t>
      </w:r>
    </w:p>
    <w:p w:rsidR="00DA26D4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野球の技術構造の理解　　第</w:t>
      </w:r>
      <w:r w:rsidR="00CC68D6">
        <w:rPr>
          <w:rFonts w:hint="eastAsia"/>
        </w:rPr>
        <w:t>41</w:t>
      </w:r>
      <w:r>
        <w:rPr>
          <w:rFonts w:hint="eastAsia"/>
        </w:rPr>
        <w:t>回～第</w:t>
      </w:r>
      <w:r w:rsidR="00CC68D6">
        <w:rPr>
          <w:rFonts w:hint="eastAsia"/>
        </w:rPr>
        <w:t>8</w:t>
      </w:r>
      <w:r>
        <w:rPr>
          <w:rFonts w:hint="eastAsia"/>
        </w:rPr>
        <w:t>0</w:t>
      </w:r>
      <w:r>
        <w:rPr>
          <w:rFonts w:hint="eastAsia"/>
        </w:rPr>
        <w:t>回：</w:t>
      </w:r>
      <w:r w:rsidR="00CC68D6">
        <w:rPr>
          <w:rFonts w:hint="eastAsia"/>
        </w:rPr>
        <w:t>8</w:t>
      </w:r>
      <w:r>
        <w:rPr>
          <w:rFonts w:hint="eastAsia"/>
        </w:rPr>
        <w:t>0</w:t>
      </w:r>
      <w:r>
        <w:rPr>
          <w:rFonts w:hint="eastAsia"/>
        </w:rPr>
        <w:t>時間</w:t>
      </w:r>
    </w:p>
    <w:p w:rsidR="00DA26D4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練習法の理解と実装　　第</w:t>
      </w:r>
      <w:r w:rsidR="00CC68D6">
        <w:rPr>
          <w:rFonts w:hint="eastAsia"/>
        </w:rPr>
        <w:t>81</w:t>
      </w:r>
      <w:r>
        <w:rPr>
          <w:rFonts w:hint="eastAsia"/>
        </w:rPr>
        <w:t>回～第</w:t>
      </w:r>
      <w:r w:rsidR="00CC68D6">
        <w:rPr>
          <w:rFonts w:hint="eastAsia"/>
        </w:rPr>
        <w:t>12</w:t>
      </w:r>
      <w:r>
        <w:rPr>
          <w:rFonts w:hint="eastAsia"/>
        </w:rPr>
        <w:t>0</w:t>
      </w:r>
      <w:r>
        <w:rPr>
          <w:rFonts w:hint="eastAsia"/>
        </w:rPr>
        <w:t>回：</w:t>
      </w:r>
      <w:r w:rsidR="00CC68D6">
        <w:rPr>
          <w:rFonts w:hint="eastAsia"/>
        </w:rPr>
        <w:t>8</w:t>
      </w:r>
      <w:r>
        <w:rPr>
          <w:rFonts w:hint="eastAsia"/>
        </w:rPr>
        <w:t>0</w:t>
      </w:r>
      <w:r>
        <w:rPr>
          <w:rFonts w:hint="eastAsia"/>
        </w:rPr>
        <w:t>時間</w:t>
      </w:r>
    </w:p>
    <w:p w:rsidR="00DA26D4" w:rsidRPr="00AD261E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野球の試合運営に関するサポート力など　　第</w:t>
      </w:r>
      <w:r w:rsidR="00CC68D6">
        <w:rPr>
          <w:rFonts w:hint="eastAsia"/>
        </w:rPr>
        <w:t>121</w:t>
      </w:r>
      <w:r>
        <w:rPr>
          <w:rFonts w:hint="eastAsia"/>
        </w:rPr>
        <w:t>回～第</w:t>
      </w:r>
      <w:r w:rsidR="00CC68D6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回：</w:t>
      </w:r>
      <w:r w:rsidR="00CC68D6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時間</w:t>
      </w:r>
    </w:p>
    <w:p w:rsidR="00FF6EAA" w:rsidRDefault="00FF6EAA" w:rsidP="007F5AE2">
      <w:pPr>
        <w:pStyle w:val="2"/>
      </w:pPr>
      <w:r>
        <w:rPr>
          <w:rFonts w:hint="eastAsia"/>
        </w:rPr>
        <w:t xml:space="preserve">授業の進め方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t xml:space="preserve">　実習を主として進める。</w:t>
      </w:r>
    </w:p>
    <w:p w:rsid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授業の達成目標（学習・教育到達目標との関連）　　　　　　　　　　　　　　　　　　　　　　　　　　　　　　　　</w:t>
      </w:r>
    </w:p>
    <w:p w:rsidR="00DA26D4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野球の知識・技能を習得する。（知識・理解）</w:t>
      </w:r>
      <w:r w:rsidRPr="00DA26D4">
        <w:rPr>
          <w:rFonts w:hint="eastAsia"/>
          <w:sz w:val="22"/>
        </w:rPr>
        <w:t xml:space="preserve"> </w:t>
      </w:r>
    </w:p>
    <w:p w:rsidR="00DA26D4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野球の試合を通じてチームプレイやフォーメーションを理解する。（判断・思考）</w:t>
      </w:r>
      <w:r w:rsidRPr="00DA26D4">
        <w:rPr>
          <w:rFonts w:hint="eastAsia"/>
          <w:sz w:val="22"/>
        </w:rPr>
        <w:t xml:space="preserve"> </w:t>
      </w:r>
    </w:p>
    <w:p w:rsidR="00DA26D4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野球の楽しさや奥深さを理解する。（関心・意欲）</w:t>
      </w:r>
      <w:r w:rsidRPr="00DA26D4">
        <w:rPr>
          <w:rFonts w:hint="eastAsia"/>
          <w:sz w:val="22"/>
        </w:rPr>
        <w:t xml:space="preserve"> </w:t>
      </w:r>
    </w:p>
    <w:p w:rsidR="00DA26D4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野球の練習や試合を通じてチーム競技の協調性を養う。（態度・倫理）</w:t>
      </w:r>
      <w:r w:rsidRPr="00DA26D4">
        <w:rPr>
          <w:rFonts w:hint="eastAsia"/>
          <w:sz w:val="22"/>
        </w:rPr>
        <w:t xml:space="preserve"> </w:t>
      </w:r>
    </w:p>
    <w:p w:rsidR="00AD261E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練習法や指導法を身につけ、グループ学習におけるリーダーとしての資質を養う。（発信・表現）</w:t>
      </w:r>
    </w:p>
    <w:p w:rsidR="00AD261E" w:rsidRP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AD261E">
      <w:pPr>
        <w:rPr>
          <w:sz w:val="22"/>
        </w:rPr>
      </w:pPr>
      <w:r>
        <w:rPr>
          <w:rFonts w:hint="eastAsia"/>
          <w:sz w:val="22"/>
        </w:rPr>
        <w:lastRenderedPageBreak/>
        <w:t xml:space="preserve">　日々のレポート提出（</w:t>
      </w:r>
      <w:r>
        <w:rPr>
          <w:rFonts w:hint="eastAsia"/>
          <w:sz w:val="22"/>
        </w:rPr>
        <w:t>40</w:t>
      </w:r>
      <w:r>
        <w:rPr>
          <w:rFonts w:hint="eastAsia"/>
          <w:sz w:val="22"/>
        </w:rPr>
        <w:t>％）、実技テスト</w:t>
      </w:r>
      <w:r w:rsidR="002924EA">
        <w:rPr>
          <w:rFonts w:hint="eastAsia"/>
          <w:sz w:val="22"/>
        </w:rPr>
        <w:t>の結果（</w:t>
      </w:r>
      <w:r>
        <w:rPr>
          <w:rFonts w:hint="eastAsia"/>
          <w:sz w:val="22"/>
        </w:rPr>
        <w:t>40</w:t>
      </w:r>
      <w:r w:rsidR="002924EA">
        <w:rPr>
          <w:rFonts w:hint="eastAsia"/>
          <w:sz w:val="22"/>
        </w:rPr>
        <w:t>%</w:t>
      </w:r>
      <w:r w:rsidR="002924EA">
        <w:rPr>
          <w:rFonts w:hint="eastAsia"/>
          <w:sz w:val="22"/>
        </w:rPr>
        <w:t>）と、授業の参加態度（</w:t>
      </w:r>
      <w:r w:rsidR="002924EA">
        <w:rPr>
          <w:rFonts w:hint="eastAsia"/>
          <w:sz w:val="22"/>
        </w:rPr>
        <w:t>20%</w:t>
      </w:r>
      <w:r w:rsidR="002924EA">
        <w:rPr>
          <w:rFonts w:hint="eastAsia"/>
          <w:sz w:val="22"/>
        </w:rPr>
        <w:t>）を持って、評価する。</w:t>
      </w:r>
    </w:p>
    <w:p w:rsidR="00FF6EAA" w:rsidRDefault="00FF6EAA">
      <w:pPr>
        <w:rPr>
          <w:sz w:val="22"/>
        </w:rPr>
      </w:pPr>
    </w:p>
    <w:p w:rsidR="00FF6EAA" w:rsidRPr="00AE4FFD" w:rsidRDefault="00FF6EAA" w:rsidP="007F5AE2">
      <w:pPr>
        <w:pStyle w:val="2"/>
      </w:pPr>
      <w:r>
        <w:rPr>
          <w:rFonts w:hint="eastAsia"/>
        </w:rPr>
        <w:t xml:space="preserve">授業外学習（予習・復習）の指示　　　　　　　　　　　　　　　　　　　　　　　　　　　　　　　　</w:t>
      </w:r>
    </w:p>
    <w:p w:rsidR="002924EA" w:rsidRDefault="00AD261E">
      <w:pPr>
        <w:rPr>
          <w:sz w:val="22"/>
        </w:rPr>
      </w:pPr>
      <w:r>
        <w:rPr>
          <w:rFonts w:hint="eastAsia"/>
          <w:sz w:val="22"/>
        </w:rPr>
        <w:t>特になし。</w:t>
      </w:r>
    </w:p>
    <w:p w:rsidR="00AD261E" w:rsidRPr="00AE4FFD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教科書　　　　　　　　　　　　　　　　　　　　　　　　　　　　　　　　</w:t>
      </w:r>
    </w:p>
    <w:p w:rsidR="00FF6EAA" w:rsidRPr="0062187F" w:rsidRDefault="002924EA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FF6EAA" w:rsidRPr="002924EA" w:rsidRDefault="00FF6EAA">
      <w:pPr>
        <w:rPr>
          <w:sz w:val="22"/>
        </w:rPr>
      </w:pPr>
    </w:p>
    <w:p w:rsidR="00FF6EAA" w:rsidRPr="002924EA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C5855" w:rsidRDefault="00343118" w:rsidP="00343118">
      <w:r>
        <w:rPr>
          <w:rFonts w:hint="eastAsia"/>
        </w:rPr>
        <w:t>なし。</w:t>
      </w:r>
    </w:p>
    <w:p w:rsidR="00343118" w:rsidRPr="00343118" w:rsidRDefault="00343118" w:rsidP="00343118"/>
    <w:p w:rsidR="0062187F" w:rsidRPr="002924EA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343118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343118" w:rsidRDefault="00343118">
      <w:pPr>
        <w:rPr>
          <w:sz w:val="22"/>
        </w:rPr>
      </w:pPr>
    </w:p>
    <w:sectPr w:rsidR="0034311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66" w:rsidRDefault="00FE6166" w:rsidP="008666D8">
      <w:r>
        <w:separator/>
      </w:r>
    </w:p>
  </w:endnote>
  <w:endnote w:type="continuationSeparator" w:id="0">
    <w:p w:rsidR="00FE6166" w:rsidRDefault="00FE6166" w:rsidP="008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66" w:rsidRDefault="00FE6166" w:rsidP="008666D8">
      <w:r>
        <w:separator/>
      </w:r>
    </w:p>
  </w:footnote>
  <w:footnote w:type="continuationSeparator" w:id="0">
    <w:p w:rsidR="00FE6166" w:rsidRDefault="00FE6166" w:rsidP="0086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62B"/>
    <w:multiLevelType w:val="hybridMultilevel"/>
    <w:tmpl w:val="075E1A20"/>
    <w:lvl w:ilvl="0" w:tplc="74D80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245500"/>
    <w:multiLevelType w:val="hybridMultilevel"/>
    <w:tmpl w:val="52E47E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792248"/>
    <w:multiLevelType w:val="hybridMultilevel"/>
    <w:tmpl w:val="AA224C6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3D11B7"/>
    <w:multiLevelType w:val="hybridMultilevel"/>
    <w:tmpl w:val="8F2055D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8D791C"/>
    <w:multiLevelType w:val="hybridMultilevel"/>
    <w:tmpl w:val="1C928AA2"/>
    <w:lvl w:ilvl="0" w:tplc="4948D008">
      <w:start w:val="1"/>
      <w:numFmt w:val="bullet"/>
      <w:lvlText w:val="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40973412"/>
    <w:multiLevelType w:val="hybridMultilevel"/>
    <w:tmpl w:val="ACCEE5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D17CC2"/>
    <w:multiLevelType w:val="hybridMultilevel"/>
    <w:tmpl w:val="E40AEC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B2378A"/>
    <w:multiLevelType w:val="hybridMultilevel"/>
    <w:tmpl w:val="6B9A7B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D2267D4"/>
    <w:multiLevelType w:val="hybridMultilevel"/>
    <w:tmpl w:val="2550F724"/>
    <w:lvl w:ilvl="0" w:tplc="E1365C58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0374EC0"/>
    <w:multiLevelType w:val="hybridMultilevel"/>
    <w:tmpl w:val="D85E25C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01C7"/>
    <w:rsid w:val="000B570B"/>
    <w:rsid w:val="000C246F"/>
    <w:rsid w:val="001A6036"/>
    <w:rsid w:val="001C2FBC"/>
    <w:rsid w:val="002924EA"/>
    <w:rsid w:val="003261AE"/>
    <w:rsid w:val="00343118"/>
    <w:rsid w:val="00370990"/>
    <w:rsid w:val="004A26EF"/>
    <w:rsid w:val="004E79FF"/>
    <w:rsid w:val="00525A2C"/>
    <w:rsid w:val="00531C4B"/>
    <w:rsid w:val="00541D8A"/>
    <w:rsid w:val="005577E5"/>
    <w:rsid w:val="0062187F"/>
    <w:rsid w:val="0067625E"/>
    <w:rsid w:val="006D2D52"/>
    <w:rsid w:val="007258E4"/>
    <w:rsid w:val="007F5AE2"/>
    <w:rsid w:val="00804120"/>
    <w:rsid w:val="008666D8"/>
    <w:rsid w:val="00922AAF"/>
    <w:rsid w:val="009C5855"/>
    <w:rsid w:val="009F495B"/>
    <w:rsid w:val="00A6349E"/>
    <w:rsid w:val="00A63805"/>
    <w:rsid w:val="00AD261E"/>
    <w:rsid w:val="00AD7741"/>
    <w:rsid w:val="00AE4FFD"/>
    <w:rsid w:val="00B069EE"/>
    <w:rsid w:val="00B42B5B"/>
    <w:rsid w:val="00B74B1C"/>
    <w:rsid w:val="00BB284A"/>
    <w:rsid w:val="00C300E7"/>
    <w:rsid w:val="00C3455A"/>
    <w:rsid w:val="00C365F3"/>
    <w:rsid w:val="00C536F1"/>
    <w:rsid w:val="00C62793"/>
    <w:rsid w:val="00CC68D6"/>
    <w:rsid w:val="00D236B8"/>
    <w:rsid w:val="00D85454"/>
    <w:rsid w:val="00DA26D4"/>
    <w:rsid w:val="00DE764C"/>
    <w:rsid w:val="00E81784"/>
    <w:rsid w:val="00ED6EE3"/>
    <w:rsid w:val="00FB51DE"/>
    <w:rsid w:val="00FD2E55"/>
    <w:rsid w:val="00FE616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3612E00F"/>
  <w15:docId w15:val="{3910A539-B819-4E6F-AB10-91E541D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5AE2"/>
    <w:pPr>
      <w:outlineLvl w:val="1"/>
    </w:pPr>
    <w:rPr>
      <w:b/>
      <w:sz w:val="28"/>
      <w:szCs w:val="28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7F5AE2"/>
    <w:pPr>
      <w:numPr>
        <w:numId w:val="1"/>
      </w:numPr>
      <w:ind w:leftChars="0" w:left="0"/>
      <w:outlineLvl w:val="2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666D8"/>
  </w:style>
  <w:style w:type="paragraph" w:styleId="a9">
    <w:name w:val="footer"/>
    <w:basedOn w:val="a"/>
    <w:link w:val="aa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666D8"/>
  </w:style>
  <w:style w:type="paragraph" w:styleId="a0">
    <w:name w:val="List Paragraph"/>
    <w:basedOn w:val="a"/>
    <w:uiPriority w:val="34"/>
    <w:qFormat/>
    <w:rsid w:val="00C62793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7F5AE2"/>
    <w:rPr>
      <w:b/>
      <w:sz w:val="28"/>
      <w:szCs w:val="28"/>
      <w:u w:val="single"/>
    </w:rPr>
  </w:style>
  <w:style w:type="character" w:customStyle="1" w:styleId="30">
    <w:name w:val="見出し 3 (文字)"/>
    <w:basedOn w:val="a1"/>
    <w:link w:val="3"/>
    <w:uiPriority w:val="9"/>
    <w:rsid w:val="007F5AE2"/>
    <w:rPr>
      <w:sz w:val="22"/>
    </w:rPr>
  </w:style>
  <w:style w:type="paragraph" w:customStyle="1" w:styleId="ab">
    <w:name w:val="詳細文"/>
    <w:basedOn w:val="a"/>
    <w:link w:val="ac"/>
    <w:qFormat/>
    <w:rsid w:val="000C246F"/>
    <w:pPr>
      <w:ind w:leftChars="200" w:left="420"/>
    </w:pPr>
  </w:style>
  <w:style w:type="character" w:customStyle="1" w:styleId="ac">
    <w:name w:val="詳細文 (文字)"/>
    <w:basedOn w:val="a1"/>
    <w:link w:val="ab"/>
    <w:rsid w:val="000C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D2BF5-D4E1-43BD-819B-DFFAA8DA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21</cp:revision>
  <cp:lastPrinted>2020-02-28T07:57:00Z</cp:lastPrinted>
  <dcterms:created xsi:type="dcterms:W3CDTF">2020-02-28T08:16:00Z</dcterms:created>
  <dcterms:modified xsi:type="dcterms:W3CDTF">2020-06-24T08:45:00Z</dcterms:modified>
</cp:coreProperties>
</file>