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1D4CFA">
        <w:rPr>
          <w:rFonts w:hint="eastAsia"/>
          <w:b/>
          <w:sz w:val="36"/>
          <w:szCs w:val="36"/>
        </w:rPr>
        <w:t xml:space="preserve">　簿記③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AD6130">
            <w:r>
              <w:rPr>
                <w:rFonts w:hint="eastAsia"/>
              </w:rPr>
              <w:t>ビジネス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AD6130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C0383B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1D4CFA" w:rsidP="001D4CFA">
            <w:r>
              <w:rPr>
                <w:rFonts w:hint="eastAsia"/>
              </w:rPr>
              <w:t>後</w:t>
            </w:r>
            <w:r w:rsidR="00AD6130" w:rsidRPr="00AD6130">
              <w:rPr>
                <w:rFonts w:hint="eastAsia"/>
              </w:rPr>
              <w:t>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8E310C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773FB1">
      <w:pPr>
        <w:rPr>
          <w:sz w:val="22"/>
        </w:rPr>
      </w:pPr>
      <w:r>
        <w:rPr>
          <w:rFonts w:hint="eastAsia"/>
          <w:sz w:val="22"/>
        </w:rPr>
        <w:t>日商簿記</w:t>
      </w:r>
      <w:r w:rsidR="004115C8"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級の出題区分の簿記の</w:t>
      </w:r>
      <w:r w:rsidR="001D4CFA">
        <w:rPr>
          <w:rFonts w:hint="eastAsia"/>
          <w:sz w:val="22"/>
        </w:rPr>
        <w:t>決算及び株式会社会計</w:t>
      </w:r>
      <w:r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1D4CFA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F64BAF">
      <w:pPr>
        <w:rPr>
          <w:sz w:val="22"/>
        </w:rPr>
      </w:pPr>
      <w:r>
        <w:rPr>
          <w:rFonts w:hint="eastAsia"/>
          <w:sz w:val="22"/>
        </w:rPr>
        <w:t>本学年末に</w:t>
      </w:r>
      <w:r w:rsidR="004115C8">
        <w:rPr>
          <w:rFonts w:hint="eastAsia"/>
          <w:sz w:val="22"/>
        </w:rPr>
        <w:t>実施される日商簿記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</w:t>
      </w:r>
      <w:r w:rsidR="001D4CFA">
        <w:rPr>
          <w:rFonts w:hint="eastAsia"/>
          <w:sz w:val="22"/>
        </w:rPr>
        <w:t>試算表の作成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</w:t>
      </w:r>
      <w:r w:rsidR="001D4CFA">
        <w:rPr>
          <w:rFonts w:hint="eastAsia"/>
          <w:sz w:val="22"/>
        </w:rPr>
        <w:t>精算表（</w:t>
      </w:r>
      <w:r w:rsidR="001D4CFA">
        <w:rPr>
          <w:rFonts w:hint="eastAsia"/>
          <w:sz w:val="22"/>
        </w:rPr>
        <w:t>8</w:t>
      </w:r>
      <w:r w:rsidR="001D4CFA">
        <w:rPr>
          <w:rFonts w:hint="eastAsia"/>
          <w:sz w:val="22"/>
        </w:rPr>
        <w:t>桁）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</w:t>
      </w:r>
      <w:r w:rsidR="001D4CFA">
        <w:rPr>
          <w:rFonts w:hint="eastAsia"/>
          <w:sz w:val="22"/>
        </w:rPr>
        <w:t>決算整理</w:t>
      </w:r>
      <w:r w:rsidR="00B40C6D">
        <w:rPr>
          <w:rFonts w:hint="eastAsia"/>
          <w:sz w:val="22"/>
        </w:rPr>
        <w:t>：当座貸越の振替、商品棚卸、貸倒見積り、減価償却、貯蔵品棚卸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773FB1">
        <w:rPr>
          <w:rFonts w:hint="eastAsia"/>
          <w:sz w:val="22"/>
        </w:rPr>
        <w:t xml:space="preserve">　</w:t>
      </w:r>
      <w:r w:rsidR="00B40C6D">
        <w:rPr>
          <w:rFonts w:hint="eastAsia"/>
          <w:sz w:val="22"/>
        </w:rPr>
        <w:t>決算整理：収益・費用の前受け・前払いと未収・未払い、月次決算による場合の処理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773FB1">
        <w:rPr>
          <w:rFonts w:hint="eastAsia"/>
          <w:sz w:val="22"/>
        </w:rPr>
        <w:t xml:space="preserve">　</w:t>
      </w:r>
      <w:r w:rsidR="00B40C6D">
        <w:rPr>
          <w:rFonts w:hint="eastAsia"/>
          <w:sz w:val="22"/>
        </w:rPr>
        <w:t>決算整理後残高試算表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773FB1">
        <w:rPr>
          <w:rFonts w:hint="eastAsia"/>
          <w:sz w:val="22"/>
        </w:rPr>
        <w:t xml:space="preserve">　</w:t>
      </w:r>
      <w:r w:rsidR="00B40C6D">
        <w:rPr>
          <w:rFonts w:hint="eastAsia"/>
          <w:sz w:val="22"/>
        </w:rPr>
        <w:t>収益と費用の損益勘定への振替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773FB1">
        <w:rPr>
          <w:rFonts w:hint="eastAsia"/>
          <w:sz w:val="22"/>
        </w:rPr>
        <w:t xml:space="preserve">　</w:t>
      </w:r>
      <w:r w:rsidR="00B40C6D">
        <w:rPr>
          <w:rFonts w:hint="eastAsia"/>
          <w:sz w:val="22"/>
        </w:rPr>
        <w:t>純損益の繰越利益剰余金勘定への振替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B40C6D">
        <w:rPr>
          <w:rFonts w:hint="eastAsia"/>
          <w:sz w:val="22"/>
        </w:rPr>
        <w:t>帳簿の締切：仕訳帳と総勘定元帳（英米式決算法）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(9)</w:t>
      </w:r>
      <w:r w:rsidRPr="00773FB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="007F3174">
        <w:rPr>
          <w:rFonts w:hint="eastAsia"/>
          <w:sz w:val="22"/>
        </w:rPr>
        <w:t>帳簿の締切：補助簿</w:t>
      </w:r>
    </w:p>
    <w:p w:rsidR="007F3174" w:rsidRDefault="00773FB1" w:rsidP="00773FB1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7F3174">
        <w:rPr>
          <w:rFonts w:hint="eastAsia"/>
          <w:sz w:val="22"/>
        </w:rPr>
        <w:t>損益計算書と貸借対照表の作成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7F3174">
        <w:rPr>
          <w:rFonts w:hint="eastAsia"/>
          <w:sz w:val="22"/>
        </w:rPr>
        <w:t>資本金：設立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(12)</w:t>
      </w:r>
      <w:r w:rsidR="00F64BAF" w:rsidRPr="00F64BAF">
        <w:rPr>
          <w:rFonts w:hint="eastAsia"/>
          <w:sz w:val="22"/>
        </w:rPr>
        <w:t xml:space="preserve"> </w:t>
      </w:r>
      <w:r w:rsidR="007F3174">
        <w:rPr>
          <w:rFonts w:hint="eastAsia"/>
          <w:sz w:val="22"/>
        </w:rPr>
        <w:t>資本金：</w:t>
      </w:r>
      <w:r w:rsidR="007F3174">
        <w:rPr>
          <w:sz w:val="22"/>
        </w:rPr>
        <w:t xml:space="preserve"> </w:t>
      </w:r>
      <w:r w:rsidR="007F3174">
        <w:rPr>
          <w:rFonts w:hint="eastAsia"/>
          <w:sz w:val="22"/>
        </w:rPr>
        <w:t>増資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(13)</w:t>
      </w:r>
      <w:r w:rsidR="00F64BAF">
        <w:rPr>
          <w:rFonts w:hint="eastAsia"/>
          <w:sz w:val="22"/>
        </w:rPr>
        <w:t xml:space="preserve"> </w:t>
      </w:r>
      <w:r w:rsidR="007F3174">
        <w:rPr>
          <w:rFonts w:hint="eastAsia"/>
          <w:sz w:val="22"/>
        </w:rPr>
        <w:t>利益剰余金：利益準備金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(14)</w:t>
      </w:r>
      <w:r w:rsidR="00F64BAF">
        <w:rPr>
          <w:rFonts w:hint="eastAsia"/>
          <w:sz w:val="22"/>
        </w:rPr>
        <w:t xml:space="preserve"> </w:t>
      </w:r>
      <w:r w:rsidR="007F3174">
        <w:rPr>
          <w:rFonts w:hint="eastAsia"/>
          <w:sz w:val="22"/>
        </w:rPr>
        <w:t>利益剰余金：その他利益剰余金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(15)</w:t>
      </w:r>
      <w:r w:rsidR="00F64BAF">
        <w:rPr>
          <w:rFonts w:hint="eastAsia"/>
          <w:sz w:val="22"/>
        </w:rPr>
        <w:t xml:space="preserve"> </w:t>
      </w:r>
      <w:r w:rsidR="007F3174">
        <w:rPr>
          <w:rFonts w:hint="eastAsia"/>
          <w:sz w:val="22"/>
        </w:rPr>
        <w:t>剰余金の配当など：剰余金の配当</w:t>
      </w:r>
    </w:p>
    <w:p w:rsidR="00773FB1" w:rsidRDefault="00773FB1" w:rsidP="00FF6EAA">
      <w:pPr>
        <w:rPr>
          <w:sz w:val="22"/>
        </w:rPr>
      </w:pPr>
      <w:r>
        <w:rPr>
          <w:rFonts w:hint="eastAsia"/>
          <w:sz w:val="22"/>
        </w:rPr>
        <w:t xml:space="preserve">(16) </w:t>
      </w:r>
      <w:r w:rsidR="00F64BAF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授業の達成目標（学習・教育到達目標との関連）　　　　　　　　　　　　　　　　　　　　　　　　　　　　　　　　</w:t>
      </w:r>
    </w:p>
    <w:p w:rsidR="00FF6EAA" w:rsidRDefault="004115C8">
      <w:pPr>
        <w:rPr>
          <w:sz w:val="22"/>
        </w:rPr>
      </w:pPr>
      <w:r>
        <w:rPr>
          <w:rFonts w:hint="eastAsia"/>
          <w:sz w:val="22"/>
        </w:rPr>
        <w:t>日商簿記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</w:t>
      </w:r>
      <w:r w:rsidR="001D4CFA">
        <w:rPr>
          <w:rFonts w:hint="eastAsia"/>
          <w:sz w:val="22"/>
        </w:rPr>
        <w:t>決算及び株式会社会計</w:t>
      </w:r>
      <w:r w:rsidR="00461EAE">
        <w:rPr>
          <w:rFonts w:hint="eastAsia"/>
          <w:sz w:val="22"/>
        </w:rPr>
        <w:t>の</w:t>
      </w:r>
      <w:r>
        <w:rPr>
          <w:rFonts w:hint="eastAsia"/>
          <w:sz w:val="22"/>
        </w:rPr>
        <w:t>内容に関して約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割の内容が理解出来ている事。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4115C8">
      <w:pPr>
        <w:rPr>
          <w:sz w:val="22"/>
        </w:rPr>
      </w:pPr>
      <w:r>
        <w:rPr>
          <w:rFonts w:hint="eastAsia"/>
          <w:sz w:val="22"/>
        </w:rPr>
        <w:t>？？？？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F271C"/>
    <w:rsid w:val="001D4CFA"/>
    <w:rsid w:val="00294B15"/>
    <w:rsid w:val="002A1102"/>
    <w:rsid w:val="004115C8"/>
    <w:rsid w:val="00461EAE"/>
    <w:rsid w:val="004E79FF"/>
    <w:rsid w:val="00522794"/>
    <w:rsid w:val="0062187F"/>
    <w:rsid w:val="00773FB1"/>
    <w:rsid w:val="007F3174"/>
    <w:rsid w:val="008E310C"/>
    <w:rsid w:val="009F495B"/>
    <w:rsid w:val="00A16CC3"/>
    <w:rsid w:val="00AD6130"/>
    <w:rsid w:val="00AD7741"/>
    <w:rsid w:val="00B40C6D"/>
    <w:rsid w:val="00B42B5B"/>
    <w:rsid w:val="00C0383B"/>
    <w:rsid w:val="00D236B8"/>
    <w:rsid w:val="00D85454"/>
    <w:rsid w:val="00ED6053"/>
    <w:rsid w:val="00F64BAF"/>
    <w:rsid w:val="00FD6034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C154A9"/>
  <w15:docId w15:val="{98481F86-D93A-46CC-A15E-DD6BA499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9</cp:revision>
  <cp:lastPrinted>2020-02-28T07:57:00Z</cp:lastPrinted>
  <dcterms:created xsi:type="dcterms:W3CDTF">2020-02-28T08:16:00Z</dcterms:created>
  <dcterms:modified xsi:type="dcterms:W3CDTF">2020-06-23T23:21:00Z</dcterms:modified>
</cp:coreProperties>
</file>