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7F6" w:rsidRPr="00D236B8" w:rsidRDefault="00D236B8">
      <w:pPr>
        <w:rPr>
          <w:b/>
          <w:sz w:val="36"/>
          <w:szCs w:val="36"/>
        </w:rPr>
      </w:pPr>
      <w:r w:rsidRPr="00D236B8">
        <w:rPr>
          <w:rFonts w:hint="eastAsia"/>
          <w:b/>
          <w:sz w:val="36"/>
          <w:szCs w:val="36"/>
        </w:rPr>
        <w:t>科目名</w:t>
      </w:r>
      <w:r w:rsidR="00B46581">
        <w:rPr>
          <w:rFonts w:hint="eastAsia"/>
          <w:b/>
          <w:sz w:val="36"/>
          <w:szCs w:val="36"/>
        </w:rPr>
        <w:t>:</w:t>
      </w:r>
      <w:r w:rsidR="00B46581">
        <w:rPr>
          <w:rFonts w:hint="eastAsia"/>
          <w:b/>
          <w:sz w:val="36"/>
          <w:szCs w:val="36"/>
        </w:rPr>
        <w:t>アルゴリズム</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rsidTr="00D85454">
        <w:tc>
          <w:tcPr>
            <w:tcW w:w="1719" w:type="dxa"/>
          </w:tcPr>
          <w:p w:rsidR="0062187F" w:rsidRPr="00D236B8" w:rsidRDefault="0062187F">
            <w:pPr>
              <w:rPr>
                <w:b/>
                <w:sz w:val="22"/>
              </w:rPr>
            </w:pPr>
            <w:r w:rsidRPr="00D236B8">
              <w:rPr>
                <w:rFonts w:hint="eastAsia"/>
                <w:b/>
                <w:sz w:val="22"/>
              </w:rPr>
              <w:t>担当教員</w:t>
            </w:r>
          </w:p>
        </w:tc>
        <w:tc>
          <w:tcPr>
            <w:tcW w:w="8595" w:type="dxa"/>
            <w:gridSpan w:val="5"/>
          </w:tcPr>
          <w:p w:rsidR="0062187F" w:rsidRDefault="00B46581">
            <w:r>
              <w:rPr>
                <w:rFonts w:hint="eastAsia"/>
              </w:rPr>
              <w:t>植田</w:t>
            </w:r>
          </w:p>
        </w:tc>
      </w:tr>
      <w:tr w:rsidR="00D85454" w:rsidTr="00D85454">
        <w:tc>
          <w:tcPr>
            <w:tcW w:w="1719" w:type="dxa"/>
          </w:tcPr>
          <w:p w:rsidR="00D85454" w:rsidRPr="00D236B8" w:rsidRDefault="00D85454" w:rsidP="00D85454">
            <w:pPr>
              <w:rPr>
                <w:b/>
                <w:sz w:val="22"/>
              </w:rPr>
            </w:pPr>
            <w:r>
              <w:rPr>
                <w:rFonts w:hint="eastAsia"/>
                <w:b/>
                <w:sz w:val="22"/>
              </w:rPr>
              <w:t>科目の種類</w:t>
            </w:r>
          </w:p>
        </w:tc>
        <w:tc>
          <w:tcPr>
            <w:tcW w:w="1719" w:type="dxa"/>
          </w:tcPr>
          <w:p w:rsidR="00D85454" w:rsidRPr="00B46581" w:rsidRDefault="00B46581">
            <w:r w:rsidRPr="00B46581">
              <w:rPr>
                <w:rFonts w:hint="eastAsia"/>
              </w:rPr>
              <w:t>専門</w:t>
            </w:r>
          </w:p>
        </w:tc>
        <w:tc>
          <w:tcPr>
            <w:tcW w:w="1719" w:type="dxa"/>
          </w:tcPr>
          <w:p w:rsidR="00D85454" w:rsidRPr="00D236B8" w:rsidRDefault="00D85454">
            <w:pPr>
              <w:rPr>
                <w:b/>
                <w:sz w:val="22"/>
              </w:rPr>
            </w:pPr>
            <w:r>
              <w:rPr>
                <w:rFonts w:hint="eastAsia"/>
                <w:b/>
                <w:sz w:val="22"/>
              </w:rPr>
              <w:t>単位区分</w:t>
            </w:r>
          </w:p>
        </w:tc>
        <w:tc>
          <w:tcPr>
            <w:tcW w:w="1719" w:type="dxa"/>
          </w:tcPr>
          <w:p w:rsidR="00D85454" w:rsidRDefault="00B46581">
            <w:r>
              <w:rPr>
                <w:rFonts w:hint="eastAsia"/>
              </w:rPr>
              <w:t>選択</w:t>
            </w:r>
          </w:p>
        </w:tc>
        <w:tc>
          <w:tcPr>
            <w:tcW w:w="1719" w:type="dxa"/>
          </w:tcPr>
          <w:p w:rsidR="00D85454" w:rsidRPr="00D236B8" w:rsidRDefault="00D85454" w:rsidP="00D85454">
            <w:pPr>
              <w:rPr>
                <w:b/>
              </w:rPr>
            </w:pPr>
            <w:r>
              <w:rPr>
                <w:rFonts w:hint="eastAsia"/>
                <w:b/>
              </w:rPr>
              <w:t>単位数</w:t>
            </w:r>
          </w:p>
        </w:tc>
        <w:tc>
          <w:tcPr>
            <w:tcW w:w="1719" w:type="dxa"/>
          </w:tcPr>
          <w:p w:rsidR="00D85454" w:rsidRPr="00C67405" w:rsidRDefault="00C67405">
            <w:r w:rsidRPr="00C67405">
              <w:rPr>
                <w:rFonts w:hint="eastAsia"/>
              </w:rPr>
              <w:t>2</w:t>
            </w:r>
          </w:p>
        </w:tc>
      </w:tr>
      <w:tr w:rsidR="00D85454" w:rsidTr="00D85454">
        <w:tc>
          <w:tcPr>
            <w:tcW w:w="1719" w:type="dxa"/>
          </w:tcPr>
          <w:p w:rsidR="00D85454" w:rsidRPr="00D85454" w:rsidRDefault="00D85454" w:rsidP="00D85454">
            <w:pPr>
              <w:rPr>
                <w:b/>
              </w:rPr>
            </w:pPr>
            <w:r>
              <w:rPr>
                <w:rFonts w:hint="eastAsia"/>
                <w:b/>
              </w:rPr>
              <w:t>授業方法</w:t>
            </w:r>
          </w:p>
        </w:tc>
        <w:tc>
          <w:tcPr>
            <w:tcW w:w="1719" w:type="dxa"/>
          </w:tcPr>
          <w:p w:rsidR="00D85454" w:rsidRPr="00B46581" w:rsidRDefault="00B46581" w:rsidP="00D85454">
            <w:r w:rsidRPr="00B46581">
              <w:rPr>
                <w:rFonts w:hint="eastAsia"/>
              </w:rPr>
              <w:t>講義・演習</w:t>
            </w:r>
          </w:p>
        </w:tc>
        <w:tc>
          <w:tcPr>
            <w:tcW w:w="1719" w:type="dxa"/>
          </w:tcPr>
          <w:p w:rsidR="00D85454" w:rsidRPr="00D85454" w:rsidRDefault="00D85454" w:rsidP="00D85454">
            <w:pPr>
              <w:rPr>
                <w:b/>
              </w:rPr>
            </w:pPr>
            <w:r w:rsidRPr="00D236B8">
              <w:rPr>
                <w:rFonts w:hint="eastAsia"/>
                <w:b/>
                <w:sz w:val="22"/>
              </w:rPr>
              <w:t>開講学期</w:t>
            </w:r>
          </w:p>
        </w:tc>
        <w:tc>
          <w:tcPr>
            <w:tcW w:w="1719" w:type="dxa"/>
          </w:tcPr>
          <w:p w:rsidR="00D85454" w:rsidRPr="00B46581" w:rsidRDefault="00C67405" w:rsidP="00D85454">
            <w:r>
              <w:rPr>
                <w:rFonts w:hint="eastAsia"/>
              </w:rPr>
              <w:t>2Q</w:t>
            </w:r>
          </w:p>
        </w:tc>
        <w:tc>
          <w:tcPr>
            <w:tcW w:w="1719" w:type="dxa"/>
          </w:tcPr>
          <w:p w:rsidR="00D85454" w:rsidRPr="00D236B8" w:rsidRDefault="00D85454" w:rsidP="00AD7741">
            <w:pPr>
              <w:rPr>
                <w:b/>
                <w:sz w:val="22"/>
              </w:rPr>
            </w:pPr>
            <w:r>
              <w:rPr>
                <w:rFonts w:hint="eastAsia"/>
                <w:b/>
                <w:sz w:val="22"/>
              </w:rPr>
              <w:t>学年</w:t>
            </w:r>
          </w:p>
        </w:tc>
        <w:tc>
          <w:tcPr>
            <w:tcW w:w="1719" w:type="dxa"/>
          </w:tcPr>
          <w:p w:rsidR="00D85454" w:rsidRPr="00C67405" w:rsidRDefault="00C67405" w:rsidP="00AD7741">
            <w:pPr>
              <w:rPr>
                <w:sz w:val="22"/>
              </w:rPr>
            </w:pPr>
            <w:r w:rsidRPr="00C67405">
              <w:rPr>
                <w:rFonts w:hint="eastAsia"/>
                <w:sz w:val="22"/>
              </w:rPr>
              <w:t>1</w:t>
            </w:r>
          </w:p>
        </w:tc>
      </w:tr>
      <w:tr w:rsidR="00D85454" w:rsidTr="00EE6162">
        <w:tc>
          <w:tcPr>
            <w:tcW w:w="1719" w:type="dxa"/>
          </w:tcPr>
          <w:p w:rsidR="00D85454" w:rsidRPr="00D236B8" w:rsidRDefault="00D85454" w:rsidP="00AD7741">
            <w:pPr>
              <w:rPr>
                <w:b/>
                <w:sz w:val="22"/>
              </w:rPr>
            </w:pPr>
            <w:r>
              <w:rPr>
                <w:rFonts w:hint="eastAsia"/>
                <w:b/>
                <w:sz w:val="22"/>
              </w:rPr>
              <w:t>学科・コース</w:t>
            </w:r>
          </w:p>
        </w:tc>
        <w:tc>
          <w:tcPr>
            <w:tcW w:w="8595" w:type="dxa"/>
            <w:gridSpan w:val="5"/>
          </w:tcPr>
          <w:p w:rsidR="00D85454" w:rsidRPr="00D236B8" w:rsidRDefault="00D85454" w:rsidP="00AD7741">
            <w:pPr>
              <w:rPr>
                <w:b/>
                <w:sz w:val="22"/>
              </w:rPr>
            </w:pPr>
          </w:p>
        </w:tc>
      </w:tr>
    </w:tbl>
    <w:p w:rsidR="00D236B8" w:rsidRDefault="00D236B8">
      <w:pPr>
        <w:rPr>
          <w:b/>
          <w:sz w:val="28"/>
          <w:szCs w:val="28"/>
          <w:u w:val="single"/>
        </w:rPr>
      </w:pPr>
      <w:r w:rsidRPr="00D236B8">
        <w:rPr>
          <w:rFonts w:hint="eastAsia"/>
          <w:b/>
          <w:sz w:val="28"/>
          <w:szCs w:val="28"/>
          <w:u w:val="single"/>
        </w:rPr>
        <w:t xml:space="preserve">授業概要　　　　　　　　　　　　　　　　　　　　　　　　　　　　　　　　</w:t>
      </w:r>
    </w:p>
    <w:p w:rsidR="00D236B8" w:rsidRPr="00D236B8" w:rsidRDefault="00B46581">
      <w:pPr>
        <w:rPr>
          <w:sz w:val="22"/>
        </w:rPr>
      </w:pPr>
      <w:r>
        <w:rPr>
          <w:rFonts w:hint="eastAsia"/>
          <w:sz w:val="22"/>
        </w:rPr>
        <w:t xml:space="preserve">　プログラムを作成するとき</w:t>
      </w:r>
      <w:r w:rsidR="009B02DF">
        <w:rPr>
          <w:rFonts w:hint="eastAsia"/>
          <w:sz w:val="22"/>
        </w:rPr>
        <w:t>数の数え方、処理対象へのアクセス方法など、物と実際のアクセスの方法について学習する。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カリキュラムにおけるこの授業の位置付け　　　　　　　　　　　　　　　　　</w:t>
      </w:r>
    </w:p>
    <w:p w:rsidR="00D236B8" w:rsidRPr="009B02DF" w:rsidRDefault="009B02DF">
      <w:pPr>
        <w:rPr>
          <w:sz w:val="22"/>
        </w:rPr>
      </w:pPr>
      <w:r>
        <w:rPr>
          <w:rFonts w:hint="eastAsia"/>
          <w:sz w:val="22"/>
        </w:rPr>
        <w:t xml:space="preserve">　以後のプログラミングの中で、</w:t>
      </w:r>
      <w:r w:rsidR="00F76B75">
        <w:rPr>
          <w:rFonts w:hint="eastAsia"/>
          <w:sz w:val="22"/>
        </w:rPr>
        <w:t>学生がプログラミングを習得する上で、どのように作業を分解して流れを構築するかを学ぶための授業である。したがって、前提科目はない。プログラミングは、アルゴリズムをベースとして、言語という装飾を施したものであるため、プログラミングの基礎となる科目である。</w:t>
      </w:r>
    </w:p>
    <w:p w:rsidR="00D236B8" w:rsidRPr="00D236B8" w:rsidRDefault="00D236B8">
      <w:pPr>
        <w:rPr>
          <w:sz w:val="22"/>
        </w:rPr>
      </w:pPr>
    </w:p>
    <w:p w:rsidR="00D236B8" w:rsidRDefault="00D236B8">
      <w:pPr>
        <w:rPr>
          <w:b/>
          <w:sz w:val="28"/>
          <w:szCs w:val="28"/>
          <w:u w:val="single"/>
        </w:rPr>
      </w:pPr>
      <w:r>
        <w:rPr>
          <w:rFonts w:hint="eastAsia"/>
          <w:b/>
          <w:sz w:val="28"/>
          <w:szCs w:val="28"/>
          <w:u w:val="single"/>
        </w:rPr>
        <w:t xml:space="preserve">授業項目　　　　　　　　　　　　　　　　　　　　　　　　　　　　　　　　</w:t>
      </w:r>
    </w:p>
    <w:p w:rsidR="00C67405" w:rsidRDefault="00C67405" w:rsidP="00C67405">
      <w:pPr>
        <w:pStyle w:val="aa"/>
        <w:numPr>
          <w:ilvl w:val="0"/>
          <w:numId w:val="6"/>
        </w:numPr>
        <w:ind w:leftChars="0"/>
        <w:rPr>
          <w:sz w:val="22"/>
        </w:rPr>
      </w:pPr>
      <w:r>
        <w:rPr>
          <w:rFonts w:hint="eastAsia"/>
          <w:sz w:val="22"/>
        </w:rPr>
        <w:t>配列について</w:t>
      </w:r>
    </w:p>
    <w:p w:rsidR="00C67405" w:rsidRDefault="00C67405" w:rsidP="00FF6EAA">
      <w:pPr>
        <w:pStyle w:val="aa"/>
        <w:numPr>
          <w:ilvl w:val="0"/>
          <w:numId w:val="6"/>
        </w:numPr>
        <w:ind w:leftChars="0"/>
        <w:rPr>
          <w:sz w:val="22"/>
        </w:rPr>
      </w:pPr>
      <w:r>
        <w:rPr>
          <w:rFonts w:hint="eastAsia"/>
          <w:sz w:val="22"/>
        </w:rPr>
        <w:t>配列の初期化</w:t>
      </w:r>
    </w:p>
    <w:p w:rsidR="00C67405" w:rsidRDefault="00867D4D" w:rsidP="00FF6EAA">
      <w:pPr>
        <w:pStyle w:val="aa"/>
        <w:numPr>
          <w:ilvl w:val="0"/>
          <w:numId w:val="6"/>
        </w:numPr>
        <w:ind w:leftChars="0"/>
        <w:rPr>
          <w:sz w:val="22"/>
        </w:rPr>
      </w:pPr>
      <w:r w:rsidRPr="00C67405">
        <w:rPr>
          <w:rFonts w:hint="eastAsia"/>
          <w:sz w:val="22"/>
        </w:rPr>
        <w:t>線形探索</w:t>
      </w:r>
    </w:p>
    <w:p w:rsidR="00C67405" w:rsidRDefault="00867D4D" w:rsidP="00FF6EAA">
      <w:pPr>
        <w:pStyle w:val="aa"/>
        <w:numPr>
          <w:ilvl w:val="0"/>
          <w:numId w:val="6"/>
        </w:numPr>
        <w:ind w:leftChars="0"/>
        <w:rPr>
          <w:sz w:val="22"/>
        </w:rPr>
      </w:pPr>
      <w:r w:rsidRPr="00C67405">
        <w:rPr>
          <w:rFonts w:hint="eastAsia"/>
          <w:sz w:val="22"/>
        </w:rPr>
        <w:t>二</w:t>
      </w:r>
      <w:r w:rsidR="00D5522E" w:rsidRPr="00C67405">
        <w:rPr>
          <w:rFonts w:hint="eastAsia"/>
          <w:sz w:val="22"/>
        </w:rPr>
        <w:t>分</w:t>
      </w:r>
      <w:r w:rsidRPr="00C67405">
        <w:rPr>
          <w:rFonts w:hint="eastAsia"/>
          <w:sz w:val="22"/>
        </w:rPr>
        <w:t>探索</w:t>
      </w:r>
    </w:p>
    <w:p w:rsidR="00FF6EAA" w:rsidRDefault="00867D4D" w:rsidP="00FF6EAA">
      <w:pPr>
        <w:pStyle w:val="aa"/>
        <w:numPr>
          <w:ilvl w:val="0"/>
          <w:numId w:val="6"/>
        </w:numPr>
        <w:ind w:leftChars="0"/>
        <w:rPr>
          <w:sz w:val="22"/>
        </w:rPr>
      </w:pPr>
      <w:r w:rsidRPr="00C67405">
        <w:rPr>
          <w:rFonts w:hint="eastAsia"/>
          <w:sz w:val="22"/>
        </w:rPr>
        <w:t>番兵法</w:t>
      </w:r>
    </w:p>
    <w:p w:rsidR="00C67405" w:rsidRPr="00C67405" w:rsidRDefault="00C67405" w:rsidP="00FF6EAA">
      <w:pPr>
        <w:pStyle w:val="aa"/>
        <w:numPr>
          <w:ilvl w:val="0"/>
          <w:numId w:val="6"/>
        </w:numPr>
        <w:ind w:leftChars="0"/>
        <w:rPr>
          <w:sz w:val="22"/>
        </w:rPr>
      </w:pPr>
      <w:r>
        <w:rPr>
          <w:rFonts w:hint="eastAsia"/>
          <w:sz w:val="22"/>
        </w:rPr>
        <w:t>並べ替え</w:t>
      </w:r>
    </w:p>
    <w:p w:rsidR="00C67405" w:rsidRPr="00C67405" w:rsidRDefault="00C67405" w:rsidP="00C67405">
      <w:pPr>
        <w:pStyle w:val="aa"/>
        <w:numPr>
          <w:ilvl w:val="0"/>
          <w:numId w:val="6"/>
        </w:numPr>
        <w:ind w:leftChars="0"/>
        <w:rPr>
          <w:rFonts w:hint="eastAsia"/>
          <w:sz w:val="22"/>
        </w:rPr>
      </w:pPr>
      <w:r w:rsidRPr="00C67405">
        <w:rPr>
          <w:rFonts w:hint="eastAsia"/>
          <w:sz w:val="22"/>
        </w:rPr>
        <w:t>計算量</w:t>
      </w:r>
    </w:p>
    <w:p w:rsidR="00FF6EAA" w:rsidRDefault="00C67405" w:rsidP="00C67405">
      <w:pPr>
        <w:pStyle w:val="aa"/>
        <w:numPr>
          <w:ilvl w:val="0"/>
          <w:numId w:val="6"/>
        </w:numPr>
        <w:ind w:leftChars="0"/>
        <w:rPr>
          <w:sz w:val="22"/>
        </w:rPr>
      </w:pPr>
      <w:r>
        <w:rPr>
          <w:rFonts w:hint="eastAsia"/>
          <w:sz w:val="22"/>
        </w:rPr>
        <w:t>小テスト</w:t>
      </w:r>
    </w:p>
    <w:p w:rsidR="00C67405" w:rsidRPr="00C67405" w:rsidRDefault="00C67405" w:rsidP="00C67405">
      <w:pPr>
        <w:pStyle w:val="aa"/>
        <w:ind w:leftChars="0" w:left="495"/>
        <w:rPr>
          <w:rFonts w:hint="eastAsia"/>
          <w:sz w:val="22"/>
        </w:rPr>
      </w:pPr>
    </w:p>
    <w:p w:rsidR="00FF6EAA" w:rsidRDefault="00FF6EAA" w:rsidP="00FF6EAA">
      <w:pPr>
        <w:rPr>
          <w:b/>
          <w:sz w:val="28"/>
          <w:szCs w:val="28"/>
          <w:u w:val="single"/>
        </w:rPr>
      </w:pPr>
      <w:r>
        <w:rPr>
          <w:rFonts w:hint="eastAsia"/>
          <w:b/>
          <w:sz w:val="28"/>
          <w:szCs w:val="28"/>
          <w:u w:val="single"/>
        </w:rPr>
        <w:t xml:space="preserve">授業の進め方　　　　　　　　　　　　　　　　　　　　　　　　　　　　　　　　</w:t>
      </w:r>
    </w:p>
    <w:p w:rsidR="00FF6EAA" w:rsidRDefault="00867D4D">
      <w:pPr>
        <w:rPr>
          <w:sz w:val="22"/>
        </w:rPr>
      </w:pPr>
      <w:r>
        <w:rPr>
          <w:rFonts w:hint="eastAsia"/>
          <w:sz w:val="22"/>
        </w:rPr>
        <w:t xml:space="preserve">　授業時間の中で、講義を行い、練習課題として演習を行う。</w:t>
      </w:r>
    </w:p>
    <w:p w:rsidR="00867D4D" w:rsidRDefault="00867D4D">
      <w:pPr>
        <w:rPr>
          <w:sz w:val="22"/>
        </w:rPr>
      </w:pPr>
      <w:r>
        <w:rPr>
          <w:rFonts w:hint="eastAsia"/>
          <w:sz w:val="22"/>
        </w:rPr>
        <w:t xml:space="preserve">　</w:t>
      </w:r>
      <w:r w:rsidR="002D3403">
        <w:rPr>
          <w:rFonts w:hint="eastAsia"/>
          <w:sz w:val="22"/>
        </w:rPr>
        <w:t>アルゴリズムを論じる上で、そのインデックスの取り方などで組み立てられるロジックが異なるため、インデックスの設定法を解説しながら、アルゴリズムを組</w:t>
      </w:r>
      <w:r w:rsidR="00C67405">
        <w:rPr>
          <w:rFonts w:hint="eastAsia"/>
          <w:sz w:val="22"/>
        </w:rPr>
        <w:t>み</w:t>
      </w:r>
      <w:r w:rsidR="002D3403">
        <w:rPr>
          <w:rFonts w:hint="eastAsia"/>
          <w:sz w:val="22"/>
        </w:rPr>
        <w:t>立てる。</w:t>
      </w:r>
    </w:p>
    <w:p w:rsidR="00B42B5B" w:rsidRPr="00C67405" w:rsidRDefault="00B42B5B">
      <w:pPr>
        <w:rPr>
          <w:sz w:val="22"/>
        </w:rPr>
      </w:pPr>
    </w:p>
    <w:p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rsidR="00C67405" w:rsidRDefault="00C67405" w:rsidP="00D5522E">
      <w:pPr>
        <w:pStyle w:val="aa"/>
        <w:numPr>
          <w:ilvl w:val="0"/>
          <w:numId w:val="2"/>
        </w:numPr>
        <w:ind w:leftChars="0"/>
        <w:rPr>
          <w:sz w:val="22"/>
        </w:rPr>
      </w:pPr>
      <w:r>
        <w:rPr>
          <w:rFonts w:hint="eastAsia"/>
          <w:sz w:val="22"/>
        </w:rPr>
        <w:t>配列を使用した高度なアルゴリズムについて学習する</w:t>
      </w:r>
    </w:p>
    <w:p w:rsidR="00C67405" w:rsidRDefault="00C67405" w:rsidP="00D5522E">
      <w:pPr>
        <w:pStyle w:val="aa"/>
        <w:numPr>
          <w:ilvl w:val="0"/>
          <w:numId w:val="2"/>
        </w:numPr>
        <w:ind w:leftChars="0"/>
        <w:rPr>
          <w:sz w:val="22"/>
        </w:rPr>
      </w:pPr>
      <w:r>
        <w:rPr>
          <w:rFonts w:hint="eastAsia"/>
          <w:sz w:val="22"/>
        </w:rPr>
        <w:t>Excel</w:t>
      </w:r>
      <w:r>
        <w:rPr>
          <w:rFonts w:hint="eastAsia"/>
          <w:sz w:val="22"/>
        </w:rPr>
        <w:t>の表が配列に一致することを学習させ、</w:t>
      </w:r>
      <w:r>
        <w:rPr>
          <w:rFonts w:hint="eastAsia"/>
          <w:sz w:val="22"/>
        </w:rPr>
        <w:t>VBA</w:t>
      </w:r>
      <w:r>
        <w:rPr>
          <w:rFonts w:hint="eastAsia"/>
          <w:sz w:val="22"/>
        </w:rPr>
        <w:t>でセルの操作につながることを理解させる</w:t>
      </w:r>
    </w:p>
    <w:p w:rsidR="002D3403" w:rsidRPr="00D5522E" w:rsidRDefault="002D3403" w:rsidP="00D5522E">
      <w:pPr>
        <w:pStyle w:val="aa"/>
        <w:numPr>
          <w:ilvl w:val="0"/>
          <w:numId w:val="2"/>
        </w:numPr>
        <w:ind w:leftChars="0"/>
        <w:rPr>
          <w:sz w:val="22"/>
        </w:rPr>
      </w:pPr>
      <w:r w:rsidRPr="00D5522E">
        <w:rPr>
          <w:rFonts w:hint="eastAsia"/>
          <w:sz w:val="22"/>
        </w:rPr>
        <w:t>アルゴリズムを解析する過程で、インデックスなどの値の設定などについて理解する。</w:t>
      </w:r>
    </w:p>
    <w:p w:rsidR="002D3403" w:rsidRPr="00D5522E" w:rsidRDefault="00D5522E" w:rsidP="00D5522E">
      <w:pPr>
        <w:pStyle w:val="aa"/>
        <w:numPr>
          <w:ilvl w:val="0"/>
          <w:numId w:val="2"/>
        </w:numPr>
        <w:ind w:leftChars="0"/>
        <w:rPr>
          <w:sz w:val="22"/>
        </w:rPr>
      </w:pPr>
      <w:r w:rsidRPr="00D5522E">
        <w:rPr>
          <w:rFonts w:hint="eastAsia"/>
          <w:sz w:val="22"/>
        </w:rPr>
        <w:lastRenderedPageBreak/>
        <w:t>この授業を達成することで、プログラムを実装するときのアルゴリズムを他の技術書からの引用を行う</w:t>
      </w:r>
      <w:r>
        <w:rPr>
          <w:rFonts w:hint="eastAsia"/>
          <w:sz w:val="22"/>
        </w:rPr>
        <w:t>基本知識を習得できる。</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成績評価の基準および評価方法　　　　　　　　　　　　　　　　　　　　　　　　　　　　　　　　</w:t>
      </w:r>
    </w:p>
    <w:p w:rsidR="00FF6EAA" w:rsidRDefault="00D5522E" w:rsidP="00D5522E">
      <w:pPr>
        <w:pStyle w:val="aa"/>
        <w:numPr>
          <w:ilvl w:val="0"/>
          <w:numId w:val="3"/>
        </w:numPr>
        <w:ind w:leftChars="0"/>
        <w:rPr>
          <w:sz w:val="22"/>
        </w:rPr>
      </w:pPr>
      <w:r>
        <w:rPr>
          <w:rFonts w:hint="eastAsia"/>
          <w:sz w:val="22"/>
        </w:rPr>
        <w:t>定期考査の点数で</w:t>
      </w:r>
      <w:r>
        <w:rPr>
          <w:rFonts w:hint="eastAsia"/>
          <w:sz w:val="22"/>
        </w:rPr>
        <w:t>80%</w:t>
      </w:r>
      <w:r>
        <w:rPr>
          <w:rFonts w:hint="eastAsia"/>
          <w:sz w:val="22"/>
        </w:rPr>
        <w:t>の評価を行う。</w:t>
      </w:r>
    </w:p>
    <w:p w:rsidR="00D5522E" w:rsidRPr="00D5522E" w:rsidRDefault="00D5522E" w:rsidP="00D5522E">
      <w:pPr>
        <w:pStyle w:val="aa"/>
        <w:numPr>
          <w:ilvl w:val="0"/>
          <w:numId w:val="3"/>
        </w:numPr>
        <w:ind w:leftChars="0"/>
        <w:rPr>
          <w:sz w:val="22"/>
        </w:rPr>
      </w:pPr>
      <w:r>
        <w:rPr>
          <w:rFonts w:hint="eastAsia"/>
          <w:sz w:val="22"/>
        </w:rPr>
        <w:t>出席率及び授業態度として</w:t>
      </w:r>
      <w:r>
        <w:rPr>
          <w:rFonts w:hint="eastAsia"/>
          <w:sz w:val="22"/>
        </w:rPr>
        <w:t>20%</w:t>
      </w:r>
      <w:r>
        <w:rPr>
          <w:rFonts w:hint="eastAsia"/>
          <w:sz w:val="22"/>
        </w:rPr>
        <w:t>の評価を行う。</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授業外学習（予習・復習）の指示　　　　　　　　　　　　　　　　　　　　　　　　　　　　　　　　</w:t>
      </w:r>
    </w:p>
    <w:p w:rsidR="00FF6EAA" w:rsidRPr="00D5522E" w:rsidRDefault="00446290" w:rsidP="00D5522E">
      <w:pPr>
        <w:pStyle w:val="aa"/>
        <w:numPr>
          <w:ilvl w:val="0"/>
          <w:numId w:val="4"/>
        </w:numPr>
        <w:ind w:leftChars="0"/>
        <w:rPr>
          <w:sz w:val="22"/>
        </w:rPr>
      </w:pPr>
      <w:r w:rsidRPr="00D5522E">
        <w:rPr>
          <w:rFonts w:hint="eastAsia"/>
          <w:sz w:val="22"/>
        </w:rPr>
        <w:t>予習の指定はない。</w:t>
      </w:r>
    </w:p>
    <w:p w:rsidR="00446290" w:rsidRPr="00D5522E" w:rsidRDefault="00446290" w:rsidP="00D5522E">
      <w:pPr>
        <w:pStyle w:val="aa"/>
        <w:numPr>
          <w:ilvl w:val="0"/>
          <w:numId w:val="4"/>
        </w:numPr>
        <w:ind w:leftChars="0"/>
        <w:rPr>
          <w:sz w:val="22"/>
        </w:rPr>
      </w:pPr>
      <w:r w:rsidRPr="00D5522E">
        <w:rPr>
          <w:rFonts w:hint="eastAsia"/>
          <w:sz w:val="22"/>
        </w:rPr>
        <w:t>復習は、各課の演習問題を解くこと。</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教科書　　　　　　　　　　　　　　　　　　　　　　　　　　　　　　　　</w:t>
      </w:r>
    </w:p>
    <w:p w:rsidR="00FF6EAA" w:rsidRPr="0062187F" w:rsidRDefault="00446290">
      <w:pPr>
        <w:rPr>
          <w:sz w:val="22"/>
        </w:rPr>
      </w:pPr>
      <w:r>
        <w:rPr>
          <w:rFonts w:hint="eastAsia"/>
          <w:sz w:val="22"/>
        </w:rPr>
        <w:t>特になし</w:t>
      </w:r>
    </w:p>
    <w:p w:rsidR="00FF6EAA" w:rsidRDefault="00FF6EAA">
      <w:pPr>
        <w:rPr>
          <w:sz w:val="22"/>
        </w:rPr>
      </w:pPr>
    </w:p>
    <w:p w:rsidR="00FF6EAA" w:rsidRDefault="00FF6EAA" w:rsidP="00FF6EAA">
      <w:pPr>
        <w:rPr>
          <w:b/>
          <w:sz w:val="28"/>
          <w:szCs w:val="28"/>
          <w:u w:val="single"/>
        </w:rPr>
      </w:pPr>
      <w:r>
        <w:rPr>
          <w:rFonts w:hint="eastAsia"/>
          <w:b/>
          <w:sz w:val="28"/>
          <w:szCs w:val="28"/>
          <w:u w:val="single"/>
        </w:rPr>
        <w:t xml:space="preserve">参考書　　　　　　　　　　　　　　　　　　　　　　　　　　　　　　　　</w:t>
      </w:r>
    </w:p>
    <w:p w:rsidR="00FF6EAA" w:rsidRDefault="00D5522E" w:rsidP="00D5522E">
      <w:pPr>
        <w:pStyle w:val="aa"/>
        <w:numPr>
          <w:ilvl w:val="0"/>
          <w:numId w:val="5"/>
        </w:numPr>
        <w:ind w:leftChars="0"/>
        <w:rPr>
          <w:sz w:val="22"/>
        </w:rPr>
      </w:pPr>
      <w:r w:rsidRPr="00D5522E">
        <w:rPr>
          <w:rFonts w:hint="eastAsia"/>
          <w:sz w:val="22"/>
        </w:rPr>
        <w:t>アルゴリズムとデータ構造</w:t>
      </w:r>
      <w:r w:rsidRPr="00D5522E">
        <w:rPr>
          <w:rFonts w:hint="eastAsia"/>
          <w:sz w:val="22"/>
        </w:rPr>
        <w:t>(</w:t>
      </w:r>
      <w:r w:rsidRPr="00D5522E">
        <w:rPr>
          <w:rFonts w:hint="eastAsia"/>
          <w:sz w:val="22"/>
        </w:rPr>
        <w:t>第</w:t>
      </w:r>
      <w:r w:rsidRPr="00D5522E">
        <w:rPr>
          <w:rFonts w:hint="eastAsia"/>
          <w:sz w:val="22"/>
        </w:rPr>
        <w:t>2</w:t>
      </w:r>
      <w:r w:rsidRPr="00D5522E">
        <w:rPr>
          <w:rFonts w:hint="eastAsia"/>
          <w:sz w:val="22"/>
        </w:rPr>
        <w:t>版</w:t>
      </w:r>
      <w:r w:rsidRPr="00D5522E">
        <w:rPr>
          <w:rFonts w:hint="eastAsia"/>
          <w:sz w:val="22"/>
        </w:rPr>
        <w:t>) (</w:t>
      </w:r>
      <w:r w:rsidRPr="00D5522E">
        <w:rPr>
          <w:rFonts w:hint="eastAsia"/>
          <w:sz w:val="22"/>
        </w:rPr>
        <w:t>情報工学レクチャーシリーズ</w:t>
      </w:r>
      <w:r w:rsidRPr="00D5522E">
        <w:rPr>
          <w:rFonts w:hint="eastAsia"/>
          <w:sz w:val="22"/>
        </w:rPr>
        <w:t>)</w:t>
      </w:r>
      <w:r>
        <w:rPr>
          <w:rFonts w:hint="eastAsia"/>
          <w:sz w:val="22"/>
        </w:rPr>
        <w:t xml:space="preserve">　；</w:t>
      </w:r>
      <w:r w:rsidRPr="00D5522E">
        <w:rPr>
          <w:sz w:val="22"/>
        </w:rPr>
        <w:t>ISBN-13: 978-4627810228</w:t>
      </w:r>
    </w:p>
    <w:p w:rsidR="00D5522E" w:rsidRPr="00D5522E" w:rsidRDefault="00D5522E" w:rsidP="00D5522E">
      <w:pPr>
        <w:pStyle w:val="aa"/>
        <w:numPr>
          <w:ilvl w:val="0"/>
          <w:numId w:val="5"/>
        </w:numPr>
        <w:ind w:leftChars="0"/>
        <w:rPr>
          <w:sz w:val="22"/>
        </w:rPr>
      </w:pPr>
      <w:r w:rsidRPr="00D5522E">
        <w:rPr>
          <w:rFonts w:hint="eastAsia"/>
          <w:sz w:val="22"/>
        </w:rPr>
        <w:t>アルゴリズムとデータ構造</w:t>
      </w:r>
      <w:r w:rsidRPr="00D5522E">
        <w:rPr>
          <w:rFonts w:hint="eastAsia"/>
          <w:sz w:val="22"/>
        </w:rPr>
        <w:t>(</w:t>
      </w:r>
      <w:r w:rsidRPr="00D5522E">
        <w:rPr>
          <w:rFonts w:hint="eastAsia"/>
          <w:sz w:val="22"/>
        </w:rPr>
        <w:t>第</w:t>
      </w:r>
      <w:r w:rsidRPr="00D5522E">
        <w:rPr>
          <w:rFonts w:hint="eastAsia"/>
          <w:sz w:val="22"/>
        </w:rPr>
        <w:t>3</w:t>
      </w:r>
      <w:r w:rsidRPr="00D5522E">
        <w:rPr>
          <w:rFonts w:hint="eastAsia"/>
          <w:sz w:val="22"/>
        </w:rPr>
        <w:t>版</w:t>
      </w:r>
      <w:r w:rsidRPr="00D5522E">
        <w:rPr>
          <w:rFonts w:hint="eastAsia"/>
          <w:sz w:val="22"/>
        </w:rPr>
        <w:t>)</w:t>
      </w:r>
      <w:r>
        <w:rPr>
          <w:rFonts w:hint="eastAsia"/>
          <w:sz w:val="22"/>
        </w:rPr>
        <w:t xml:space="preserve">　；　</w:t>
      </w:r>
      <w:r w:rsidRPr="00D5522E">
        <w:rPr>
          <w:sz w:val="22"/>
        </w:rPr>
        <w:t>ISBN-13: 978-4627726536</w:t>
      </w:r>
    </w:p>
    <w:p w:rsidR="00FF6EAA" w:rsidRDefault="00FF6EAA">
      <w:pPr>
        <w:rPr>
          <w:sz w:val="22"/>
        </w:rPr>
      </w:pPr>
    </w:p>
    <w:p w:rsidR="00FF6EAA" w:rsidRDefault="00FF6EAA">
      <w:pPr>
        <w:rPr>
          <w:sz w:val="22"/>
        </w:rPr>
      </w:pPr>
    </w:p>
    <w:p w:rsidR="00FF6EAA" w:rsidRPr="0062187F" w:rsidRDefault="0062187F">
      <w:pPr>
        <w:rPr>
          <w:b/>
          <w:sz w:val="28"/>
          <w:szCs w:val="28"/>
          <w:u w:val="single"/>
        </w:rPr>
      </w:pPr>
      <w:r w:rsidRPr="0062187F">
        <w:rPr>
          <w:rFonts w:hint="eastAsia"/>
          <w:b/>
          <w:sz w:val="28"/>
          <w:szCs w:val="28"/>
          <w:u w:val="single"/>
        </w:rPr>
        <w:t xml:space="preserve">実務経験　　　　　　　　　　　　　　　　　　　　　　　　　　　　　　　</w:t>
      </w:r>
    </w:p>
    <w:p w:rsidR="00FF6EAA" w:rsidRDefault="00FF6EAA">
      <w:pPr>
        <w:rPr>
          <w:sz w:val="22"/>
        </w:rPr>
      </w:pPr>
    </w:p>
    <w:p w:rsidR="0062187F" w:rsidRDefault="0062187F">
      <w:pPr>
        <w:rPr>
          <w:sz w:val="22"/>
        </w:rPr>
      </w:pPr>
    </w:p>
    <w:p w:rsidR="0062187F" w:rsidRDefault="0062187F">
      <w:pPr>
        <w:rPr>
          <w:sz w:val="22"/>
        </w:rPr>
      </w:pPr>
    </w:p>
    <w:p w:rsidR="00FF6EAA" w:rsidRDefault="00FF6EAA" w:rsidP="00FF6EAA">
      <w:pPr>
        <w:rPr>
          <w:b/>
          <w:sz w:val="28"/>
          <w:szCs w:val="28"/>
          <w:u w:val="single"/>
        </w:rPr>
      </w:pPr>
      <w:r>
        <w:rPr>
          <w:rFonts w:hint="eastAsia"/>
          <w:b/>
          <w:sz w:val="28"/>
          <w:szCs w:val="28"/>
          <w:u w:val="single"/>
        </w:rPr>
        <w:t xml:space="preserve">備考　　　　　　　　　　　　　　　　　　　　　　　　　　　　　　　　　</w:t>
      </w:r>
    </w:p>
    <w:p w:rsidR="00FF6EAA" w:rsidRDefault="00FF6EAA">
      <w:pPr>
        <w:rPr>
          <w:sz w:val="22"/>
        </w:rPr>
      </w:pPr>
      <w:bookmarkStart w:id="0" w:name="_GoBack"/>
      <w:bookmarkEnd w:id="0"/>
    </w:p>
    <w:p w:rsidR="00FF6EAA" w:rsidRDefault="00FF6EAA">
      <w:pPr>
        <w:rPr>
          <w:sz w:val="22"/>
        </w:rPr>
      </w:pPr>
    </w:p>
    <w:p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04B08" w:rsidRDefault="00704B08" w:rsidP="00F76B75">
      <w:r>
        <w:separator/>
      </w:r>
    </w:p>
  </w:endnote>
  <w:endnote w:type="continuationSeparator" w:id="0">
    <w:p w:rsidR="00704B08" w:rsidRDefault="00704B08" w:rsidP="00F76B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04B08" w:rsidRDefault="00704B08" w:rsidP="00F76B75">
      <w:r>
        <w:separator/>
      </w:r>
    </w:p>
  </w:footnote>
  <w:footnote w:type="continuationSeparator" w:id="0">
    <w:p w:rsidR="00704B08" w:rsidRDefault="00704B08" w:rsidP="00F76B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7C0758"/>
    <w:multiLevelType w:val="hybridMultilevel"/>
    <w:tmpl w:val="BAAE1450"/>
    <w:lvl w:ilvl="0" w:tplc="A7FA8FEE">
      <w:start w:val="1"/>
      <w:numFmt w:val="decimal"/>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3F3D4D53"/>
    <w:multiLevelType w:val="hybridMultilevel"/>
    <w:tmpl w:val="76C4C560"/>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4B762153"/>
    <w:multiLevelType w:val="hybridMultilevel"/>
    <w:tmpl w:val="6CD45EA0"/>
    <w:lvl w:ilvl="0" w:tplc="4948D008">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3E8016D"/>
    <w:multiLevelType w:val="hybridMultilevel"/>
    <w:tmpl w:val="9F1EE8E2"/>
    <w:lvl w:ilvl="0" w:tplc="4948D008">
      <w:start w:val="1"/>
      <w:numFmt w:val="bullet"/>
      <w:lvlText w:val=""/>
      <w:lvlJc w:val="left"/>
      <w:pPr>
        <w:ind w:left="420" w:hanging="420"/>
      </w:pPr>
      <w:rPr>
        <w:rFonts w:ascii="Wingdings" w:hAnsi="Wingdings" w:hint="default"/>
      </w:rPr>
    </w:lvl>
    <w:lvl w:ilvl="1" w:tplc="4948D008">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70C05133"/>
    <w:multiLevelType w:val="hybridMultilevel"/>
    <w:tmpl w:val="CECE5E2E"/>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7AF72F56"/>
    <w:multiLevelType w:val="hybridMultilevel"/>
    <w:tmpl w:val="41C4716A"/>
    <w:lvl w:ilvl="0" w:tplc="4948D008">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6B8"/>
    <w:rsid w:val="002D3403"/>
    <w:rsid w:val="00446290"/>
    <w:rsid w:val="004E79FF"/>
    <w:rsid w:val="0062187F"/>
    <w:rsid w:val="00704B08"/>
    <w:rsid w:val="00867D4D"/>
    <w:rsid w:val="009B02DF"/>
    <w:rsid w:val="009F495B"/>
    <w:rsid w:val="00AD7741"/>
    <w:rsid w:val="00B42B5B"/>
    <w:rsid w:val="00B46581"/>
    <w:rsid w:val="00C67405"/>
    <w:rsid w:val="00D236B8"/>
    <w:rsid w:val="00D5522E"/>
    <w:rsid w:val="00D85454"/>
    <w:rsid w:val="00F76B75"/>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264A78C"/>
  <w15:docId w15:val="{68301B73-C62D-4F31-84A7-CC7FBAF38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header"/>
    <w:basedOn w:val="a"/>
    <w:link w:val="a7"/>
    <w:uiPriority w:val="99"/>
    <w:unhideWhenUsed/>
    <w:rsid w:val="00F76B75"/>
    <w:pPr>
      <w:tabs>
        <w:tab w:val="center" w:pos="4252"/>
        <w:tab w:val="right" w:pos="8504"/>
      </w:tabs>
      <w:snapToGrid w:val="0"/>
    </w:pPr>
  </w:style>
  <w:style w:type="character" w:customStyle="1" w:styleId="a7">
    <w:name w:val="ヘッダー (文字)"/>
    <w:basedOn w:val="a0"/>
    <w:link w:val="a6"/>
    <w:uiPriority w:val="99"/>
    <w:rsid w:val="00F76B75"/>
  </w:style>
  <w:style w:type="paragraph" w:styleId="a8">
    <w:name w:val="footer"/>
    <w:basedOn w:val="a"/>
    <w:link w:val="a9"/>
    <w:uiPriority w:val="99"/>
    <w:unhideWhenUsed/>
    <w:rsid w:val="00F76B75"/>
    <w:pPr>
      <w:tabs>
        <w:tab w:val="center" w:pos="4252"/>
        <w:tab w:val="right" w:pos="8504"/>
      </w:tabs>
      <w:snapToGrid w:val="0"/>
    </w:pPr>
  </w:style>
  <w:style w:type="character" w:customStyle="1" w:styleId="a9">
    <w:name w:val="フッター (文字)"/>
    <w:basedOn w:val="a0"/>
    <w:link w:val="a8"/>
    <w:uiPriority w:val="99"/>
    <w:rsid w:val="00F76B75"/>
  </w:style>
  <w:style w:type="paragraph" w:styleId="aa">
    <w:name w:val="List Paragraph"/>
    <w:basedOn w:val="a"/>
    <w:uiPriority w:val="34"/>
    <w:qFormat/>
    <w:rsid w:val="00D5522E"/>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211</TotalTime>
  <Pages>2</Pages>
  <Words>183</Words>
  <Characters>1049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admin</cp:lastModifiedBy>
  <cp:revision>6</cp:revision>
  <cp:lastPrinted>2020-02-28T07:57:00Z</cp:lastPrinted>
  <dcterms:created xsi:type="dcterms:W3CDTF">2020-02-28T08:16:00Z</dcterms:created>
  <dcterms:modified xsi:type="dcterms:W3CDTF">2020-03-21T01:09:00Z</dcterms:modified>
</cp:coreProperties>
</file>