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A40856" w14:textId="35D84500" w:rsidR="002065AE" w:rsidRDefault="00D236B8">
      <w:pPr>
        <w:rPr>
          <w:b/>
          <w:sz w:val="36"/>
          <w:szCs w:val="36"/>
        </w:rPr>
      </w:pPr>
      <w:r w:rsidRPr="00D236B8">
        <w:rPr>
          <w:rFonts w:hint="eastAsia"/>
          <w:b/>
          <w:sz w:val="36"/>
          <w:szCs w:val="36"/>
        </w:rPr>
        <w:t>科目名</w:t>
      </w:r>
      <w:r w:rsidR="003468AC">
        <w:rPr>
          <w:rFonts w:hint="eastAsia"/>
          <w:b/>
          <w:sz w:val="36"/>
          <w:szCs w:val="36"/>
        </w:rPr>
        <w:t xml:space="preserve">　</w:t>
      </w:r>
      <w:r w:rsidR="008663C8">
        <w:rPr>
          <w:rFonts w:hint="eastAsia"/>
          <w:b/>
          <w:sz w:val="36"/>
          <w:szCs w:val="36"/>
        </w:rPr>
        <w:t>ビジネス</w:t>
      </w:r>
      <w:r w:rsidR="00A77EC1">
        <w:rPr>
          <w:rFonts w:hint="eastAsia"/>
          <w:b/>
          <w:sz w:val="36"/>
          <w:szCs w:val="36"/>
        </w:rPr>
        <w:t>検定Ⅰ</w:t>
      </w:r>
      <w:r w:rsidR="004047C2">
        <w:rPr>
          <w:rFonts w:hint="eastAsia"/>
          <w:b/>
          <w:sz w:val="36"/>
          <w:szCs w:val="36"/>
        </w:rPr>
        <w:t xml:space="preserve">　</w:t>
      </w:r>
    </w:p>
    <w:p w14:paraId="0BE08ADC" w14:textId="42153F90" w:rsidR="00822F19" w:rsidRPr="008663C8" w:rsidRDefault="00A77EC1" w:rsidP="008663C8">
      <w:pPr>
        <w:pStyle w:val="a6"/>
        <w:numPr>
          <w:ilvl w:val="0"/>
          <w:numId w:val="2"/>
        </w:numPr>
        <w:ind w:leftChars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、</w:t>
      </w:r>
      <w:r w:rsidR="008663C8" w:rsidRPr="008663C8">
        <w:rPr>
          <w:rFonts w:hint="eastAsia"/>
          <w:b/>
          <w:sz w:val="36"/>
          <w:szCs w:val="36"/>
        </w:rPr>
        <w:t>②</w:t>
      </w:r>
      <w:r w:rsidR="004047C2" w:rsidRPr="008663C8">
        <w:rPr>
          <w:rFonts w:hint="eastAsia"/>
          <w:b/>
          <w:sz w:val="36"/>
          <w:szCs w:val="36"/>
        </w:rPr>
        <w:t xml:space="preserve">　</w:t>
      </w:r>
      <w:r w:rsidR="008678BF">
        <w:rPr>
          <w:rFonts w:hint="eastAsia"/>
          <w:b/>
          <w:sz w:val="36"/>
          <w:szCs w:val="36"/>
        </w:rPr>
        <w:t>１６</w:t>
      </w:r>
      <w:r w:rsidR="002065AE" w:rsidRPr="008663C8">
        <w:rPr>
          <w:rFonts w:hint="eastAsia"/>
          <w:b/>
          <w:sz w:val="36"/>
          <w:szCs w:val="36"/>
        </w:rPr>
        <w:t xml:space="preserve">コマ　</w:t>
      </w:r>
      <w:r w:rsidR="00541A64">
        <w:rPr>
          <w:rFonts w:hint="eastAsia"/>
          <w:b/>
          <w:sz w:val="36"/>
          <w:szCs w:val="36"/>
        </w:rPr>
        <w:t>３２</w:t>
      </w:r>
      <w:r w:rsidR="004047C2" w:rsidRPr="008663C8">
        <w:rPr>
          <w:rFonts w:hint="eastAsia"/>
          <w:b/>
          <w:sz w:val="36"/>
          <w:szCs w:val="36"/>
        </w:rPr>
        <w:t>時間</w:t>
      </w:r>
      <w:r w:rsidR="00C54CB7" w:rsidRPr="008663C8">
        <w:rPr>
          <w:rFonts w:hint="eastAsia"/>
          <w:b/>
          <w:sz w:val="36"/>
          <w:szCs w:val="36"/>
        </w:rPr>
        <w:t xml:space="preserve">　</w:t>
      </w:r>
      <w:r w:rsidR="00541A64">
        <w:rPr>
          <w:rFonts w:hint="eastAsia"/>
          <w:b/>
          <w:sz w:val="36"/>
          <w:szCs w:val="36"/>
        </w:rPr>
        <w:t>１</w:t>
      </w:r>
      <w:r w:rsidR="00C54CB7" w:rsidRPr="008663C8">
        <w:rPr>
          <w:rFonts w:hint="eastAsia"/>
          <w:b/>
          <w:sz w:val="36"/>
          <w:szCs w:val="36"/>
        </w:rPr>
        <w:t>コマ</w:t>
      </w:r>
      <w:r w:rsidR="00C54CB7" w:rsidRPr="008663C8">
        <w:rPr>
          <w:rFonts w:hint="eastAsia"/>
          <w:b/>
          <w:sz w:val="36"/>
          <w:szCs w:val="36"/>
        </w:rPr>
        <w:t>/W</w:t>
      </w:r>
      <w:r w:rsidR="004047C2" w:rsidRPr="008663C8">
        <w:rPr>
          <w:rFonts w:hint="eastAsia"/>
          <w:b/>
          <w:sz w:val="36"/>
          <w:szCs w:val="36"/>
        </w:rPr>
        <w:t xml:space="preserve">）　</w:t>
      </w:r>
    </w:p>
    <w:tbl>
      <w:tblPr>
        <w:tblStyle w:val="a3"/>
        <w:tblW w:w="10314" w:type="dxa"/>
        <w:tblLook w:val="04A0" w:firstRow="1" w:lastRow="0" w:firstColumn="1" w:lastColumn="0" w:noHBand="0" w:noVBand="1"/>
      </w:tblPr>
      <w:tblGrid>
        <w:gridCol w:w="1719"/>
        <w:gridCol w:w="1719"/>
        <w:gridCol w:w="1719"/>
        <w:gridCol w:w="1719"/>
        <w:gridCol w:w="1719"/>
        <w:gridCol w:w="1719"/>
      </w:tblGrid>
      <w:tr w:rsidR="0062187F" w14:paraId="1C82360B" w14:textId="77777777" w:rsidTr="00D85454">
        <w:tc>
          <w:tcPr>
            <w:tcW w:w="1719" w:type="dxa"/>
          </w:tcPr>
          <w:p w14:paraId="403BD591" w14:textId="77777777" w:rsidR="0062187F" w:rsidRPr="00D236B8" w:rsidRDefault="0062187F">
            <w:pPr>
              <w:rPr>
                <w:b/>
                <w:sz w:val="22"/>
              </w:rPr>
            </w:pPr>
            <w:r w:rsidRPr="00D236B8">
              <w:rPr>
                <w:rFonts w:hint="eastAsia"/>
                <w:b/>
                <w:sz w:val="22"/>
              </w:rPr>
              <w:t>担当教員</w:t>
            </w:r>
          </w:p>
        </w:tc>
        <w:tc>
          <w:tcPr>
            <w:tcW w:w="8595" w:type="dxa"/>
            <w:gridSpan w:val="5"/>
          </w:tcPr>
          <w:p w14:paraId="527CE5A1" w14:textId="77777777" w:rsidR="0062187F" w:rsidRDefault="0062187F"/>
        </w:tc>
      </w:tr>
      <w:tr w:rsidR="00D85454" w14:paraId="67C11F2B" w14:textId="77777777" w:rsidTr="00D85454">
        <w:tc>
          <w:tcPr>
            <w:tcW w:w="1719" w:type="dxa"/>
          </w:tcPr>
          <w:p w14:paraId="4A6014B2" w14:textId="77777777" w:rsidR="00D85454" w:rsidRPr="00D236B8" w:rsidRDefault="00D85454" w:rsidP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科目の種類</w:t>
            </w:r>
          </w:p>
        </w:tc>
        <w:tc>
          <w:tcPr>
            <w:tcW w:w="1719" w:type="dxa"/>
          </w:tcPr>
          <w:p w14:paraId="6306BC31" w14:textId="77777777" w:rsidR="00D85454" w:rsidRPr="00541A64" w:rsidRDefault="00541A64">
            <w:r w:rsidRPr="00541A64">
              <w:rPr>
                <w:rFonts w:hint="eastAsia"/>
              </w:rPr>
              <w:t>一般</w:t>
            </w:r>
          </w:p>
        </w:tc>
        <w:tc>
          <w:tcPr>
            <w:tcW w:w="1719" w:type="dxa"/>
          </w:tcPr>
          <w:p w14:paraId="146E813D" w14:textId="77777777" w:rsidR="00D85454" w:rsidRPr="00D236B8" w:rsidRDefault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単位区分</w:t>
            </w:r>
          </w:p>
        </w:tc>
        <w:tc>
          <w:tcPr>
            <w:tcW w:w="1719" w:type="dxa"/>
          </w:tcPr>
          <w:p w14:paraId="6E60C80A" w14:textId="77777777" w:rsidR="00D85454" w:rsidRDefault="00541A64">
            <w:r>
              <w:rPr>
                <w:rFonts w:hint="eastAsia"/>
              </w:rPr>
              <w:t>必須</w:t>
            </w:r>
          </w:p>
        </w:tc>
        <w:tc>
          <w:tcPr>
            <w:tcW w:w="1719" w:type="dxa"/>
          </w:tcPr>
          <w:p w14:paraId="11E72165" w14:textId="77777777" w:rsidR="00D85454" w:rsidRPr="00D236B8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単位数</w:t>
            </w:r>
          </w:p>
        </w:tc>
        <w:tc>
          <w:tcPr>
            <w:tcW w:w="1719" w:type="dxa"/>
          </w:tcPr>
          <w:p w14:paraId="6AF8D99C" w14:textId="77777777" w:rsidR="00D85454" w:rsidRDefault="00541A64">
            <w:r>
              <w:rPr>
                <w:rFonts w:hint="eastAsia"/>
              </w:rPr>
              <w:t>２単位</w:t>
            </w:r>
          </w:p>
        </w:tc>
      </w:tr>
      <w:tr w:rsidR="00D85454" w14:paraId="056A0C1A" w14:textId="77777777" w:rsidTr="00D85454">
        <w:tc>
          <w:tcPr>
            <w:tcW w:w="1719" w:type="dxa"/>
          </w:tcPr>
          <w:p w14:paraId="76D5AB3B" w14:textId="77777777" w:rsidR="00D85454" w:rsidRPr="00D85454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授業方法</w:t>
            </w:r>
          </w:p>
        </w:tc>
        <w:tc>
          <w:tcPr>
            <w:tcW w:w="1719" w:type="dxa"/>
          </w:tcPr>
          <w:p w14:paraId="7E16E4E0" w14:textId="77777777" w:rsidR="00D85454" w:rsidRPr="00541A64" w:rsidRDefault="00541A64" w:rsidP="00D85454">
            <w:r w:rsidRPr="00541A64">
              <w:rPr>
                <w:rFonts w:hint="eastAsia"/>
              </w:rPr>
              <w:t>講義</w:t>
            </w:r>
          </w:p>
        </w:tc>
        <w:tc>
          <w:tcPr>
            <w:tcW w:w="1719" w:type="dxa"/>
          </w:tcPr>
          <w:p w14:paraId="4F575BB0" w14:textId="77777777" w:rsidR="00D85454" w:rsidRPr="00D85454" w:rsidRDefault="00D85454" w:rsidP="00D85454">
            <w:pPr>
              <w:rPr>
                <w:b/>
              </w:rPr>
            </w:pPr>
            <w:r w:rsidRPr="00D236B8">
              <w:rPr>
                <w:rFonts w:hint="eastAsia"/>
                <w:b/>
                <w:sz w:val="22"/>
              </w:rPr>
              <w:t>開講学期</w:t>
            </w:r>
          </w:p>
        </w:tc>
        <w:tc>
          <w:tcPr>
            <w:tcW w:w="1719" w:type="dxa"/>
          </w:tcPr>
          <w:p w14:paraId="65654195" w14:textId="77777777" w:rsidR="00D85454" w:rsidRPr="00AD6130" w:rsidRDefault="00541A64" w:rsidP="00D85454">
            <w:r>
              <w:rPr>
                <w:rFonts w:hint="eastAsia"/>
              </w:rPr>
              <w:t>前期</w:t>
            </w:r>
          </w:p>
        </w:tc>
        <w:tc>
          <w:tcPr>
            <w:tcW w:w="1719" w:type="dxa"/>
          </w:tcPr>
          <w:p w14:paraId="7891D861" w14:textId="77777777"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学年</w:t>
            </w:r>
          </w:p>
        </w:tc>
        <w:tc>
          <w:tcPr>
            <w:tcW w:w="1719" w:type="dxa"/>
          </w:tcPr>
          <w:p w14:paraId="0E26E69F" w14:textId="77777777" w:rsidR="00D85454" w:rsidRPr="00AD6130" w:rsidRDefault="00541A64" w:rsidP="00AD774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  <w:r>
              <w:rPr>
                <w:rFonts w:hint="eastAsia"/>
                <w:sz w:val="22"/>
              </w:rPr>
              <w:t>年</w:t>
            </w:r>
          </w:p>
        </w:tc>
      </w:tr>
      <w:tr w:rsidR="00D85454" w14:paraId="1CC0150E" w14:textId="77777777" w:rsidTr="00822F19">
        <w:tc>
          <w:tcPr>
            <w:tcW w:w="1719" w:type="dxa"/>
          </w:tcPr>
          <w:p w14:paraId="505EE69C" w14:textId="77777777"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学科・コース</w:t>
            </w:r>
          </w:p>
        </w:tc>
        <w:tc>
          <w:tcPr>
            <w:tcW w:w="8595" w:type="dxa"/>
            <w:gridSpan w:val="5"/>
          </w:tcPr>
          <w:p w14:paraId="63C1CC1B" w14:textId="77777777" w:rsidR="00D85454" w:rsidRPr="00AD6130" w:rsidRDefault="008A2044" w:rsidP="00AD774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情報メディア</w:t>
            </w:r>
          </w:p>
        </w:tc>
      </w:tr>
    </w:tbl>
    <w:p w14:paraId="0FF48D7C" w14:textId="77777777" w:rsidR="00D236B8" w:rsidRDefault="00D236B8">
      <w:pPr>
        <w:rPr>
          <w:b/>
          <w:sz w:val="28"/>
          <w:szCs w:val="28"/>
          <w:u w:val="single"/>
        </w:rPr>
      </w:pPr>
      <w:r w:rsidRPr="00D236B8">
        <w:rPr>
          <w:rFonts w:hint="eastAsia"/>
          <w:b/>
          <w:sz w:val="28"/>
          <w:szCs w:val="28"/>
          <w:u w:val="single"/>
        </w:rPr>
        <w:t xml:space="preserve">授業概要　　　　　　　　　　　　　　　　　　　　　　　　　　　　　　　　</w:t>
      </w:r>
    </w:p>
    <w:p w14:paraId="33E487E5" w14:textId="77777777" w:rsidR="00D236B8" w:rsidRPr="003468AC" w:rsidRDefault="00541A64" w:rsidP="00541A64">
      <w:pPr>
        <w:rPr>
          <w:sz w:val="22"/>
        </w:rPr>
      </w:pPr>
      <w:r w:rsidRPr="00541A64">
        <w:rPr>
          <w:rFonts w:hint="eastAsia"/>
          <w:sz w:val="22"/>
        </w:rPr>
        <w:t>ビジネス能力検定</w:t>
      </w:r>
      <w:r w:rsidRPr="00541A64">
        <w:rPr>
          <w:rFonts w:hint="eastAsia"/>
          <w:sz w:val="22"/>
        </w:rPr>
        <w:t xml:space="preserve"> 3 </w:t>
      </w:r>
      <w:r w:rsidRPr="00541A64">
        <w:rPr>
          <w:rFonts w:hint="eastAsia"/>
          <w:sz w:val="22"/>
        </w:rPr>
        <w:t>級の出題区分の『キャリアと仕事へのアプローチ』、『仕事の基本となる</w:t>
      </w:r>
      <w:r w:rsidRPr="00541A64">
        <w:rPr>
          <w:rFonts w:hint="eastAsia"/>
          <w:sz w:val="22"/>
        </w:rPr>
        <w:t xml:space="preserve"> 8 </w:t>
      </w:r>
      <w:r w:rsidRPr="00541A64">
        <w:rPr>
          <w:rFonts w:hint="eastAsia"/>
          <w:sz w:val="22"/>
        </w:rPr>
        <w:t>つの意識』、</w:t>
      </w:r>
      <w:r>
        <w:rPr>
          <w:rFonts w:hint="eastAsia"/>
          <w:sz w:val="22"/>
        </w:rPr>
        <w:t>『コミュニケーションとビジネスマナーの基本』、『支持の受け方と報告・連絡・相談』、「来客人の対応と訪問の基本マナー』について学習する。</w:t>
      </w:r>
      <w:r w:rsidRPr="00541A64">
        <w:rPr>
          <w:sz w:val="22"/>
        </w:rPr>
        <w:cr/>
      </w:r>
    </w:p>
    <w:p w14:paraId="613E185B" w14:textId="77777777"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カリキュラムにおけるこの授業の位置付け　　　　　　　　　　　　　　　　　</w:t>
      </w:r>
    </w:p>
    <w:p w14:paraId="263955CB" w14:textId="77777777" w:rsidR="00D236B8" w:rsidRDefault="00541A64">
      <w:pPr>
        <w:rPr>
          <w:sz w:val="22"/>
        </w:rPr>
      </w:pPr>
      <w:r>
        <w:rPr>
          <w:rFonts w:hint="eastAsia"/>
          <w:sz w:val="22"/>
        </w:rPr>
        <w:t>ビジネス能力検定</w:t>
      </w:r>
      <w:r>
        <w:rPr>
          <w:rFonts w:hint="eastAsia"/>
          <w:sz w:val="22"/>
        </w:rPr>
        <w:t>3</w:t>
      </w:r>
      <w:r>
        <w:rPr>
          <w:rFonts w:hint="eastAsia"/>
          <w:sz w:val="22"/>
        </w:rPr>
        <w:t>級の合格を目指す。</w:t>
      </w:r>
    </w:p>
    <w:p w14:paraId="009D1475" w14:textId="77777777" w:rsidR="00D236B8" w:rsidRPr="00D236B8" w:rsidRDefault="00D236B8">
      <w:pPr>
        <w:rPr>
          <w:sz w:val="22"/>
        </w:rPr>
      </w:pPr>
    </w:p>
    <w:p w14:paraId="25267976" w14:textId="77777777"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授業項目　　　　　　　　　　　　　　　　　　　　　　　　　　　　　　　　</w:t>
      </w:r>
    </w:p>
    <w:p w14:paraId="500E7D1B" w14:textId="77777777" w:rsidR="009960ED" w:rsidRDefault="00C54CB7" w:rsidP="00A064F8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授業概要についての解説</w:t>
      </w:r>
      <w:r w:rsidR="008663C8">
        <w:rPr>
          <w:sz w:val="22"/>
        </w:rPr>
        <w:br/>
      </w:r>
      <w:r w:rsidR="008663C8">
        <w:rPr>
          <w:rFonts w:hint="eastAsia"/>
          <w:sz w:val="22"/>
        </w:rPr>
        <w:t>キャリアと仕事へのアプローチ</w:t>
      </w:r>
    </w:p>
    <w:p w14:paraId="56E266F6" w14:textId="77777777" w:rsidR="008663C8" w:rsidRDefault="008663C8" w:rsidP="00A064F8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会社の基本とルールについて</w:t>
      </w:r>
    </w:p>
    <w:p w14:paraId="4694CDF9" w14:textId="77777777" w:rsidR="00541A64" w:rsidRDefault="008663C8" w:rsidP="00A064F8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仕事の基本となる</w:t>
      </w:r>
      <w:r>
        <w:rPr>
          <w:rFonts w:hint="eastAsia"/>
          <w:sz w:val="22"/>
        </w:rPr>
        <w:t>8</w:t>
      </w:r>
      <w:r>
        <w:rPr>
          <w:rFonts w:hint="eastAsia"/>
          <w:sz w:val="22"/>
        </w:rPr>
        <w:t>つの意識</w:t>
      </w:r>
      <w:r>
        <w:rPr>
          <w:sz w:val="22"/>
        </w:rPr>
        <w:br/>
      </w:r>
      <w:r w:rsidR="00541A64">
        <w:rPr>
          <w:rFonts w:hint="eastAsia"/>
          <w:sz w:val="22"/>
        </w:rPr>
        <w:t>顧客意識、品質意識、納期意識</w:t>
      </w:r>
    </w:p>
    <w:p w14:paraId="55AEA4CB" w14:textId="77777777" w:rsidR="00541A64" w:rsidRDefault="00541A64" w:rsidP="00A064F8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仕事の基本となる</w:t>
      </w:r>
      <w:r>
        <w:rPr>
          <w:rFonts w:hint="eastAsia"/>
          <w:sz w:val="22"/>
        </w:rPr>
        <w:t>8</w:t>
      </w:r>
      <w:r>
        <w:rPr>
          <w:rFonts w:hint="eastAsia"/>
          <w:sz w:val="22"/>
        </w:rPr>
        <w:t>つの意識</w:t>
      </w:r>
      <w:r w:rsidR="00B25248">
        <w:rPr>
          <w:rFonts w:hint="eastAsia"/>
          <w:sz w:val="22"/>
        </w:rPr>
        <w:t>（２）</w:t>
      </w:r>
      <w:r>
        <w:rPr>
          <w:sz w:val="22"/>
        </w:rPr>
        <w:br/>
      </w:r>
      <w:r>
        <w:rPr>
          <w:rFonts w:hint="eastAsia"/>
          <w:sz w:val="22"/>
        </w:rPr>
        <w:t>時間意識、目標意識、協調意識</w:t>
      </w:r>
    </w:p>
    <w:p w14:paraId="27F4E9B2" w14:textId="77777777" w:rsidR="008663C8" w:rsidRDefault="00541A64" w:rsidP="00A064F8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仕事の基本となる</w:t>
      </w:r>
      <w:r>
        <w:rPr>
          <w:rFonts w:hint="eastAsia"/>
          <w:sz w:val="22"/>
        </w:rPr>
        <w:t>8</w:t>
      </w:r>
      <w:r>
        <w:rPr>
          <w:rFonts w:hint="eastAsia"/>
          <w:sz w:val="22"/>
        </w:rPr>
        <w:t>つの意識</w:t>
      </w:r>
      <w:r w:rsidR="00B25248">
        <w:rPr>
          <w:rFonts w:hint="eastAsia"/>
          <w:sz w:val="22"/>
        </w:rPr>
        <w:t>（３）</w:t>
      </w:r>
      <w:r>
        <w:rPr>
          <w:sz w:val="22"/>
        </w:rPr>
        <w:br/>
      </w:r>
      <w:r w:rsidR="008663C8">
        <w:rPr>
          <w:rFonts w:hint="eastAsia"/>
          <w:sz w:val="22"/>
        </w:rPr>
        <w:t>改善意識、コスト意識</w:t>
      </w:r>
    </w:p>
    <w:p w14:paraId="79B6255B" w14:textId="77777777" w:rsidR="00B25248" w:rsidRDefault="008663C8" w:rsidP="00C54CB7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コミュニケーションとビジネスマナーの基本</w:t>
      </w:r>
      <w:r>
        <w:rPr>
          <w:sz w:val="22"/>
        </w:rPr>
        <w:br/>
      </w:r>
      <w:r>
        <w:rPr>
          <w:rFonts w:hint="eastAsia"/>
          <w:sz w:val="22"/>
        </w:rPr>
        <w:t>円滑なコミュニケーションについて、コミュニケーションを支えるマナー、</w:t>
      </w:r>
    </w:p>
    <w:p w14:paraId="5BC41023" w14:textId="77777777" w:rsidR="00B25248" w:rsidRDefault="00B25248" w:rsidP="00C54CB7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コミュニケーションとビジネスマナーの基本（２）</w:t>
      </w:r>
      <w:r>
        <w:rPr>
          <w:sz w:val="22"/>
        </w:rPr>
        <w:br/>
      </w:r>
      <w:r>
        <w:rPr>
          <w:rFonts w:hint="eastAsia"/>
          <w:sz w:val="22"/>
        </w:rPr>
        <w:t>社会人としての身だしなみ、感じの良い挨拶</w:t>
      </w:r>
    </w:p>
    <w:p w14:paraId="0BAC0721" w14:textId="77777777" w:rsidR="002065AE" w:rsidRDefault="00B25248" w:rsidP="00C54CB7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コミュニケーションとビジネスマナーの基本（３）</w:t>
      </w:r>
      <w:r>
        <w:rPr>
          <w:sz w:val="22"/>
        </w:rPr>
        <w:br/>
      </w:r>
      <w:r w:rsidR="008663C8">
        <w:rPr>
          <w:rFonts w:hint="eastAsia"/>
          <w:sz w:val="22"/>
        </w:rPr>
        <w:t>お辞儀の基本、仕事中の態度と健康管理、出社から退社までと休暇のルール</w:t>
      </w:r>
    </w:p>
    <w:p w14:paraId="619A2C7E" w14:textId="77777777" w:rsidR="008663C8" w:rsidRPr="008663C8" w:rsidRDefault="008663C8" w:rsidP="008663C8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指示の受け方と報告・連絡・相談</w:t>
      </w:r>
      <w:r>
        <w:rPr>
          <w:sz w:val="22"/>
        </w:rPr>
        <w:br/>
      </w:r>
      <w:r>
        <w:rPr>
          <w:rFonts w:hint="eastAsia"/>
          <w:sz w:val="22"/>
        </w:rPr>
        <w:t>指示を受けるポイント、報告と連絡の仕方</w:t>
      </w:r>
      <w:r w:rsidR="00B25248">
        <w:rPr>
          <w:sz w:val="22"/>
        </w:rPr>
        <w:br/>
      </w:r>
      <w:r w:rsidR="00B25248">
        <w:rPr>
          <w:rFonts w:hint="eastAsia"/>
          <w:sz w:val="22"/>
        </w:rPr>
        <w:t>指示の受け方と報告・連絡・相談（２）</w:t>
      </w:r>
      <w:r w:rsidR="00B25248">
        <w:rPr>
          <w:sz w:val="22"/>
        </w:rPr>
        <w:br/>
      </w:r>
      <w:r>
        <w:rPr>
          <w:rFonts w:hint="eastAsia"/>
          <w:sz w:val="22"/>
        </w:rPr>
        <w:lastRenderedPageBreak/>
        <w:t>連絡と相談の仕方と忠告の仕方</w:t>
      </w:r>
    </w:p>
    <w:p w14:paraId="72A9BDC1" w14:textId="77777777" w:rsidR="00B25248" w:rsidRDefault="008663C8" w:rsidP="007A16E3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話し方と聞き方のポイント</w:t>
      </w:r>
      <w:r w:rsidR="007A16E3">
        <w:rPr>
          <w:sz w:val="22"/>
        </w:rPr>
        <w:br/>
      </w:r>
      <w:r w:rsidR="007A16E3">
        <w:rPr>
          <w:rFonts w:hint="eastAsia"/>
          <w:sz w:val="22"/>
        </w:rPr>
        <w:t>ビジネスにふさわしい話し方、ビジネスにふさわしい言葉遣い、</w:t>
      </w:r>
    </w:p>
    <w:p w14:paraId="74E18919" w14:textId="77777777" w:rsidR="00B25248" w:rsidRDefault="00B25248" w:rsidP="007A16E3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話し方と聞き方のポイント</w:t>
      </w:r>
      <w:r>
        <w:rPr>
          <w:sz w:val="22"/>
        </w:rPr>
        <w:br/>
      </w:r>
      <w:r w:rsidR="007A16E3">
        <w:rPr>
          <w:rFonts w:hint="eastAsia"/>
          <w:sz w:val="22"/>
        </w:rPr>
        <w:t>敬語の種類と必要性、</w:t>
      </w:r>
    </w:p>
    <w:p w14:paraId="0B558B2E" w14:textId="77777777" w:rsidR="007A16E3" w:rsidRPr="007A16E3" w:rsidRDefault="00B25248" w:rsidP="007A16E3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話し方と聞き方のポイント（２）</w:t>
      </w:r>
      <w:r>
        <w:rPr>
          <w:sz w:val="22"/>
        </w:rPr>
        <w:br/>
      </w:r>
      <w:r>
        <w:rPr>
          <w:rFonts w:hint="eastAsia"/>
          <w:sz w:val="22"/>
        </w:rPr>
        <w:t>敬語と尊敬語の使い分け、聞き方の基本</w:t>
      </w:r>
    </w:p>
    <w:p w14:paraId="6BC92A5E" w14:textId="77777777" w:rsidR="008663C8" w:rsidRDefault="008663C8" w:rsidP="00C54CB7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来客の対応と訪問の基本マナー</w:t>
      </w:r>
    </w:p>
    <w:p w14:paraId="1F6B3D01" w14:textId="77777777" w:rsidR="00B25248" w:rsidRDefault="00B25248" w:rsidP="00B25248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来客の対応と訪問の基本マナー（２）</w:t>
      </w:r>
    </w:p>
    <w:p w14:paraId="701015B8" w14:textId="77777777" w:rsidR="008663C8" w:rsidRDefault="008663C8" w:rsidP="00C54CB7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会社関係での付き合い</w:t>
      </w:r>
    </w:p>
    <w:p w14:paraId="341E2330" w14:textId="77777777" w:rsidR="008663C8" w:rsidRPr="002065AE" w:rsidRDefault="008663C8" w:rsidP="00C54CB7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単位認定試験</w:t>
      </w:r>
    </w:p>
    <w:p w14:paraId="0338BF49" w14:textId="77777777" w:rsidR="004115C8" w:rsidRPr="00D76727" w:rsidRDefault="004115C8" w:rsidP="00FF6EAA">
      <w:pPr>
        <w:rPr>
          <w:sz w:val="22"/>
        </w:rPr>
      </w:pPr>
    </w:p>
    <w:p w14:paraId="330EF4A4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授業の進め方　　　　　　　　　　　　　　　　　　　　　　　　　　　　　　　　</w:t>
      </w:r>
    </w:p>
    <w:p w14:paraId="5FCBF5FE" w14:textId="77777777" w:rsidR="00D76727" w:rsidRDefault="00541A64" w:rsidP="00A961EF">
      <w:pPr>
        <w:rPr>
          <w:sz w:val="22"/>
        </w:rPr>
      </w:pPr>
      <w:r>
        <w:t>授業時間内には講義を行う。毎時、授業終了時に小テストを課す。</w:t>
      </w:r>
    </w:p>
    <w:p w14:paraId="2EA90DE1" w14:textId="77777777" w:rsidR="004115C8" w:rsidRPr="00A961EF" w:rsidRDefault="004115C8">
      <w:pPr>
        <w:rPr>
          <w:sz w:val="22"/>
        </w:rPr>
      </w:pPr>
    </w:p>
    <w:p w14:paraId="26864D34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授業の達成目標（学習・教育到達目標との関連）　　　　　　　　　　　　　　　　　　　　　　　　　　　　　　　　</w:t>
      </w:r>
    </w:p>
    <w:p w14:paraId="094C7CEA" w14:textId="77777777" w:rsidR="00D76727" w:rsidRDefault="00541A64" w:rsidP="00D76727">
      <w:pPr>
        <w:rPr>
          <w:sz w:val="22"/>
        </w:rPr>
      </w:pPr>
      <w:r w:rsidRPr="00541A64">
        <w:rPr>
          <w:rFonts w:hint="eastAsia"/>
          <w:sz w:val="22"/>
        </w:rPr>
        <w:t>ビジネス能力検定</w:t>
      </w:r>
      <w:r w:rsidRPr="00541A64">
        <w:rPr>
          <w:rFonts w:hint="eastAsia"/>
          <w:sz w:val="22"/>
        </w:rPr>
        <w:t xml:space="preserve"> 3 </w:t>
      </w:r>
      <w:r w:rsidRPr="00541A64">
        <w:rPr>
          <w:rFonts w:hint="eastAsia"/>
          <w:sz w:val="22"/>
        </w:rPr>
        <w:t>級の出題区分の『キャリアと仕事へのアプローチ』、『仕事の基本となる</w:t>
      </w:r>
      <w:r w:rsidRPr="00541A64">
        <w:rPr>
          <w:rFonts w:hint="eastAsia"/>
          <w:sz w:val="22"/>
        </w:rPr>
        <w:t xml:space="preserve"> 8 </w:t>
      </w:r>
      <w:r w:rsidRPr="00541A64">
        <w:rPr>
          <w:rFonts w:hint="eastAsia"/>
          <w:sz w:val="22"/>
        </w:rPr>
        <w:t>つの意識』、</w:t>
      </w:r>
      <w:r>
        <w:rPr>
          <w:rFonts w:hint="eastAsia"/>
          <w:sz w:val="22"/>
        </w:rPr>
        <w:t>『コミュニケーションとビジネスマナーの基本』、『支持の受け方と報告・連絡・相談』、「来客人の対応と訪問の基本マナー』</w:t>
      </w:r>
      <w:r>
        <w:t>の内容に関して約</w:t>
      </w:r>
      <w:r>
        <w:t xml:space="preserve"> 8 </w:t>
      </w:r>
      <w:r>
        <w:t>割の内容が理解出来て</w:t>
      </w:r>
      <w:r>
        <w:t xml:space="preserve"> </w:t>
      </w:r>
      <w:r>
        <w:t>いる事。</w:t>
      </w:r>
    </w:p>
    <w:p w14:paraId="5660D940" w14:textId="77777777" w:rsidR="009960ED" w:rsidRDefault="009960ED">
      <w:pPr>
        <w:rPr>
          <w:sz w:val="22"/>
        </w:rPr>
      </w:pPr>
    </w:p>
    <w:p w14:paraId="5C7B4796" w14:textId="77777777" w:rsidR="00FF6EAA" w:rsidRPr="00021158" w:rsidRDefault="00FF6EAA">
      <w:pPr>
        <w:rPr>
          <w:sz w:val="22"/>
        </w:rPr>
      </w:pPr>
    </w:p>
    <w:p w14:paraId="00762F72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成績評価の基準および評価方法　　　　　　　　　　　　　　　　　　　　　　　　　　　　　　　　</w:t>
      </w:r>
    </w:p>
    <w:p w14:paraId="5106D5BF" w14:textId="77777777" w:rsidR="00FF6EAA" w:rsidRPr="004115C8" w:rsidRDefault="00541A64">
      <w:pPr>
        <w:rPr>
          <w:sz w:val="22"/>
        </w:rPr>
      </w:pPr>
      <w:r>
        <w:rPr>
          <w:rFonts w:hint="eastAsia"/>
          <w:sz w:val="22"/>
        </w:rPr>
        <w:t>定期考査の点数</w:t>
      </w:r>
      <w:r w:rsidR="004115C8">
        <w:rPr>
          <w:rFonts w:hint="eastAsia"/>
          <w:sz w:val="22"/>
        </w:rPr>
        <w:t>（</w:t>
      </w:r>
      <w:r w:rsidR="00D63D76">
        <w:rPr>
          <w:rFonts w:hint="eastAsia"/>
          <w:sz w:val="22"/>
        </w:rPr>
        <w:t>6</w:t>
      </w:r>
      <w:r w:rsidR="004115C8">
        <w:rPr>
          <w:rFonts w:hint="eastAsia"/>
          <w:sz w:val="22"/>
        </w:rPr>
        <w:t>0%</w:t>
      </w:r>
      <w:r w:rsidR="009960ED">
        <w:rPr>
          <w:rFonts w:hint="eastAsia"/>
          <w:sz w:val="22"/>
        </w:rPr>
        <w:t>）、出席率および</w:t>
      </w:r>
      <w:r w:rsidR="00D76727">
        <w:rPr>
          <w:rFonts w:hint="eastAsia"/>
          <w:sz w:val="22"/>
        </w:rPr>
        <w:t>授業態度</w:t>
      </w:r>
      <w:r w:rsidR="004115C8">
        <w:rPr>
          <w:rFonts w:hint="eastAsia"/>
          <w:sz w:val="22"/>
        </w:rPr>
        <w:t>（</w:t>
      </w:r>
      <w:r w:rsidR="00D76727">
        <w:rPr>
          <w:rFonts w:hint="eastAsia"/>
          <w:sz w:val="22"/>
        </w:rPr>
        <w:t>2</w:t>
      </w:r>
      <w:r w:rsidR="004115C8">
        <w:rPr>
          <w:rFonts w:hint="eastAsia"/>
          <w:sz w:val="22"/>
        </w:rPr>
        <w:t>0%</w:t>
      </w:r>
      <w:r w:rsidR="004115C8">
        <w:rPr>
          <w:rFonts w:hint="eastAsia"/>
          <w:sz w:val="22"/>
        </w:rPr>
        <w:t>）として評価</w:t>
      </w:r>
    </w:p>
    <w:p w14:paraId="0E42D61C" w14:textId="77777777" w:rsidR="00FF6EAA" w:rsidRPr="00D76727" w:rsidRDefault="00FF6EAA">
      <w:pPr>
        <w:rPr>
          <w:sz w:val="22"/>
        </w:rPr>
      </w:pPr>
    </w:p>
    <w:p w14:paraId="351CA752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教科書　　　　　　　　　　　　　　　　　　　　　　　　　　　　　　　　</w:t>
      </w:r>
    </w:p>
    <w:p w14:paraId="274BC2A4" w14:textId="77777777" w:rsidR="00FF6EAA" w:rsidRPr="004115C8" w:rsidRDefault="004115C8">
      <w:pPr>
        <w:rPr>
          <w:sz w:val="22"/>
        </w:rPr>
      </w:pPr>
      <w:r>
        <w:rPr>
          <w:rFonts w:hint="eastAsia"/>
          <w:sz w:val="22"/>
        </w:rPr>
        <w:t>なし</w:t>
      </w:r>
    </w:p>
    <w:p w14:paraId="2076DCDB" w14:textId="77777777" w:rsidR="00FF6EAA" w:rsidRDefault="00FF6EAA">
      <w:pPr>
        <w:rPr>
          <w:sz w:val="22"/>
        </w:rPr>
      </w:pPr>
    </w:p>
    <w:p w14:paraId="0B0377C8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参考書　　　　　　　　　　　　　　　　　　　　　　　　　　　　　　　　</w:t>
      </w:r>
    </w:p>
    <w:p w14:paraId="1F16EC4E" w14:textId="77777777" w:rsidR="00FF6EAA" w:rsidRDefault="00541A64">
      <w:pPr>
        <w:rPr>
          <w:sz w:val="22"/>
        </w:rPr>
      </w:pPr>
      <w:r>
        <w:rPr>
          <w:rFonts w:hint="eastAsia"/>
          <w:sz w:val="22"/>
        </w:rPr>
        <w:t>ビジネス能力検定</w:t>
      </w:r>
      <w:r>
        <w:rPr>
          <w:rFonts w:hint="eastAsia"/>
          <w:sz w:val="22"/>
        </w:rPr>
        <w:t>3</w:t>
      </w:r>
      <w:r>
        <w:rPr>
          <w:rFonts w:hint="eastAsia"/>
          <w:sz w:val="22"/>
        </w:rPr>
        <w:t>級　公式問題集</w:t>
      </w:r>
    </w:p>
    <w:p w14:paraId="4D742C19" w14:textId="77777777" w:rsidR="0062187F" w:rsidRPr="009A7EE2" w:rsidRDefault="0062187F">
      <w:pPr>
        <w:rPr>
          <w:b/>
          <w:sz w:val="28"/>
          <w:szCs w:val="28"/>
          <w:u w:val="single"/>
        </w:rPr>
      </w:pPr>
      <w:r w:rsidRPr="0062187F">
        <w:rPr>
          <w:rFonts w:hint="eastAsia"/>
          <w:b/>
          <w:sz w:val="28"/>
          <w:szCs w:val="28"/>
          <w:u w:val="single"/>
        </w:rPr>
        <w:t xml:space="preserve">実務経験　　　　　　　　　　　　　　　　　　　　　　　　　　　　　　　</w:t>
      </w:r>
    </w:p>
    <w:p w14:paraId="7CCCAB06" w14:textId="77777777" w:rsidR="0062187F" w:rsidRPr="00541A64" w:rsidRDefault="0062187F">
      <w:pPr>
        <w:rPr>
          <w:sz w:val="22"/>
        </w:rPr>
      </w:pPr>
    </w:p>
    <w:p w14:paraId="52C9ED41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備考　　　　　　　　　　　　　　　　　　　　　　　　　　　　　　　　　</w:t>
      </w:r>
    </w:p>
    <w:p w14:paraId="279FBBFE" w14:textId="77777777" w:rsidR="00FF6EAA" w:rsidRPr="009A7EE2" w:rsidRDefault="00541A64">
      <w:pPr>
        <w:rPr>
          <w:sz w:val="22"/>
        </w:rPr>
      </w:pPr>
      <w:r>
        <w:rPr>
          <w:rFonts w:hint="eastAsia"/>
          <w:sz w:val="22"/>
        </w:rPr>
        <w:lastRenderedPageBreak/>
        <w:t>特になし</w:t>
      </w:r>
    </w:p>
    <w:sectPr w:rsidR="00FF6EAA" w:rsidRPr="009A7EE2" w:rsidSect="00D236B8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CF0B2A" w14:textId="77777777" w:rsidR="00675B93" w:rsidRDefault="00675B93" w:rsidP="004047C2">
      <w:r>
        <w:separator/>
      </w:r>
    </w:p>
  </w:endnote>
  <w:endnote w:type="continuationSeparator" w:id="0">
    <w:p w14:paraId="4E200E82" w14:textId="77777777" w:rsidR="00675B93" w:rsidRDefault="00675B93" w:rsidP="004047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B88692" w14:textId="77777777" w:rsidR="00675B93" w:rsidRDefault="00675B93" w:rsidP="004047C2">
      <w:r>
        <w:separator/>
      </w:r>
    </w:p>
  </w:footnote>
  <w:footnote w:type="continuationSeparator" w:id="0">
    <w:p w14:paraId="0DB88015" w14:textId="77777777" w:rsidR="00675B93" w:rsidRDefault="00675B93" w:rsidP="004047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10C85"/>
    <w:multiLevelType w:val="hybridMultilevel"/>
    <w:tmpl w:val="33B87D10"/>
    <w:lvl w:ilvl="0" w:tplc="991A14DE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325ECBAC">
      <w:start w:val="1"/>
      <w:numFmt w:val="bullet"/>
      <w:lvlText w:val=""/>
      <w:lvlJc w:val="left"/>
      <w:pPr>
        <w:ind w:left="840" w:hanging="42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33DF3CF7"/>
    <w:multiLevelType w:val="hybridMultilevel"/>
    <w:tmpl w:val="B2D29C6A"/>
    <w:lvl w:ilvl="0" w:tplc="EC9CADD0">
      <w:start w:val="1"/>
      <w:numFmt w:val="decimalEnclosedCircle"/>
      <w:lvlText w:val="（%1"/>
      <w:lvlJc w:val="left"/>
      <w:pPr>
        <w:ind w:left="1485" w:hanging="75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575" w:hanging="420"/>
      </w:pPr>
    </w:lvl>
    <w:lvl w:ilvl="2" w:tplc="04090011" w:tentative="1">
      <w:start w:val="1"/>
      <w:numFmt w:val="decimalEnclosedCircle"/>
      <w:lvlText w:val="%3"/>
      <w:lvlJc w:val="left"/>
      <w:pPr>
        <w:ind w:left="1995" w:hanging="420"/>
      </w:pPr>
    </w:lvl>
    <w:lvl w:ilvl="3" w:tplc="0409000F" w:tentative="1">
      <w:start w:val="1"/>
      <w:numFmt w:val="decimal"/>
      <w:lvlText w:val="%4."/>
      <w:lvlJc w:val="left"/>
      <w:pPr>
        <w:ind w:left="2415" w:hanging="420"/>
      </w:pPr>
    </w:lvl>
    <w:lvl w:ilvl="4" w:tplc="04090017" w:tentative="1">
      <w:start w:val="1"/>
      <w:numFmt w:val="aiueoFullWidth"/>
      <w:lvlText w:val="(%5)"/>
      <w:lvlJc w:val="left"/>
      <w:pPr>
        <w:ind w:left="2835" w:hanging="420"/>
      </w:pPr>
    </w:lvl>
    <w:lvl w:ilvl="5" w:tplc="04090011" w:tentative="1">
      <w:start w:val="1"/>
      <w:numFmt w:val="decimalEnclosedCircle"/>
      <w:lvlText w:val="%6"/>
      <w:lvlJc w:val="left"/>
      <w:pPr>
        <w:ind w:left="3255" w:hanging="420"/>
      </w:pPr>
    </w:lvl>
    <w:lvl w:ilvl="6" w:tplc="0409000F" w:tentative="1">
      <w:start w:val="1"/>
      <w:numFmt w:val="decimal"/>
      <w:lvlText w:val="%7."/>
      <w:lvlJc w:val="left"/>
      <w:pPr>
        <w:ind w:left="3675" w:hanging="420"/>
      </w:pPr>
    </w:lvl>
    <w:lvl w:ilvl="7" w:tplc="04090017" w:tentative="1">
      <w:start w:val="1"/>
      <w:numFmt w:val="aiueoFullWidth"/>
      <w:lvlText w:val="(%8)"/>
      <w:lvlJc w:val="left"/>
      <w:pPr>
        <w:ind w:left="4095" w:hanging="420"/>
      </w:pPr>
    </w:lvl>
    <w:lvl w:ilvl="8" w:tplc="04090011" w:tentative="1">
      <w:start w:val="1"/>
      <w:numFmt w:val="decimalEnclosedCircle"/>
      <w:lvlText w:val="%9"/>
      <w:lvlJc w:val="left"/>
      <w:pPr>
        <w:ind w:left="4515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236B8"/>
    <w:rsid w:val="00021158"/>
    <w:rsid w:val="00137567"/>
    <w:rsid w:val="001534A6"/>
    <w:rsid w:val="00192044"/>
    <w:rsid w:val="002065AE"/>
    <w:rsid w:val="003468AC"/>
    <w:rsid w:val="004047C2"/>
    <w:rsid w:val="004115C8"/>
    <w:rsid w:val="004E79FF"/>
    <w:rsid w:val="00541A64"/>
    <w:rsid w:val="0062187F"/>
    <w:rsid w:val="0066719F"/>
    <w:rsid w:val="00675B93"/>
    <w:rsid w:val="00773FB1"/>
    <w:rsid w:val="0078535C"/>
    <w:rsid w:val="007A16E3"/>
    <w:rsid w:val="00822F19"/>
    <w:rsid w:val="00845065"/>
    <w:rsid w:val="008663C8"/>
    <w:rsid w:val="008678BF"/>
    <w:rsid w:val="008A2044"/>
    <w:rsid w:val="008D411F"/>
    <w:rsid w:val="0098691A"/>
    <w:rsid w:val="009960ED"/>
    <w:rsid w:val="009A7EE2"/>
    <w:rsid w:val="009F495B"/>
    <w:rsid w:val="00A064F8"/>
    <w:rsid w:val="00A77EC1"/>
    <w:rsid w:val="00A961EF"/>
    <w:rsid w:val="00AD6130"/>
    <w:rsid w:val="00AD7741"/>
    <w:rsid w:val="00B25248"/>
    <w:rsid w:val="00B42B5B"/>
    <w:rsid w:val="00B73D71"/>
    <w:rsid w:val="00BD69E1"/>
    <w:rsid w:val="00C0383B"/>
    <w:rsid w:val="00C54CB7"/>
    <w:rsid w:val="00C965DD"/>
    <w:rsid w:val="00D236B8"/>
    <w:rsid w:val="00D63D76"/>
    <w:rsid w:val="00D76727"/>
    <w:rsid w:val="00D85454"/>
    <w:rsid w:val="00ED213A"/>
    <w:rsid w:val="00EF1EC9"/>
    <w:rsid w:val="00F64570"/>
    <w:rsid w:val="00F64BAF"/>
    <w:rsid w:val="00F75AA5"/>
    <w:rsid w:val="00FF6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652ABB61"/>
  <w15:docId w15:val="{5191D644-90A8-4664-8602-4D69EB2B9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236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62187F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62187F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A064F8"/>
    <w:pPr>
      <w:ind w:leftChars="400" w:left="840"/>
    </w:pPr>
  </w:style>
  <w:style w:type="paragraph" w:styleId="a7">
    <w:name w:val="header"/>
    <w:basedOn w:val="a"/>
    <w:link w:val="a8"/>
    <w:uiPriority w:val="99"/>
    <w:unhideWhenUsed/>
    <w:rsid w:val="004047C2"/>
    <w:pPr>
      <w:tabs>
        <w:tab w:val="center" w:pos="4252"/>
        <w:tab w:val="right" w:pos="8504"/>
      </w:tabs>
      <w:snapToGrid w:val="0"/>
    </w:pPr>
  </w:style>
  <w:style w:type="character" w:customStyle="1" w:styleId="a8">
    <w:name w:val="ヘッダー (文字)"/>
    <w:basedOn w:val="a0"/>
    <w:link w:val="a7"/>
    <w:uiPriority w:val="99"/>
    <w:rsid w:val="004047C2"/>
  </w:style>
  <w:style w:type="paragraph" w:styleId="a9">
    <w:name w:val="footer"/>
    <w:basedOn w:val="a"/>
    <w:link w:val="aa"/>
    <w:uiPriority w:val="99"/>
    <w:unhideWhenUsed/>
    <w:rsid w:val="004047C2"/>
    <w:pPr>
      <w:tabs>
        <w:tab w:val="center" w:pos="4252"/>
        <w:tab w:val="right" w:pos="8504"/>
      </w:tabs>
      <w:snapToGrid w:val="0"/>
    </w:pPr>
  </w:style>
  <w:style w:type="character" w:customStyle="1" w:styleId="aa">
    <w:name w:val="フッター (文字)"/>
    <w:basedOn w:val="a0"/>
    <w:link w:val="a9"/>
    <w:uiPriority w:val="99"/>
    <w:rsid w:val="004047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9070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F1001D-0588-491C-9D5C-B97CC0C3C3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3</Pages>
  <Words>207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CKG01</dc:creator>
  <cp:lastModifiedBy>吉祥 植田</cp:lastModifiedBy>
  <cp:revision>20</cp:revision>
  <cp:lastPrinted>2020-03-26T05:17:00Z</cp:lastPrinted>
  <dcterms:created xsi:type="dcterms:W3CDTF">2020-02-28T08:16:00Z</dcterms:created>
  <dcterms:modified xsi:type="dcterms:W3CDTF">2021-03-28T08:42:00Z</dcterms:modified>
</cp:coreProperties>
</file>