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38B8F054" w:rsidR="0051604D" w:rsidRPr="00BC0BF5" w:rsidRDefault="00D0231A" w:rsidP="002C3683">
      <w:pPr>
        <w:spacing w:line="276" w:lineRule="auto"/>
        <w:ind w:firstLineChars="200" w:firstLine="482"/>
        <w:rPr>
          <w:rFonts w:ascii="楷体" w:eastAsia="楷体" w:hAnsi="楷体" w:cs="Times New Roman"/>
          <w:b/>
          <w:sz w:val="24"/>
          <w:szCs w:val="24"/>
        </w:rPr>
      </w:pPr>
      <w:r>
        <w:rPr>
          <w:rFonts w:ascii="楷体" w:eastAsia="楷体" w:hAnsi="楷体" w:cs="Times New Roman"/>
          <w:b/>
          <w:noProof/>
          <w:sz w:val="24"/>
          <w:szCs w:val="24"/>
        </w:rPr>
        <w:drawing>
          <wp:anchor distT="0" distB="0" distL="114300" distR="114300" simplePos="0" relativeHeight="251706368" behindDoc="1" locked="0" layoutInCell="1" allowOverlap="1" wp14:anchorId="722C546B" wp14:editId="5C4B285E">
            <wp:simplePos x="0" y="0"/>
            <wp:positionH relativeFrom="column">
              <wp:posOffset>5302332</wp:posOffset>
            </wp:positionH>
            <wp:positionV relativeFrom="paragraph">
              <wp:posOffset>-215332</wp:posOffset>
            </wp:positionV>
            <wp:extent cx="819398" cy="80232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1" cstate="print">
                      <a:extLst>
                        <a:ext uri="{28A0092B-C50C-407E-A947-70E740481C1C}">
                          <a14:useLocalDpi xmlns:a14="http://schemas.microsoft.com/office/drawing/2010/main" val="0"/>
                        </a:ext>
                      </a:extLst>
                    </a:blip>
                    <a:srcRect l="9922" r="10723" b="22298"/>
                    <a:stretch/>
                  </pic:blipFill>
                  <pic:spPr bwMode="auto">
                    <a:xfrm>
                      <a:off x="0" y="0"/>
                      <a:ext cx="852880" cy="83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6C97" w:rsidRPr="00D0231A">
        <w:rPr>
          <w:rFonts w:ascii="黑体" w:eastAsia="黑体" w:hAnsi="黑体" w:cs="Times New Roman" w:hint="eastAsia"/>
          <w:sz w:val="44"/>
          <w:szCs w:val="44"/>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sidRPr="00D0231A">
        <w:rPr>
          <w:rFonts w:ascii="Cambria Math" w:eastAsia="楷体" w:hAnsi="Cambria Math" w:cs="Times New Roman"/>
          <w:b/>
          <w:sz w:val="22"/>
          <w:szCs w:val="24"/>
        </w:rPr>
        <w:t>应聘职位：</w:t>
      </w:r>
      <w:r w:rsidR="00876C97" w:rsidRPr="00D0231A">
        <w:rPr>
          <w:rFonts w:ascii="Times New Roman" w:eastAsia="微软雅黑" w:hAnsi="Times New Roman" w:cs="Times New Roman" w:hint="eastAsia"/>
          <w:sz w:val="40"/>
          <w:szCs w:val="21"/>
        </w:rPr>
        <w:t>前端</w:t>
      </w:r>
      <w:r w:rsidR="009906D5" w:rsidRPr="00D0231A">
        <w:rPr>
          <w:rFonts w:ascii="Times New Roman" w:eastAsia="微软雅黑" w:hAnsi="Times New Roman" w:cs="Times New Roman" w:hint="eastAsia"/>
          <w:sz w:val="40"/>
          <w:szCs w:val="21"/>
        </w:rPr>
        <w:t>开发</w:t>
      </w:r>
      <w:r w:rsidR="009863E9" w:rsidRPr="00D0231A">
        <w:rPr>
          <w:rFonts w:ascii="Times New Roman" w:eastAsia="微软雅黑" w:hAnsi="Times New Roman" w:cs="Times New Roman" w:hint="eastAsia"/>
          <w:sz w:val="40"/>
          <w:szCs w:val="21"/>
        </w:rPr>
        <w:t>工程师</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p>
    <w:p w14:paraId="2521C1A1" w14:textId="7FEAFB74" w:rsidR="00CB0ABB" w:rsidRDefault="000275FB" w:rsidP="00CB0ABB">
      <w:pPr>
        <w:widowControl/>
        <w:ind w:firstLineChars="200" w:firstLine="420"/>
        <w:jc w:val="left"/>
        <w:rPr>
          <w:rFonts w:ascii="宋体" w:eastAsia="宋体" w:hAnsi="宋体" w:cs="宋体"/>
          <w:kern w:val="0"/>
          <w:sz w:val="24"/>
          <w:szCs w:val="24"/>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9A48A59">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CB0ABB" w:rsidRPr="005F7431">
        <w:rPr>
          <w:rFonts w:ascii="Cambria Math" w:eastAsia="楷体" w:hAnsi="Cambria Math" w:cs="Times New Roman" w:hint="eastAsia"/>
          <w:szCs w:val="28"/>
        </w:rPr>
        <w:t>T</w:t>
      </w:r>
      <w:r w:rsidR="00CB0ABB" w:rsidRPr="005F7431">
        <w:rPr>
          <w:rFonts w:ascii="Cambria Math" w:eastAsia="楷体" w:hAnsi="Cambria Math" w:cs="Times New Roman"/>
          <w:szCs w:val="28"/>
        </w:rPr>
        <w:t>el:158</w:t>
      </w:r>
      <w:r w:rsidR="00CB0ABB" w:rsidRPr="005F7431">
        <w:rPr>
          <w:rFonts w:ascii="Cambria Math" w:eastAsia="楷体" w:hAnsi="Cambria Math" w:cs="Times New Roman"/>
          <w:szCs w:val="28"/>
        </w:rPr>
        <w:t>2</w:t>
      </w:r>
      <w:r w:rsidR="00CB0ABB" w:rsidRPr="005F7431">
        <w:rPr>
          <w:rFonts w:ascii="Cambria Math" w:eastAsia="楷体" w:hAnsi="Cambria Math" w:cs="Times New Roman"/>
          <w:szCs w:val="28"/>
        </w:rPr>
        <w:t>8321348</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12"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CB0ABB">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3" w:history="1">
        <w:r w:rsidR="00CB0ABB">
          <w:rPr>
            <w:rStyle w:val="a9"/>
          </w:rPr>
          <w:t>https://yuefei-su.github.io/</w:t>
        </w:r>
      </w:hyperlink>
    </w:p>
    <w:p w14:paraId="78B43316" w14:textId="1B0E0858" w:rsidR="009C7D37" w:rsidRDefault="009C7D37" w:rsidP="00CB0ABB">
      <w:pPr>
        <w:ind w:firstLineChars="100" w:firstLine="211"/>
        <w:jc w:val="left"/>
        <w:rPr>
          <w:rFonts w:ascii="Cambria Math" w:eastAsia="仿宋" w:hAnsi="Cambria Math" w:cs="Times New Roman"/>
          <w:b/>
          <w:szCs w:val="28"/>
        </w:rPr>
      </w:pPr>
    </w:p>
    <w:p w14:paraId="41763E3D" w14:textId="6FD337A4" w:rsidR="001B2C76" w:rsidRPr="008429EC" w:rsidRDefault="00E149A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6A13CF14">
                <wp:simplePos x="0" y="0"/>
                <wp:positionH relativeFrom="margin">
                  <wp:posOffset>-115570</wp:posOffset>
                </wp:positionH>
                <wp:positionV relativeFrom="paragraph">
                  <wp:posOffset>262890</wp:posOffset>
                </wp:positionV>
                <wp:extent cx="6857365" cy="496570"/>
                <wp:effectExtent l="0" t="0" r="1968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margin-left:-9.1pt;margin-top:20.7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896C2C">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896C2C">
        <w:rPr>
          <w:rFonts w:ascii="Cambria Math" w:eastAsia="楷体" w:hAnsi="Cambria Math" w:cs="Times New Roman" w:hint="eastAsia"/>
          <w:szCs w:val="28"/>
        </w:rPr>
        <w:t>与中国科学院大学联合培养</w:t>
      </w:r>
      <w:r w:rsidR="00896C2C">
        <w:rPr>
          <w:rFonts w:ascii="Cambria Math" w:eastAsia="楷体" w:hAnsi="Cambria Math" w:cs="Times New Roman" w:hint="eastAsia"/>
          <w:szCs w:val="28"/>
        </w:rPr>
        <w:t xml:space="preserve"> </w:t>
      </w:r>
      <w:r w:rsidR="00896C2C" w:rsidRPr="00896C2C">
        <w:rPr>
          <w:rFonts w:ascii="Cambria Math" w:eastAsia="楷体" w:hAnsi="Cambria Math" w:cs="Times New Roman"/>
          <w:color w:val="FFFFFF" w:themeColor="background1"/>
          <w:sz w:val="22"/>
          <w:szCs w:val="32"/>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F6290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1B2C76"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17A920F8" w:rsidR="0051604D" w:rsidRDefault="001B2C76" w:rsidP="00A37ABA">
      <w:pPr>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16</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7743B2">
        <w:rPr>
          <w:rFonts w:ascii="Cambria Math" w:eastAsia="楷体" w:hAnsi="Cambria Math" w:cs="Times New Roman"/>
          <w:szCs w:val="28"/>
        </w:rPr>
        <w:t xml:space="preserve"> </w:t>
      </w:r>
      <w:r w:rsidR="007743B2" w:rsidRPr="007743B2">
        <w:rPr>
          <w:rFonts w:ascii="Cambria Math" w:eastAsia="楷体" w:hAnsi="Cambria Math" w:cs="Times New Roman"/>
          <w:color w:val="FFFFFF" w:themeColor="background1"/>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409720FA"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67E64A6E" w:rsidR="008541D5" w:rsidRPr="000959BD" w:rsidRDefault="008541D5" w:rsidP="00A31A80">
      <w:pPr>
        <w:numPr>
          <w:ilvl w:val="0"/>
          <w:numId w:val="3"/>
        </w:numPr>
        <w:adjustRightInd w:val="0"/>
        <w:snapToGrid w:val="0"/>
        <w:spacing w:beforeLines="20" w:before="62"/>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01139B14"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30368022" w14:textId="6459FFAD"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2B5699EB" w14:textId="3F56B4E0" w:rsidR="001E1075" w:rsidRDefault="008541D5" w:rsidP="001E1075">
      <w:pPr>
        <w:numPr>
          <w:ilvl w:val="0"/>
          <w:numId w:val="5"/>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sidR="00E149A6">
        <w:rPr>
          <w:rFonts w:ascii="Cambria Math" w:eastAsia="楷体" w:hAnsi="Cambria Math" w:cs="Times New Roman" w:hint="eastAsia"/>
          <w:szCs w:val="28"/>
        </w:rPr>
        <w:t>；</w:t>
      </w:r>
      <w:r w:rsidR="001E1075">
        <w:rPr>
          <w:rFonts w:ascii="Cambria Math" w:eastAsia="楷体" w:hAnsi="Cambria Math" w:cs="Times New Roman" w:hint="eastAsia"/>
          <w:szCs w:val="28"/>
        </w:rPr>
        <w:t>了解页面渲染、浏览器缓存、</w:t>
      </w:r>
      <w:r w:rsidR="001E1075">
        <w:rPr>
          <w:rFonts w:ascii="Cambria Math" w:eastAsia="楷体" w:hAnsi="Cambria Math" w:cs="Times New Roman"/>
          <w:szCs w:val="28"/>
        </w:rPr>
        <w:t>CORS</w:t>
      </w:r>
      <w:r w:rsidR="001E1075">
        <w:rPr>
          <w:rFonts w:ascii="Cambria Math" w:eastAsia="楷体" w:hAnsi="Cambria Math" w:cs="Times New Roman" w:hint="eastAsia"/>
          <w:szCs w:val="28"/>
        </w:rPr>
        <w:t>与</w:t>
      </w:r>
      <w:r w:rsidR="001E1075">
        <w:rPr>
          <w:rFonts w:ascii="Cambria Math" w:eastAsia="楷体" w:hAnsi="Cambria Math" w:cs="Times New Roman"/>
          <w:szCs w:val="28"/>
        </w:rPr>
        <w:t>Proxy</w:t>
      </w:r>
      <w:r w:rsidR="001E1075">
        <w:rPr>
          <w:rFonts w:ascii="Cambria Math" w:eastAsia="楷体" w:hAnsi="Cambria Math" w:cs="Times New Roman" w:hint="eastAsia"/>
          <w:szCs w:val="28"/>
        </w:rPr>
        <w:t>等跨域解决方案和</w:t>
      </w:r>
      <w:r w:rsidR="001E1075">
        <w:rPr>
          <w:rFonts w:ascii="Cambria Math" w:eastAsia="楷体" w:hAnsi="Cambria Math" w:cs="Times New Roman"/>
          <w:szCs w:val="28"/>
        </w:rPr>
        <w:t>XSS</w:t>
      </w:r>
      <w:r w:rsidR="001E1075">
        <w:rPr>
          <w:rFonts w:ascii="Cambria Math" w:eastAsia="楷体" w:hAnsi="Cambria Math" w:cs="Times New Roman" w:hint="eastAsia"/>
          <w:szCs w:val="28"/>
        </w:rPr>
        <w:t>、</w:t>
      </w:r>
      <w:r w:rsidR="001E1075">
        <w:rPr>
          <w:rFonts w:ascii="Cambria Math" w:eastAsia="楷体" w:hAnsi="Cambria Math" w:cs="Times New Roman"/>
          <w:szCs w:val="28"/>
        </w:rPr>
        <w:t>CSRF</w:t>
      </w:r>
      <w:r w:rsidR="001E1075">
        <w:rPr>
          <w:rFonts w:ascii="Cambria Math" w:eastAsia="楷体" w:hAnsi="Cambria Math" w:cs="Times New Roman" w:hint="eastAsia"/>
          <w:szCs w:val="28"/>
        </w:rPr>
        <w:t>攻击及其防御；</w:t>
      </w:r>
    </w:p>
    <w:p w14:paraId="2E125E8A" w14:textId="23483755" w:rsidR="008541D5" w:rsidRDefault="00A31A80"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705344" behindDoc="0" locked="0" layoutInCell="1" allowOverlap="1" wp14:anchorId="002CAD1C" wp14:editId="46A413F0">
                <wp:simplePos x="0" y="0"/>
                <wp:positionH relativeFrom="margin">
                  <wp:posOffset>-114300</wp:posOffset>
                </wp:positionH>
                <wp:positionV relativeFrom="paragraph">
                  <wp:posOffset>182245</wp:posOffset>
                </wp:positionV>
                <wp:extent cx="6858635" cy="496570"/>
                <wp:effectExtent l="0" t="0" r="18415" b="0"/>
                <wp:wrapNone/>
                <wp:docPr id="16" name="组合 16"/>
                <wp:cNvGraphicFramePr/>
                <a:graphic xmlns:a="http://schemas.openxmlformats.org/drawingml/2006/main">
                  <a:graphicData uri="http://schemas.microsoft.com/office/word/2010/wordprocessingGroup">
                    <wpg:wgp>
                      <wpg:cNvGrpSpPr/>
                      <wpg:grpSpPr>
                        <a:xfrm>
                          <a:off x="0" y="0"/>
                          <a:ext cx="6858635" cy="496570"/>
                          <a:chOff x="-15902" y="-93132"/>
                          <a:chExt cx="6859163" cy="497839"/>
                        </a:xfrm>
                      </wpg:grpSpPr>
                      <wps:wsp>
                        <wps:cNvPr id="17" name="直接连接符 17"/>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8" name="文本框 2"/>
                        <wps:cNvSpPr txBox="1">
                          <a:spLocks noChangeArrowheads="1"/>
                        </wps:cNvSpPr>
                        <wps:spPr bwMode="auto">
                          <a:xfrm>
                            <a:off x="-15902" y="-93132"/>
                            <a:ext cx="990675" cy="497839"/>
                          </a:xfrm>
                          <a:prstGeom prst="rect">
                            <a:avLst/>
                          </a:prstGeom>
                          <a:noFill/>
                          <a:ln w="9525">
                            <a:noFill/>
                            <a:miter lim="800000"/>
                          </a:ln>
                        </wps:spPr>
                        <wps:txbx>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02CAD1C" id="组合 16" o:spid="_x0000_s1032" style="position:absolute;left:0;text-align:left;margin-left:-9pt;margin-top:14.35pt;width:540.05pt;height:39.1pt;z-index:251705344;mso-position-horizontal-relative:margin;mso-width-relative:margin;mso-height-relative:margin" coordorigin="-159,-931"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">
                <v:line id="直接连接符 17" o:spid="_x0000_s1033"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" strokecolor="#900" strokeweight="1pt"/>
                <v:shape id="文本框 2" o:spid="_x0000_s1034" type="#_x0000_t202" style="position:absolute;left:-159;top:-931;width:990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4C0E809A"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2F064333" w:rsidR="00753B84" w:rsidRPr="00753B84" w:rsidRDefault="00753B84" w:rsidP="00753B84">
      <w:pPr>
        <w:adjustRightInd w:val="0"/>
        <w:snapToGrid w:val="0"/>
        <w:rPr>
          <w:rFonts w:ascii="Cambria Math" w:eastAsia="楷体" w:hAnsi="Cambria Math" w:cs="Times New Roman"/>
          <w:szCs w:val="28"/>
        </w:rPr>
      </w:pPr>
    </w:p>
    <w:p w14:paraId="265C0B25" w14:textId="283B4D6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(1) 2022.06-</w:t>
      </w:r>
      <w:r w:rsidR="00CB55D6">
        <w:rPr>
          <w:rFonts w:ascii="Cambria Math" w:eastAsia="楷体" w:hAnsi="Cambria Math" w:cs="Times New Roman" w:hint="eastAsia"/>
          <w:b/>
          <w:szCs w:val="28"/>
        </w:rPr>
        <w:t>至今</w:t>
      </w:r>
      <w:r w:rsidR="00CB55D6">
        <w:rPr>
          <w:rFonts w:ascii="Cambria Math" w:eastAsia="楷体" w:hAnsi="Cambria Math" w:cs="Times New Roman" w:hint="eastAsia"/>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前端开发实习生</w:t>
      </w:r>
      <w:r w:rsidRPr="004633A2">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ab/>
      </w:r>
      <w:r w:rsidR="00D44F18">
        <w:rPr>
          <w:rFonts w:ascii="Cambria Math" w:eastAsia="楷体" w:hAnsi="Cambria Math" w:cs="Times New Roman"/>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蔚来汽车</w:t>
      </w:r>
      <w:r w:rsidRPr="004633A2">
        <w:rPr>
          <w:rFonts w:ascii="Cambria Math" w:eastAsia="楷体" w:hAnsi="Cambria Math" w:cs="Times New Roman" w:hint="eastAsia"/>
          <w:b/>
          <w:szCs w:val="28"/>
        </w:rPr>
        <w:t>-</w:t>
      </w:r>
      <w:r w:rsidRPr="004633A2">
        <w:rPr>
          <w:rFonts w:ascii="Cambria Math" w:eastAsia="楷体" w:hAnsi="Cambria Math" w:cs="Times New Roman" w:hint="eastAsia"/>
          <w:b/>
          <w:szCs w:val="28"/>
        </w:rPr>
        <w:t>数字验证部</w:t>
      </w:r>
    </w:p>
    <w:p w14:paraId="34245ED0" w14:textId="078F8D4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应用技术：</w:t>
      </w:r>
      <w:r w:rsidRPr="004633A2">
        <w:rPr>
          <w:rFonts w:ascii="Cambria Math" w:eastAsia="楷体" w:hAnsi="Cambria Math" w:cs="Times New Roman" w:hint="eastAsia"/>
          <w:b/>
          <w:szCs w:val="28"/>
        </w:rPr>
        <w:t xml:space="preserve">HTML + CSS + JS + Vue + PHP + </w:t>
      </w:r>
      <w:proofErr w:type="spellStart"/>
      <w:r w:rsidRPr="004633A2">
        <w:rPr>
          <w:rFonts w:ascii="Cambria Math" w:eastAsia="楷体" w:hAnsi="Cambria Math" w:cs="Times New Roman" w:hint="eastAsia"/>
          <w:b/>
          <w:szCs w:val="28"/>
        </w:rPr>
        <w:t>Mysql</w:t>
      </w:r>
      <w:proofErr w:type="spellEnd"/>
    </w:p>
    <w:p w14:paraId="72561944" w14:textId="79993574"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参与数字验证平台</w:t>
      </w:r>
      <w:r w:rsidR="0028323C">
        <w:rPr>
          <w:rFonts w:ascii="Cambria Math" w:eastAsia="楷体" w:hAnsi="Cambria Math" w:cs="Times New Roman" w:hint="eastAsia"/>
          <w:bCs/>
          <w:szCs w:val="28"/>
        </w:rPr>
        <w:t>的</w:t>
      </w:r>
      <w:r w:rsidRPr="00FC4E46">
        <w:rPr>
          <w:rFonts w:ascii="Cambria Math" w:eastAsia="楷体" w:hAnsi="Cambria Math" w:cs="Times New Roman" w:hint="eastAsia"/>
          <w:bCs/>
          <w:szCs w:val="28"/>
        </w:rPr>
        <w:t>研发。</w:t>
      </w:r>
      <w:r w:rsidR="0028323C">
        <w:rPr>
          <w:rFonts w:ascii="Cambria Math" w:eastAsia="楷体" w:hAnsi="Cambria Math" w:cs="Times New Roman" w:hint="eastAsia"/>
          <w:bCs/>
          <w:szCs w:val="28"/>
        </w:rPr>
        <w:t>该</w:t>
      </w:r>
      <w:r w:rsidRPr="00FC4E46">
        <w:rPr>
          <w:rFonts w:ascii="Cambria Math" w:eastAsia="楷体" w:hAnsi="Cambria Math" w:cs="Times New Roman" w:hint="eastAsia"/>
          <w:bCs/>
          <w:szCs w:val="28"/>
        </w:rPr>
        <w:t>平台用于统计分析芯片的各项验证指标，可快速定位错误和流程控制。</w:t>
      </w:r>
    </w:p>
    <w:p w14:paraId="6C143F62" w14:textId="4FC9DE4F"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主要负责平台部分功能界面的开发，同时负责部分后端、数据库交互以及数据格式处理工作。</w:t>
      </w:r>
    </w:p>
    <w:p w14:paraId="5FD09234" w14:textId="1387B8BB"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针对数字验证中</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行显示隐藏问题，采用</w:t>
      </w:r>
      <w:proofErr w:type="spellStart"/>
      <w:r w:rsidRPr="00FC4E46">
        <w:rPr>
          <w:rFonts w:ascii="Cambria Math" w:eastAsia="楷体" w:hAnsi="Cambria Math" w:cs="Times New Roman" w:hint="eastAsia"/>
          <w:bCs/>
          <w:szCs w:val="28"/>
        </w:rPr>
        <w:t>sessionStorage</w:t>
      </w:r>
      <w:proofErr w:type="spellEnd"/>
      <w:r w:rsidRPr="00FC4E46">
        <w:rPr>
          <w:rFonts w:ascii="Cambria Math" w:eastAsia="楷体" w:hAnsi="Cambria Math" w:cs="Times New Roman" w:hint="eastAsia"/>
          <w:bCs/>
          <w:szCs w:val="28"/>
        </w:rPr>
        <w:t>控制单页显示或是多页显示，采用</w:t>
      </w:r>
      <w:proofErr w:type="spellStart"/>
      <w:r w:rsidRPr="00FC4E46">
        <w:rPr>
          <w:rFonts w:ascii="Cambria Math" w:eastAsia="楷体" w:hAnsi="Cambria Math" w:cs="Times New Roman" w:hint="eastAsia"/>
          <w:bCs/>
          <w:szCs w:val="28"/>
        </w:rPr>
        <w:t>localStorage</w:t>
      </w:r>
      <w:proofErr w:type="spellEnd"/>
      <w:r w:rsidRPr="00FC4E46">
        <w:rPr>
          <w:rFonts w:ascii="Cambria Math" w:eastAsia="楷体" w:hAnsi="Cambria Math" w:cs="Times New Roman" w:hint="eastAsia"/>
          <w:bCs/>
          <w:szCs w:val="28"/>
        </w:rPr>
        <w:t>记录用户的</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数据状态，采用的是</w:t>
      </w:r>
      <w:r w:rsidRPr="00FC4E46">
        <w:rPr>
          <w:rFonts w:ascii="Cambria Math" w:eastAsia="楷体" w:hAnsi="Cambria Math" w:cs="Times New Roman" w:hint="eastAsia"/>
          <w:bCs/>
          <w:szCs w:val="28"/>
        </w:rPr>
        <w:t>remove()</w:t>
      </w:r>
      <w:r w:rsidRPr="00FC4E46">
        <w:rPr>
          <w:rFonts w:ascii="Cambria Math" w:eastAsia="楷体" w:hAnsi="Cambria Math" w:cs="Times New Roman" w:hint="eastAsia"/>
          <w:bCs/>
          <w:szCs w:val="28"/>
        </w:rPr>
        <w:t>而不是</w:t>
      </w:r>
      <w:proofErr w:type="spellStart"/>
      <w:r w:rsidRPr="00FC4E46">
        <w:rPr>
          <w:rFonts w:ascii="Cambria Math" w:eastAsia="楷体" w:hAnsi="Cambria Math" w:cs="Times New Roman" w:hint="eastAsia"/>
          <w:bCs/>
          <w:szCs w:val="28"/>
        </w:rPr>
        <w:t>display:none</w:t>
      </w:r>
      <w:proofErr w:type="spellEnd"/>
      <w:r w:rsidRPr="00FC4E46">
        <w:rPr>
          <w:rFonts w:ascii="Cambria Math" w:eastAsia="楷体" w:hAnsi="Cambria Math" w:cs="Times New Roman" w:hint="eastAsia"/>
          <w:bCs/>
          <w:szCs w:val="28"/>
        </w:rPr>
        <w:t>，最终成功实现了</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行隐藏时</w:t>
      </w:r>
      <w:r w:rsidRPr="00FC4E46">
        <w:rPr>
          <w:rFonts w:ascii="Cambria Math" w:eastAsia="楷体" w:hAnsi="Cambria Math" w:cs="Times New Roman" w:hint="eastAsia"/>
          <w:bCs/>
          <w:szCs w:val="28"/>
        </w:rPr>
        <w:t>DOM</w:t>
      </w:r>
      <w:r w:rsidRPr="00FC4E46">
        <w:rPr>
          <w:rFonts w:ascii="Cambria Math" w:eastAsia="楷体" w:hAnsi="Cambria Math" w:cs="Times New Roman" w:hint="eastAsia"/>
          <w:bCs/>
          <w:szCs w:val="28"/>
        </w:rPr>
        <w:t>更新问题。</w:t>
      </w:r>
    </w:p>
    <w:p w14:paraId="5F85BB9E" w14:textId="42180779"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针对</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条数据分页显示问题，编写</w:t>
      </w:r>
      <w:r w:rsidRPr="00FC4E46">
        <w:rPr>
          <w:rFonts w:ascii="Cambria Math" w:eastAsia="楷体" w:hAnsi="Cambria Math" w:cs="Times New Roman" w:hint="eastAsia"/>
          <w:bCs/>
          <w:szCs w:val="28"/>
        </w:rPr>
        <w:t xml:space="preserve">class </w:t>
      </w:r>
      <w:proofErr w:type="spellStart"/>
      <w:r w:rsidRPr="00FC4E46">
        <w:rPr>
          <w:rFonts w:ascii="Cambria Math" w:eastAsia="楷体" w:hAnsi="Cambria Math" w:cs="Times New Roman" w:hint="eastAsia"/>
          <w:bCs/>
          <w:szCs w:val="28"/>
        </w:rPr>
        <w:t>PagePlugin</w:t>
      </w:r>
      <w:proofErr w:type="spellEnd"/>
      <w:r w:rsidRPr="00FC4E46">
        <w:rPr>
          <w:rFonts w:ascii="Cambria Math" w:eastAsia="楷体" w:hAnsi="Cambria Math" w:cs="Times New Roman" w:hint="eastAsia"/>
          <w:bCs/>
          <w:szCs w:val="28"/>
        </w:rPr>
        <w:t>插件，在页码改变时触发其回调函数，重新创建渲染翻页组件的</w:t>
      </w:r>
      <w:r w:rsidRPr="00FC4E46">
        <w:rPr>
          <w:rFonts w:ascii="Cambria Math" w:eastAsia="楷体" w:hAnsi="Cambria Math" w:cs="Times New Roman" w:hint="eastAsia"/>
          <w:bCs/>
          <w:szCs w:val="28"/>
        </w:rPr>
        <w:t>UI</w:t>
      </w:r>
      <w:r w:rsidRPr="00FC4E46">
        <w:rPr>
          <w:rFonts w:ascii="Cambria Math" w:eastAsia="楷体" w:hAnsi="Cambria Math" w:cs="Times New Roman" w:hint="eastAsia"/>
          <w:bCs/>
          <w:szCs w:val="28"/>
        </w:rPr>
        <w:t>并返回当前页码，从而显示数组中的某部分数据。</w:t>
      </w:r>
    </w:p>
    <w:p w14:paraId="23B2A021" w14:textId="3A3C69E7" w:rsidR="00A31A80" w:rsidRPr="00D44F18" w:rsidRDefault="00A31A80" w:rsidP="00D44F18">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成果描述：</w:t>
      </w:r>
      <w:r w:rsidRPr="00FC4E46">
        <w:rPr>
          <w:rFonts w:ascii="Cambria Math" w:eastAsia="楷体" w:hAnsi="Cambria Math" w:cs="Times New Roman" w:hint="eastAsia"/>
          <w:bCs/>
          <w:szCs w:val="28"/>
        </w:rPr>
        <w:t>完成了数字验证过程中数据的预处理脚本和各项指标统计分析（如覆盖率、错误率）界面开发。实现单次</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条验证数据预处理并更新数据库仅用时</w:t>
      </w:r>
      <w:r w:rsidRPr="00FC4E46">
        <w:rPr>
          <w:rFonts w:ascii="Cambria Math" w:eastAsia="楷体" w:hAnsi="Cambria Math" w:cs="Times New Roman" w:hint="eastAsia"/>
          <w:bCs/>
          <w:szCs w:val="28"/>
        </w:rPr>
        <w:t>2min</w:t>
      </w:r>
      <w:r w:rsidRPr="00FC4E46">
        <w:rPr>
          <w:rFonts w:ascii="Cambria Math" w:eastAsia="楷体" w:hAnsi="Cambria Math" w:cs="Times New Roman" w:hint="eastAsia"/>
          <w:bCs/>
          <w:szCs w:val="28"/>
        </w:rPr>
        <w:t>。</w:t>
      </w:r>
    </w:p>
    <w:p w14:paraId="16B5E5D6" w14:textId="7305D2A5"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(2) 2021.0</w:t>
      </w:r>
      <w:r w:rsidR="00C976EC">
        <w:rPr>
          <w:rFonts w:ascii="Cambria Math" w:eastAsia="楷体" w:hAnsi="Cambria Math" w:cs="Times New Roman"/>
          <w:b/>
          <w:szCs w:val="28"/>
        </w:rPr>
        <w:t>6</w:t>
      </w:r>
      <w:r w:rsidRPr="00FC4E46">
        <w:rPr>
          <w:rFonts w:ascii="Cambria Math" w:eastAsia="楷体" w:hAnsi="Cambria Math" w:cs="Times New Roman" w:hint="eastAsia"/>
          <w:b/>
          <w:szCs w:val="28"/>
        </w:rPr>
        <w:t>-202</w:t>
      </w:r>
      <w:r w:rsidR="00C976EC">
        <w:rPr>
          <w:rFonts w:ascii="Cambria Math" w:eastAsia="楷体" w:hAnsi="Cambria Math" w:cs="Times New Roman"/>
          <w:b/>
          <w:szCs w:val="28"/>
        </w:rPr>
        <w:t>2</w:t>
      </w:r>
      <w:r w:rsidRPr="00FC4E46">
        <w:rPr>
          <w:rFonts w:ascii="Cambria Math" w:eastAsia="楷体" w:hAnsi="Cambria Math" w:cs="Times New Roman" w:hint="eastAsia"/>
          <w:b/>
          <w:szCs w:val="28"/>
        </w:rPr>
        <w:t>.</w:t>
      </w:r>
      <w:r w:rsidR="00C976EC">
        <w:rPr>
          <w:rFonts w:ascii="Cambria Math" w:eastAsia="楷体" w:hAnsi="Cambria Math" w:cs="Times New Roman"/>
          <w:b/>
          <w:szCs w:val="28"/>
        </w:rPr>
        <w:t>05</w:t>
      </w:r>
      <w:r w:rsidRPr="00FC4E46">
        <w:rPr>
          <w:rFonts w:ascii="Cambria Math" w:eastAsia="楷体" w:hAnsi="Cambria Math" w:cs="Times New Roman" w:hint="eastAsia"/>
          <w:b/>
          <w:szCs w:val="28"/>
        </w:rPr>
        <w:t xml:space="preserve">                   </w:t>
      </w:r>
      <w:r w:rsidRPr="00FC4E46">
        <w:rPr>
          <w:rFonts w:ascii="Cambria Math" w:eastAsia="楷体" w:hAnsi="Cambria Math" w:cs="Times New Roman" w:hint="eastAsia"/>
          <w:b/>
          <w:szCs w:val="28"/>
        </w:rPr>
        <w:t>软件开发实习生</w:t>
      </w:r>
      <w:r w:rsidRPr="00FC4E46">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FC4E46">
        <w:rPr>
          <w:rFonts w:ascii="Cambria Math" w:eastAsia="楷体" w:hAnsi="Cambria Math" w:cs="Times New Roman" w:hint="eastAsia"/>
          <w:b/>
          <w:szCs w:val="28"/>
        </w:rPr>
        <w:t>中国科学院地理科学与资源研究所</w:t>
      </w:r>
    </w:p>
    <w:p w14:paraId="5B3F0008" w14:textId="10EB17FE"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应用技术：</w:t>
      </w:r>
      <w:r w:rsidRPr="00FC4E46">
        <w:rPr>
          <w:rFonts w:ascii="Cambria Math" w:eastAsia="楷体" w:hAnsi="Cambria Math" w:cs="Times New Roman" w:hint="eastAsia"/>
          <w:b/>
          <w:szCs w:val="28"/>
        </w:rPr>
        <w:t xml:space="preserve">Vue + </w:t>
      </w:r>
      <w:proofErr w:type="spellStart"/>
      <w:r w:rsidRPr="00FC4E46">
        <w:rPr>
          <w:rFonts w:ascii="Cambria Math" w:eastAsia="楷体" w:hAnsi="Cambria Math" w:cs="Times New Roman" w:hint="eastAsia"/>
          <w:b/>
          <w:szCs w:val="28"/>
        </w:rPr>
        <w:t>Datav</w:t>
      </w:r>
      <w:proofErr w:type="spellEnd"/>
      <w:r w:rsidRPr="00FC4E46">
        <w:rPr>
          <w:rFonts w:ascii="Cambria Math" w:eastAsia="楷体" w:hAnsi="Cambria Math" w:cs="Times New Roman" w:hint="eastAsia"/>
          <w:b/>
          <w:szCs w:val="28"/>
        </w:rPr>
        <w:t xml:space="preserve"> + </w:t>
      </w:r>
      <w:proofErr w:type="spellStart"/>
      <w:r w:rsidRPr="00FC4E46">
        <w:rPr>
          <w:rFonts w:ascii="Cambria Math" w:eastAsia="楷体" w:hAnsi="Cambria Math" w:cs="Times New Roman" w:hint="eastAsia"/>
          <w:b/>
          <w:szCs w:val="28"/>
        </w:rPr>
        <w:t>Echarts</w:t>
      </w:r>
      <w:proofErr w:type="spellEnd"/>
      <w:r w:rsidRPr="00FC4E46">
        <w:rPr>
          <w:rFonts w:ascii="Cambria Math" w:eastAsia="楷体" w:hAnsi="Cambria Math" w:cs="Times New Roman" w:hint="eastAsia"/>
          <w:b/>
          <w:szCs w:val="28"/>
        </w:rPr>
        <w:t xml:space="preserve"> +</w:t>
      </w:r>
      <w:r w:rsidR="00AC6B8F" w:rsidRPr="00AC6B8F">
        <w:rPr>
          <w:rFonts w:ascii="Cambria Math" w:eastAsia="楷体" w:hAnsi="Cambria Math" w:cs="Times New Roman"/>
          <w:b/>
          <w:color w:val="FFFFFF" w:themeColor="background1"/>
          <w:szCs w:val="28"/>
        </w:rPr>
        <w:t>,</w:t>
      </w:r>
      <w:r w:rsidRPr="00FC4E46">
        <w:rPr>
          <w:rFonts w:ascii="Cambria Math" w:eastAsia="楷体" w:hAnsi="Cambria Math" w:cs="Times New Roman" w:hint="eastAsia"/>
          <w:b/>
          <w:szCs w:val="28"/>
        </w:rPr>
        <w:t>百度地图</w:t>
      </w:r>
      <w:r w:rsidRPr="00FC4E46">
        <w:rPr>
          <w:rFonts w:ascii="Cambria Math" w:eastAsia="楷体" w:hAnsi="Cambria Math" w:cs="Times New Roman" w:hint="eastAsia"/>
          <w:b/>
          <w:szCs w:val="28"/>
        </w:rPr>
        <w:t>JavaScript API GL</w:t>
      </w:r>
    </w:p>
    <w:p w14:paraId="1AF12314" w14:textId="194DAC0F" w:rsidR="00A31A80" w:rsidRPr="00FC4E46" w:rsidRDefault="00A31A80" w:rsidP="00A31A80">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参与陕西省自然资源与生态系统服务价值核算框架及其空间可视化系统构建。核算系统用于助推自然资源管理由经验决策向数据决策转变。</w:t>
      </w:r>
    </w:p>
    <w:p w14:paraId="5DA5F0AF" w14:textId="77777777" w:rsidR="00D44F18" w:rsidRDefault="00A31A80" w:rsidP="00D44F18">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主要负责核算框架构建和空间可视化系统的开发工作。</w:t>
      </w:r>
    </w:p>
    <w:p w14:paraId="0B0FE4F4"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相应研究区域的图形绘制算法：运用百度地图</w:t>
      </w:r>
      <w:r w:rsidRPr="00FC4E46">
        <w:rPr>
          <w:rFonts w:ascii="Cambria Math" w:eastAsia="楷体" w:hAnsi="Cambria Math" w:cs="Times New Roman" w:hint="eastAsia"/>
          <w:bCs/>
          <w:szCs w:val="28"/>
        </w:rPr>
        <w:t xml:space="preserve">JavaScript API </w:t>
      </w:r>
      <w:r w:rsidRPr="00FC4E46">
        <w:rPr>
          <w:rFonts w:ascii="Cambria Math" w:eastAsia="楷体" w:hAnsi="Cambria Math" w:cs="Times New Roman" w:hint="eastAsia"/>
          <w:bCs/>
          <w:szCs w:val="28"/>
        </w:rPr>
        <w:t>创建</w:t>
      </w:r>
      <w:r w:rsidRPr="00FC4E46">
        <w:rPr>
          <w:rFonts w:ascii="Cambria Math" w:eastAsia="楷体" w:hAnsi="Cambria Math" w:cs="Times New Roman" w:hint="eastAsia"/>
          <w:bCs/>
          <w:szCs w:val="28"/>
        </w:rPr>
        <w:t>Map</w:t>
      </w:r>
      <w:r w:rsidRPr="00FC4E46">
        <w:rPr>
          <w:rFonts w:ascii="Cambria Math" w:eastAsia="楷体" w:hAnsi="Cambria Math" w:cs="Times New Roman" w:hint="eastAsia"/>
          <w:bCs/>
          <w:szCs w:val="28"/>
        </w:rPr>
        <w:t>实例，阅读源码</w:t>
      </w:r>
      <w:proofErr w:type="spellStart"/>
      <w:r w:rsidRPr="00FC4E46">
        <w:rPr>
          <w:rFonts w:ascii="Cambria Math" w:eastAsia="楷体" w:hAnsi="Cambria Math" w:cs="Times New Roman" w:hint="eastAsia"/>
          <w:bCs/>
          <w:szCs w:val="28"/>
        </w:rPr>
        <w:t>BMap.Polygon</w:t>
      </w:r>
      <w:proofErr w:type="spellEnd"/>
      <w:r w:rsidRPr="00FC4E46">
        <w:rPr>
          <w:rFonts w:ascii="Cambria Math" w:eastAsia="楷体" w:hAnsi="Cambria Math" w:cs="Times New Roman" w:hint="eastAsia"/>
          <w:bCs/>
          <w:szCs w:val="28"/>
        </w:rPr>
        <w:t>()</w:t>
      </w:r>
      <w:r w:rsidRPr="00FC4E46">
        <w:rPr>
          <w:rFonts w:ascii="Cambria Math" w:eastAsia="楷体" w:hAnsi="Cambria Math" w:cs="Times New Roman" w:hint="eastAsia"/>
          <w:bCs/>
          <w:szCs w:val="28"/>
        </w:rPr>
        <w:t>实现过程，利用行政区划点的集合与外围自定义东南西北外围边框点的集合，来实现外层区域添加环形遮罩层功能。</w:t>
      </w:r>
    </w:p>
    <w:p w14:paraId="23C79218"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解决多块闭合图形的遮罩层绘制不全问题：循环多个行政区划点的集合，建立多个多边形覆盖物，再分别为外部、内部区域添加边框和填充色。</w:t>
      </w:r>
    </w:p>
    <w:p w14:paraId="31DB4398" w14:textId="54F3B084" w:rsidR="00A31A80" w:rsidRPr="00FC4E46"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3.</w:t>
      </w:r>
      <w:r w:rsidRPr="00FC4E46">
        <w:rPr>
          <w:rFonts w:ascii="Cambria Math" w:eastAsia="楷体" w:hAnsi="Cambria Math" w:cs="Times New Roman" w:hint="eastAsia"/>
          <w:bCs/>
          <w:szCs w:val="28"/>
        </w:rPr>
        <w:t>相应价值核算及其数据可视化呈现：将统计年鉴数据、环境监测数据等等通过构建模型进行核算，并运用</w:t>
      </w:r>
      <w:proofErr w:type="spellStart"/>
      <w:r w:rsidRPr="00FC4E46">
        <w:rPr>
          <w:rFonts w:ascii="Cambria Math" w:eastAsia="楷体" w:hAnsi="Cambria Math" w:cs="Times New Roman" w:hint="eastAsia"/>
          <w:bCs/>
          <w:szCs w:val="28"/>
        </w:rPr>
        <w:t>ECharts</w:t>
      </w:r>
      <w:proofErr w:type="spellEnd"/>
      <w:r w:rsidRPr="00FC4E46">
        <w:rPr>
          <w:rFonts w:ascii="Cambria Math" w:eastAsia="楷体" w:hAnsi="Cambria Math" w:cs="Times New Roman" w:hint="eastAsia"/>
          <w:bCs/>
          <w:szCs w:val="28"/>
        </w:rPr>
        <w:t>图表、坐标系等组件直观清晰展示相关可视化数据。</w:t>
      </w:r>
    </w:p>
    <w:p w14:paraId="58CB4621" w14:textId="05050136" w:rsidR="00F303F9" w:rsidRPr="00C915A1" w:rsidRDefault="00C915A1" w:rsidP="00C915A1">
      <w:pPr>
        <w:ind w:left="1050" w:hangingChars="500" w:hanging="1050"/>
        <w:rPr>
          <w:rFonts w:ascii="Cambria Math" w:eastAsia="楷体" w:hAnsi="Cambria Math" w:cs="Times New Roman"/>
          <w:bCs/>
          <w:szCs w:val="28"/>
        </w:rPr>
      </w:pPr>
      <w:r>
        <w:rPr>
          <w:noProof/>
        </w:rPr>
        <mc:AlternateContent>
          <mc:Choice Requires="wpg">
            <w:drawing>
              <wp:anchor distT="0" distB="0" distL="114300" distR="114300" simplePos="0" relativeHeight="251703296" behindDoc="0" locked="0" layoutInCell="1" allowOverlap="1" wp14:anchorId="612D5DB9" wp14:editId="6765F961">
                <wp:simplePos x="0" y="0"/>
                <wp:positionH relativeFrom="margin">
                  <wp:posOffset>-135890</wp:posOffset>
                </wp:positionH>
                <wp:positionV relativeFrom="paragraph">
                  <wp:posOffset>214630</wp:posOffset>
                </wp:positionV>
                <wp:extent cx="6858635" cy="496570"/>
                <wp:effectExtent l="0" t="0" r="1841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6.9pt;width:540.05pt;height:39.1pt;z-index:251703296;mso-position-horizontal-relative:margin;mso-width-relative:margin;mso-height-relative:margin" coordorigin="-159,-846"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">
                <v:line id="直接连接符 12" o:spid="_x0000_s1036"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" strokecolor="#900" strokeweight="1pt"/>
                <v:shape id="文本框 2" o:spid="_x0000_s1037" type="#_x0000_t202" style="position:absolute;left:-159;top:-846;width:9906;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A31A80" w:rsidRPr="00FC4E46">
        <w:rPr>
          <w:rFonts w:ascii="Cambria Math" w:eastAsia="楷体" w:hAnsi="Cambria Math" w:cs="Times New Roman" w:hint="eastAsia"/>
          <w:b/>
          <w:szCs w:val="28"/>
        </w:rPr>
        <w:t>成果描述：</w:t>
      </w:r>
      <w:r w:rsidR="00A31A80" w:rsidRPr="00FC4E46">
        <w:rPr>
          <w:rFonts w:ascii="Cambria Math" w:eastAsia="楷体" w:hAnsi="Cambria Math" w:cs="Times New Roman" w:hint="eastAsia"/>
          <w:bCs/>
          <w:szCs w:val="28"/>
        </w:rPr>
        <w:t>采用数据可视化技术，弥补了现有自然资源与生态系统服务价值核算研究在实践层面上的不足；借助充分的数据分析结果，提升了自然资源管理效率和管理科学性。</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字节跳动</w:t>
      </w:r>
      <w:r w:rsidRPr="0095003C">
        <w:rPr>
          <w:rFonts w:ascii="Cambria Math" w:eastAsia="楷体" w:hAnsi="Cambria Math" w:cs="Times New Roman" w:hint="eastAsia"/>
          <w:szCs w:val="28"/>
        </w:rPr>
        <w:t>前端青训营优秀结营证书</w:t>
      </w:r>
    </w:p>
    <w:p w14:paraId="23996F67" w14:textId="5854151B" w:rsidR="00B03911" w:rsidRDefault="00A20EBF" w:rsidP="0095003C">
      <w:pPr>
        <w:ind w:left="1050" w:hangingChars="500" w:hanging="1050"/>
        <w:rPr>
          <w:rFonts w:ascii="Cambria Math" w:eastAsia="楷体" w:hAnsi="Cambria Math" w:cs="Times New Roman"/>
          <w:b/>
          <w:bCs/>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2CBA80BB" w14:textId="54056640" w:rsidR="00374E28" w:rsidRPr="00DF0028" w:rsidRDefault="00374E28" w:rsidP="0095003C">
      <w:pPr>
        <w:ind w:left="1050" w:hangingChars="500" w:hanging="1050"/>
        <w:rPr>
          <w:rFonts w:ascii="Cambria Math" w:eastAsia="楷体" w:hAnsi="Cambria Math" w:cs="Times New Roman"/>
          <w:szCs w:val="28"/>
        </w:rPr>
      </w:pPr>
      <w:r w:rsidRPr="00DF0028">
        <w:rPr>
          <w:rFonts w:ascii="Cambria Math" w:eastAsia="楷体" w:hAnsi="Cambria Math" w:cs="Times New Roman" w:hint="eastAsia"/>
          <w:szCs w:val="28"/>
        </w:rPr>
        <w:t>2</w:t>
      </w:r>
      <w:r w:rsidRPr="00DF0028">
        <w:rPr>
          <w:rFonts w:ascii="Cambria Math" w:eastAsia="楷体" w:hAnsi="Cambria Math" w:cs="Times New Roman"/>
          <w:szCs w:val="28"/>
        </w:rPr>
        <w:t>021</w:t>
      </w:r>
      <w:r w:rsidRPr="00DF0028">
        <w:rPr>
          <w:rFonts w:ascii="Cambria Math" w:eastAsia="楷体" w:hAnsi="Cambria Math" w:cs="Times New Roman" w:hint="eastAsia"/>
          <w:szCs w:val="28"/>
        </w:rPr>
        <w:t>年</w:t>
      </w:r>
      <w:r w:rsidRPr="00DF0028">
        <w:rPr>
          <w:rFonts w:ascii="Cambria Math" w:eastAsia="楷体" w:hAnsi="Cambria Math" w:cs="Times New Roman"/>
          <w:szCs w:val="28"/>
        </w:rPr>
        <w:tab/>
      </w:r>
      <w:r w:rsidRPr="00DF0028">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阿里巴巴</w:t>
      </w:r>
      <w:r w:rsidRPr="00DF0028">
        <w:rPr>
          <w:rFonts w:ascii="Cambria Math" w:eastAsia="楷体" w:hAnsi="Cambria Math" w:cs="Times New Roman" w:hint="eastAsia"/>
          <w:szCs w:val="28"/>
        </w:rPr>
        <w:t>前端练习生计划优秀结业证书</w:t>
      </w:r>
    </w:p>
    <w:p w14:paraId="15B893DC" w14:textId="5B4C4B7F"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DF0028">
        <w:rPr>
          <w:rFonts w:ascii="Cambria Math" w:eastAsia="楷体" w:hAnsi="Cambria Math" w:cs="Times New Roman" w:hint="eastAsia"/>
          <w:b/>
          <w:bCs/>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696888">
        <w:rPr>
          <w:rFonts w:ascii="Cambria Math" w:eastAsia="楷体" w:hAnsi="Cambria Math" w:cs="Times New Roman" w:hint="eastAsia"/>
          <w:b/>
          <w:bCs/>
          <w:szCs w:val="28"/>
        </w:rPr>
        <w:t>国家</w:t>
      </w:r>
      <w:r w:rsidRPr="0095003C">
        <w:rPr>
          <w:rFonts w:ascii="Cambria Math" w:eastAsia="楷体" w:hAnsi="Cambria Math" w:cs="Times New Roman" w:hint="eastAsia"/>
          <w:szCs w:val="28"/>
        </w:rPr>
        <w:t>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07DD7F67" w14:textId="6503A815" w:rsidR="00B03911" w:rsidRPr="00BC7157" w:rsidRDefault="00A20EBF" w:rsidP="00374E28">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04D6" w14:textId="77777777" w:rsidR="00E01B25" w:rsidRDefault="00E01B25" w:rsidP="00E30423">
      <w:r>
        <w:separator/>
      </w:r>
    </w:p>
  </w:endnote>
  <w:endnote w:type="continuationSeparator" w:id="0">
    <w:p w14:paraId="5B64E0BA" w14:textId="77777777" w:rsidR="00E01B25" w:rsidRDefault="00E01B25"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EFB4" w14:textId="77777777" w:rsidR="00E01B25" w:rsidRDefault="00E01B25" w:rsidP="00E30423">
      <w:r>
        <w:separator/>
      </w:r>
    </w:p>
  </w:footnote>
  <w:footnote w:type="continuationSeparator" w:id="0">
    <w:p w14:paraId="1AAEE76B" w14:textId="77777777" w:rsidR="00E01B25" w:rsidRDefault="00E01B25"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84409472">
    <w:abstractNumId w:val="0"/>
  </w:num>
  <w:num w:numId="2" w16cid:durableId="1925675992">
    <w:abstractNumId w:val="2"/>
  </w:num>
  <w:num w:numId="3" w16cid:durableId="625626791">
    <w:abstractNumId w:val="1"/>
  </w:num>
  <w:num w:numId="4" w16cid:durableId="2095586861">
    <w:abstractNumId w:val="3"/>
  </w:num>
  <w:num w:numId="5" w16cid:durableId="120063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36CE"/>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55D69"/>
    <w:rsid w:val="0016639D"/>
    <w:rsid w:val="0017382C"/>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1075"/>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1F0"/>
    <w:rsid w:val="0023526A"/>
    <w:rsid w:val="002375EA"/>
    <w:rsid w:val="00242FA0"/>
    <w:rsid w:val="00250D42"/>
    <w:rsid w:val="00252D97"/>
    <w:rsid w:val="00261E34"/>
    <w:rsid w:val="00271DD8"/>
    <w:rsid w:val="0027259F"/>
    <w:rsid w:val="0028323C"/>
    <w:rsid w:val="00284AF2"/>
    <w:rsid w:val="002913BD"/>
    <w:rsid w:val="00293FA8"/>
    <w:rsid w:val="00297664"/>
    <w:rsid w:val="002976CA"/>
    <w:rsid w:val="002A04C7"/>
    <w:rsid w:val="002A1580"/>
    <w:rsid w:val="002B519A"/>
    <w:rsid w:val="002B7B1B"/>
    <w:rsid w:val="002C08AE"/>
    <w:rsid w:val="002C2106"/>
    <w:rsid w:val="002C3683"/>
    <w:rsid w:val="002C413C"/>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4E28"/>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E45A0"/>
    <w:rsid w:val="003F2B03"/>
    <w:rsid w:val="003F7892"/>
    <w:rsid w:val="004033F8"/>
    <w:rsid w:val="00412604"/>
    <w:rsid w:val="00413AC9"/>
    <w:rsid w:val="00421383"/>
    <w:rsid w:val="0042290D"/>
    <w:rsid w:val="00432B9C"/>
    <w:rsid w:val="00440062"/>
    <w:rsid w:val="0044323C"/>
    <w:rsid w:val="00443F40"/>
    <w:rsid w:val="00444FF3"/>
    <w:rsid w:val="0044548A"/>
    <w:rsid w:val="00447B02"/>
    <w:rsid w:val="004558DB"/>
    <w:rsid w:val="004633A2"/>
    <w:rsid w:val="00464EA4"/>
    <w:rsid w:val="0046616F"/>
    <w:rsid w:val="00471F6D"/>
    <w:rsid w:val="0048445F"/>
    <w:rsid w:val="00487521"/>
    <w:rsid w:val="00490DB5"/>
    <w:rsid w:val="004934B2"/>
    <w:rsid w:val="0049435E"/>
    <w:rsid w:val="00494B2E"/>
    <w:rsid w:val="0049790E"/>
    <w:rsid w:val="004A1E15"/>
    <w:rsid w:val="004A593A"/>
    <w:rsid w:val="004A691D"/>
    <w:rsid w:val="004B69F2"/>
    <w:rsid w:val="004C1A1E"/>
    <w:rsid w:val="004C45B2"/>
    <w:rsid w:val="004D0891"/>
    <w:rsid w:val="004D2F7A"/>
    <w:rsid w:val="004D5C63"/>
    <w:rsid w:val="004D6B65"/>
    <w:rsid w:val="004D6EBC"/>
    <w:rsid w:val="004E0837"/>
    <w:rsid w:val="004F5EF2"/>
    <w:rsid w:val="0050082F"/>
    <w:rsid w:val="00504C43"/>
    <w:rsid w:val="005064EA"/>
    <w:rsid w:val="0051179A"/>
    <w:rsid w:val="0051511A"/>
    <w:rsid w:val="005159BC"/>
    <w:rsid w:val="0051604D"/>
    <w:rsid w:val="00516854"/>
    <w:rsid w:val="00521264"/>
    <w:rsid w:val="00522139"/>
    <w:rsid w:val="0052557B"/>
    <w:rsid w:val="005325EA"/>
    <w:rsid w:val="0054170A"/>
    <w:rsid w:val="00541D43"/>
    <w:rsid w:val="00544333"/>
    <w:rsid w:val="00544348"/>
    <w:rsid w:val="005451D3"/>
    <w:rsid w:val="00545BD2"/>
    <w:rsid w:val="0054728F"/>
    <w:rsid w:val="00547387"/>
    <w:rsid w:val="0054786E"/>
    <w:rsid w:val="00556A94"/>
    <w:rsid w:val="005572AE"/>
    <w:rsid w:val="00561523"/>
    <w:rsid w:val="00561D5C"/>
    <w:rsid w:val="00562FBB"/>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5F7431"/>
    <w:rsid w:val="00600B39"/>
    <w:rsid w:val="00600DA1"/>
    <w:rsid w:val="00601063"/>
    <w:rsid w:val="006113B5"/>
    <w:rsid w:val="0061183A"/>
    <w:rsid w:val="00616503"/>
    <w:rsid w:val="00622C7D"/>
    <w:rsid w:val="00625850"/>
    <w:rsid w:val="00625BA6"/>
    <w:rsid w:val="00630A44"/>
    <w:rsid w:val="00631E55"/>
    <w:rsid w:val="006327F8"/>
    <w:rsid w:val="00632882"/>
    <w:rsid w:val="00633409"/>
    <w:rsid w:val="006403B6"/>
    <w:rsid w:val="00640D83"/>
    <w:rsid w:val="00640DD4"/>
    <w:rsid w:val="00642CD5"/>
    <w:rsid w:val="00643333"/>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96888"/>
    <w:rsid w:val="006A018C"/>
    <w:rsid w:val="006A2B5D"/>
    <w:rsid w:val="006A6DBF"/>
    <w:rsid w:val="006B16E4"/>
    <w:rsid w:val="006B308C"/>
    <w:rsid w:val="006B4630"/>
    <w:rsid w:val="006B5C25"/>
    <w:rsid w:val="006C3739"/>
    <w:rsid w:val="006C40F6"/>
    <w:rsid w:val="006E512E"/>
    <w:rsid w:val="006E6CE6"/>
    <w:rsid w:val="006F08E8"/>
    <w:rsid w:val="006F43A4"/>
    <w:rsid w:val="007010E9"/>
    <w:rsid w:val="0070426E"/>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743B2"/>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D9F"/>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0F44"/>
    <w:rsid w:val="00881EB3"/>
    <w:rsid w:val="00896C2C"/>
    <w:rsid w:val="008A337C"/>
    <w:rsid w:val="008A425D"/>
    <w:rsid w:val="008B0A2B"/>
    <w:rsid w:val="008B18DE"/>
    <w:rsid w:val="008B5E55"/>
    <w:rsid w:val="008C07B9"/>
    <w:rsid w:val="008C3817"/>
    <w:rsid w:val="008D25BD"/>
    <w:rsid w:val="008D2F6B"/>
    <w:rsid w:val="008D4443"/>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863E9"/>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6A8B"/>
    <w:rsid w:val="00A07746"/>
    <w:rsid w:val="00A12E48"/>
    <w:rsid w:val="00A14997"/>
    <w:rsid w:val="00A14E35"/>
    <w:rsid w:val="00A16070"/>
    <w:rsid w:val="00A20EBF"/>
    <w:rsid w:val="00A31A80"/>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3570"/>
    <w:rsid w:val="00AC426B"/>
    <w:rsid w:val="00AC4E25"/>
    <w:rsid w:val="00AC6B8F"/>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4E9B"/>
    <w:rsid w:val="00BA5371"/>
    <w:rsid w:val="00BB1BC9"/>
    <w:rsid w:val="00BC0BF5"/>
    <w:rsid w:val="00BC51B7"/>
    <w:rsid w:val="00BC594A"/>
    <w:rsid w:val="00BC7157"/>
    <w:rsid w:val="00BD5C0B"/>
    <w:rsid w:val="00BD75FA"/>
    <w:rsid w:val="00BE4A49"/>
    <w:rsid w:val="00BF6A78"/>
    <w:rsid w:val="00C00FAD"/>
    <w:rsid w:val="00C0376B"/>
    <w:rsid w:val="00C04D81"/>
    <w:rsid w:val="00C07F1E"/>
    <w:rsid w:val="00C10231"/>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3A0C"/>
    <w:rsid w:val="00C747FE"/>
    <w:rsid w:val="00C74AE7"/>
    <w:rsid w:val="00C80EDA"/>
    <w:rsid w:val="00C81C7F"/>
    <w:rsid w:val="00C8615F"/>
    <w:rsid w:val="00C915A1"/>
    <w:rsid w:val="00C976EC"/>
    <w:rsid w:val="00CA12AF"/>
    <w:rsid w:val="00CA1C96"/>
    <w:rsid w:val="00CA1C9F"/>
    <w:rsid w:val="00CB0ABB"/>
    <w:rsid w:val="00CB3CB0"/>
    <w:rsid w:val="00CB55D6"/>
    <w:rsid w:val="00CB641E"/>
    <w:rsid w:val="00CB6B66"/>
    <w:rsid w:val="00CC1F8A"/>
    <w:rsid w:val="00CC6F2D"/>
    <w:rsid w:val="00CE60D6"/>
    <w:rsid w:val="00D0231A"/>
    <w:rsid w:val="00D03AFE"/>
    <w:rsid w:val="00D03CBE"/>
    <w:rsid w:val="00D1366E"/>
    <w:rsid w:val="00D16761"/>
    <w:rsid w:val="00D16BEF"/>
    <w:rsid w:val="00D16F65"/>
    <w:rsid w:val="00D21324"/>
    <w:rsid w:val="00D2475B"/>
    <w:rsid w:val="00D2686B"/>
    <w:rsid w:val="00D30DDA"/>
    <w:rsid w:val="00D40873"/>
    <w:rsid w:val="00D41CC7"/>
    <w:rsid w:val="00D44BD8"/>
    <w:rsid w:val="00D44F18"/>
    <w:rsid w:val="00D4748E"/>
    <w:rsid w:val="00D476C5"/>
    <w:rsid w:val="00D510CA"/>
    <w:rsid w:val="00D55CD4"/>
    <w:rsid w:val="00D55D3D"/>
    <w:rsid w:val="00D56234"/>
    <w:rsid w:val="00D57468"/>
    <w:rsid w:val="00D6066C"/>
    <w:rsid w:val="00D6495C"/>
    <w:rsid w:val="00D66131"/>
    <w:rsid w:val="00D6626C"/>
    <w:rsid w:val="00D722B4"/>
    <w:rsid w:val="00D8598C"/>
    <w:rsid w:val="00D87FCA"/>
    <w:rsid w:val="00D907AD"/>
    <w:rsid w:val="00D90EF2"/>
    <w:rsid w:val="00D91738"/>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028"/>
    <w:rsid w:val="00DF08B2"/>
    <w:rsid w:val="00DF144B"/>
    <w:rsid w:val="00DF21D3"/>
    <w:rsid w:val="00DF3FD8"/>
    <w:rsid w:val="00E010E7"/>
    <w:rsid w:val="00E016BF"/>
    <w:rsid w:val="00E01B25"/>
    <w:rsid w:val="00E02377"/>
    <w:rsid w:val="00E13754"/>
    <w:rsid w:val="00E149A6"/>
    <w:rsid w:val="00E154E4"/>
    <w:rsid w:val="00E259FF"/>
    <w:rsid w:val="00E25BB1"/>
    <w:rsid w:val="00E2673B"/>
    <w:rsid w:val="00E30136"/>
    <w:rsid w:val="00E30423"/>
    <w:rsid w:val="00E32007"/>
    <w:rsid w:val="00E36351"/>
    <w:rsid w:val="00E44957"/>
    <w:rsid w:val="00E5299E"/>
    <w:rsid w:val="00E555B9"/>
    <w:rsid w:val="00E62497"/>
    <w:rsid w:val="00E62AA6"/>
    <w:rsid w:val="00E636EB"/>
    <w:rsid w:val="00E71AE1"/>
    <w:rsid w:val="00E822BD"/>
    <w:rsid w:val="00E87166"/>
    <w:rsid w:val="00E9350F"/>
    <w:rsid w:val="00E94233"/>
    <w:rsid w:val="00E9559E"/>
    <w:rsid w:val="00E96FEB"/>
    <w:rsid w:val="00E97057"/>
    <w:rsid w:val="00E976D2"/>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90C"/>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1519"/>
    <w:rsid w:val="00FC4E46"/>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87191927">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480512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046374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uefei-su.githu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yuefei132@163.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d="http://www.w3.org/2001/XMLSchema" xmlns:xsi="http://www.w3.org/2001/XMLSchema-instance" xmlns="http://www.boldonjames.com/2008/01/sie/internal/label" sislVersion="0" policy="8cb55007-643b-4745-a803-66ac00fe2ebe" origin="userSelected">
  <element uid="id_classification_nonbusiness" value=""/>
</sisl>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PC9zaXNsPjxVc2VyTmFtZT5GQVJFQVNUXHl1ZWZlaS5zdTwvVXNlck5hbWU+PERhdGVUaW1lPjIwMjIvOC8yIDc6NTY6NTk8L0RhdGVUaW1lPjxMYWJlbFN0cmluZz5QdWJsaWM8L0xhYmVsU3RyaW5nPjwvaXRlbT48L2xhYmVsSGlzdG9yeT4=</Value>
</WrappedLabelHistor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992B7BD-6AA0-4709-BB72-31538DBF619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B669E7F-8D4F-46CE-B1D4-573AD06D57AC}">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HP</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cp:revision>
  <cp:lastPrinted>2022-08-04T02:57:00Z</cp:lastPrinted>
  <dcterms:created xsi:type="dcterms:W3CDTF">2022-08-04T02:57:00Z</dcterms:created>
  <dcterms:modified xsi:type="dcterms:W3CDTF">2022-08-04T02:58:00Z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y fmtid="{D5CDD505-2E9C-101B-9397-08002B2CF9AE}" pid="3" name="docIndexRef">
    <vt:lpwstr>81dbca4e-3bef-4135-89ac-3e17ab27d3fa</vt:lpwstr>
  </property>
  <property fmtid="{D5CDD505-2E9C-101B-9397-08002B2CF9AE}" pid="4" name="bjSaver">
    <vt:lpwstr>h0eb2ZUy/VG+S1X8Dbc2/OCWfq5C+1oV</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Public</vt:lpwstr>
  </property>
  <property fmtid="{D5CDD505-2E9C-101B-9397-08002B2CF9AE}" pid="8" name="DLPMetadata">
    <vt:lpwstr>f2jE6qXPublic</vt:lpwstr>
  </property>
  <property fmtid="{D5CDD505-2E9C-101B-9397-08002B2CF9AE}" pid="9" name="bjLabelHistoryID">
    <vt:lpwstr>{DB669E7F-8D4F-46CE-B1D4-573AD06D57AC}</vt:lpwstr>
  </property>
</Properties>
</file>