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3 Copies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1625 N French Dr., Hobbs, NM 88240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1301 W. Grand Ave., Artesia, NM 88210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III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1000 Rio Brazos Rd, Aztec, NM 87410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District IV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 St Francis Dr, Santa Fe,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87505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$ \underline{\text{OTHER}} $</w:t>
      </w:r>
      <w:r>
        <w:rPr>
          <w:rFonts w:ascii="Times New Roman" w:hAnsi="Times New Roman" w:eastAsia="宋体"/>
          <w:b w:val="0"/>
          <w:sz w:val="24"/>
        </w:rPr>
        <w:t>: ☒ Change bottom hole footages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 wishes to change the name of the well to the Perdomo "BMP" State Com. #1 H. A new C-102 is attached along with the horizontal diagrams. Also include is changes in casing and cement. 37989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SIGNATURE  </w:t>
      </w:r>
      <w:r>
        <w:rPr>
          <w:rFonts w:ascii="Times New Roman" w:hAnsi="Times New Roman" w:eastAsia="宋体"/>
          <w:b w:val="0"/>
          <w:sz w:val="24"/>
        </w:rPr>
        <w:t>$ \underline{\text{Ch }} $</w:t>
      </w:r>
      <w:r>
        <w:rPr>
          <w:rFonts w:ascii="Times New Roman" w:hAnsi="Times New Roman" w:eastAsia="宋体"/>
          <w:b w:val="0"/>
          <w:sz w:val="24"/>
        </w:rPr>
        <w:t xml:space="preserve"> Title  </w:t>
      </w:r>
      <w:r>
        <w:rPr>
          <w:rFonts w:ascii="Times New Roman" w:hAnsi="Times New Roman" w:eastAsia="宋体"/>
          <w:b w:val="0"/>
          <w:sz w:val="24"/>
        </w:rPr>
        <w:t>$ \underline{\text{2009}}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DATE </w:t>
      </w:r>
      <w:r>
        <w:rPr>
          <w:rFonts w:ascii="Times New Roman" w:hAnsi="Times New Roman" w:eastAsia="宋体"/>
          <w:b w:val="0"/>
          <w:sz w:val="24"/>
        </w:rPr>
        <w:t>$ \underline{\text{ December 21,}}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PHONE:  </w:t>
      </w:r>
      <w:r>
        <w:rPr>
          <w:rFonts w:ascii="Times New Roman" w:hAnsi="Times New Roman" w:eastAsia="宋体"/>
          <w:b w:val="0"/>
          <w:sz w:val="24"/>
        </w:rPr>
        <w:t>$ \underline{748-4372}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Acqui Beer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