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</w:tblGrid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District I\n1625 N French Dr, Hobbs, NM 88240\nDistrict II\n1301 W Grand Ave , Artesia, NM 88210\nDistrict III\n1000 Rio Brazos Rd., Aztec, NM 87410\nDistrict IV\n1220 S. St Francis Dr., Santa Fe, NM\n87505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Energy, Minerals and Natural Resources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June 16, 2008</w:t>
            </w:r>
          </w:p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WELL API NO.\n30-015-36499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No.\nVB-1535 &amp; V-5867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PACKED\nDIFFERENT RESERVOIR USE “APPLICATION FOR PERMIT” (FORM C-10) IN\nPROPOSALS )\n1. Type of Well: Oil Well ☒ Gas Well ☐ Other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RECEIVED\nAPR 13 2010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Name\nPerdomo “BMP” State\n8. Well Number\n001H</w:t>
            </w:r>
          </w:p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 NM 88210</w:t>
            </w:r>
          </w:p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Wildcat\nWC; Bone Spring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L : 1650 feet from the South line and 660 feet from the West line; Surface Hole, 24-24S-27E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Unit Letter M : 330 feet from the South line and 660 feet from the West line, Bottom Hole, 25-24S-27E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Surface Hole, Section 24 Township 24S Range 27E NMPM Eddy County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  <w:tr>
        <w:tc>
          <w:tcPr>
            <w:tcW w:type="dxa" w:w="1983"/>
          </w:tcPr>
          <w:p/>
        </w:tc>
        <w:tc>
          <w:tcPr>
            <w:tcW w:type="dxa" w:w="1983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etc.)\n3149' GR</w:t>
            </w:r>
          </w:p>
        </w:tc>
        <w:tc>
          <w:tcPr>
            <w:tcW w:type="dxa" w:w="1983"/>
          </w:tcPr>
          <w:p/>
        </w:tc>
        <w:tc>
          <w:tcPr>
            <w:tcW w:type="dxa" w:w="1983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☒ Change BHL &amp; Dedicated Acres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re-completion.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 wishes to change the bottom hole well footages from 1650' FSL &amp; 330' FEL, Section 24-24S-27E to the new footages of 330' FSL &amp; 660' FWL, Section 25-24S-27E. A new C-102 is attached showing the new acreage dedication as the E2E2 of the W2SW4 Section 24-T24S-R27E and the W2W2 of Section 25-T24S-R27E being 240 acres.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 Claffin May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\underline{\text{Clifton May}} $</w:t>
      </w:r>
      <w:r>
        <w:rPr>
          <w:rFonts w:ascii="Times New Roman" w:hAnsi="Times New Roman" w:eastAsia="宋体"/>
          <w:b w:val="0"/>
          <w:sz w:val="24"/>
        </w:rPr>
        <w:t xml:space="preserve"> /.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APPROVED BY:  </w:t>
      </w:r>
      <w:r>
        <w:rPr>
          <w:rFonts w:ascii="Times New Roman" w:hAnsi="Times New Roman" w:eastAsia="宋体"/>
          <w:b w:val="0"/>
          <w:sz w:val="24"/>
        </w:rPr>
        <w:t>$ (l\alpha c\dot{a}n\dot{x})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 |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Geologist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4/16/2010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