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State/Country: New Mexico/USA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Declination: 7.88°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Grid: East To Grid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File name: F:\SURVEY\2010SU~1\YATESP~1\PERDOM1H.SVY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Date/Time: 07-May-10 / 10:34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Curve Name: Surface - 800' M.D. (gyroscopic)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WINSERVE SURVEY CALCULATIONS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Minimum Curvature Method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Vertical Section Plane 179.66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Vertical Section Referenced to Wellhead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Rectangular Coordinates Referenced to Wellhead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We hereby certify that our survey data from Surface MD to $800' MD is, to the best of our knowledge a true and accurate account of the well bore.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MS Energy Services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Measured Depth FT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Incl Angle Deg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Drift Direction Deg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True Vertical Depth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N-S FT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E-W FT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Vertical Section FT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CLOSURE Distance FT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Direction Deg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Dogleg Severity Deg/100</w:t>
            </w:r>
          </w:p>
        </w:tc>
      </w:tr>
      <w:tr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.00</w:t>
            </w:r>
          </w:p>
        </w:tc>
      </w:tr>
      <w:tr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.25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278.11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.06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-.43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-.06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.44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278.11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.12</w:t>
            </w:r>
          </w:p>
        </w:tc>
      </w:tr>
      <w:tr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400.00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.25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218.24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400.00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-.22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-1.13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.21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1.16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259.04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.12</w:t>
            </w:r>
          </w:p>
        </w:tc>
      </w:tr>
      <w:tr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600.00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.50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15.38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600.00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.28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-1.17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-.29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1.21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283.39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.37</w:t>
            </w:r>
          </w:p>
        </w:tc>
      </w:tr>
      <w:tr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Last Survey Depth Recorded</w:t>
            </w:r>
          </w:p>
        </w:tc>
        <w:tc>
          <w:tcPr>
            <w:tcW w:type="dxa" w:w="839"/>
          </w:tcPr>
          <w:p/>
        </w:tc>
        <w:tc>
          <w:tcPr>
            <w:tcW w:type="dxa" w:w="839"/>
          </w:tcPr>
          <w:p/>
        </w:tc>
        <w:tc>
          <w:tcPr>
            <w:tcW w:type="dxa" w:w="839"/>
          </w:tcPr>
          <w:p/>
        </w:tc>
        <w:tc>
          <w:tcPr>
            <w:tcW w:type="dxa" w:w="839"/>
          </w:tcPr>
          <w:p/>
        </w:tc>
        <w:tc>
          <w:tcPr>
            <w:tcW w:type="dxa" w:w="839"/>
          </w:tcPr>
          <w:p/>
        </w:tc>
        <w:tc>
          <w:tcPr>
            <w:tcW w:type="dxa" w:w="839"/>
          </w:tcPr>
          <w:p/>
        </w:tc>
        <w:tc>
          <w:tcPr>
            <w:tcW w:type="dxa" w:w="839"/>
          </w:tcPr>
          <w:p/>
        </w:tc>
        <w:tc>
          <w:tcPr>
            <w:tcW w:type="dxa" w:w="839"/>
          </w:tcPr>
          <w:p/>
        </w:tc>
        <w:tc>
          <w:tcPr>
            <w:tcW w:type="dxa" w:w="839"/>
          </w:tcPr>
          <w:p/>
        </w:tc>
      </w:tr>
      <w:tr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800.00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.75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340.52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799.98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2.35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-1.38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-2.36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2.73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329.67</w:t>
            </w:r>
          </w:p>
        </w:tc>
        <w:tc>
          <w:tcPr>
            <w:tcW w:type="dxa" w:w="839"/>
          </w:tcPr>
          <w:p>
            <w:r>
              <w:rPr>
                <w:rFonts w:ascii="Times New Roman" w:hAnsi="Times New Roman" w:eastAsia="宋体"/>
                <w:sz w:val="24"/>
              </w:rPr>
              <w:t>.22</w:t>
            </w:r>
          </w:p>
        </w:tc>
      </w:tr>
    </w:tbl>
    <w:sectPr w:rsidR="00FC693F" w:rsidRPr="0006063C" w:rsidSect="00034616">
      <w:foot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