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915" cy="1313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92_79_144_3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15" cy="131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513" cy="1144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8_1236_151_14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13" cy="114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Pathfinder X &amp; Y Survey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9327" cy="185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seal_box_328_79_411_4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27" cy="18575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:</w:t>
    </w:r>
  </w:p>
  <w:p>
    <w:pPr>
      <w:jc w:val="center"/>
    </w:pPr>
    <w:r>
      <w:rPr>
        <w:rFonts w:ascii="Times New Roman" w:hAnsi="Times New Roman" w:eastAsia="宋体"/>
      </w:rPr>
      <w:t>Page 6</w:t>
    </w:r>
  </w:p>
  <w:p>
    <w:pPr>
      <w:jc w:val="center"/>
    </w:pPr>
    <w:r>
      <w:rPr>
        <w:rFonts w:ascii="Times New Roman" w:hAnsi="Times New Roman" w:eastAsia="宋体"/>
      </w:rPr>
      <w:t>07/12/2010 8:21:59 AM</w:t>
    </w:r>
  </w:p>
  <w:p>
    <w:pPr>
      <w:jc w:val="center"/>
    </w:pPr>
    <w:r>
      <w:rPr>
        <w:rFonts w:ascii="Times New Roman" w:hAnsi="Times New Roman" w:eastAsia="宋体"/>
      </w:rPr>
      <w:t>COMPASS 2003.16 Build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