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03"/>
      </w:tblGrid>
      <w:tr>
        <w:tc>
          <w:tcPr>
            <w:tcW w:type="dxa" w:w="2903"/>
          </w:tcPr>
          <w:p>
            <w:r>
              <w:rPr>
                <w:rFonts w:ascii="Times New Roman" w:hAnsi="Times New Roman" w:eastAsia="宋体"/>
                <w:sz w:val="24"/>
              </w:rPr>
              <w:t>Lease 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Sec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Inc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Azi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TVD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SECTION DETAILS</w:t>
            </w:r>
          </w:p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5669.00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0.64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108.28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5667.94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+N/-S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+E/-W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DLeg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TFace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VSec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Target</w:t>
            </w:r>
          </w:p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6423.33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270.22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8.93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-2.47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2.52</w:t>
            </w:r>
          </w:p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10587.99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270.22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6150.00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9.09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-479.43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12.01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161.93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479.47</w:t>
            </w:r>
          </w:p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</w:tr>
      <w:tr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/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25.08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-4644.06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4644.13</w:t>
            </w:r>
          </w:p>
        </w:tc>
        <w:tc>
          <w:tcPr>
            <w:tcW w:type="dxa" w:w="240"/>
          </w:tcPr>
          <w:p>
            <w:r>
              <w:rPr>
                <w:rFonts w:ascii="Times New Roman" w:hAnsi="Times New Roman" w:eastAsia="宋体"/>
                <w:sz w:val="24"/>
              </w:rPr>
              <w:t>PBHL(JSC#2H)</w:t>
            </w:r>
          </w:p>
        </w:tc>
        <w:tc>
          <w:tcPr>
            <w:tcW w:type="dxa" w:w="24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WELLBORE TARGET DETAILS (MAP CO-ORDINATES)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Name PBHL(JSC#2H)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TVD 6150.00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+N/-S 25.06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+E/-W -4644.06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Northing 413105.285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Easting 587035.283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Shape Point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WELL DETAILS: #2H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</w:tr>
      <w:tr>
        <w:tc>
          <w:tcPr>
            <w:tcW w:type="dxa" w:w="411"/>
          </w:tcPr>
          <w:p/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Ground Elevation: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3172.00\nRKB Elevation: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WELL @ 3190.50ft (Original Well Elev\nRig Name: Original Well Elev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+N/-S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+E/-W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413080.221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Easting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Latitude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Longitude</w:t>
            </w:r>
          </w:p>
        </w:tc>
      </w:tr>
      <w:tr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/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591679.342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32° 8′ 7.915 N</w:t>
            </w:r>
          </w:p>
        </w:tc>
        <w:tc>
          <w:tcPr>
            <w:tcW w:type="dxa" w:w="411"/>
          </w:tcPr>
          <w:p>
            <w:r>
              <w:rPr>
                <w:rFonts w:ascii="Times New Roman" w:hAnsi="Times New Roman" w:eastAsia="宋体"/>
                <w:sz w:val="24"/>
              </w:rPr>
              <w:t>104° 10′ 14.500 W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/ertical Section at 270.31° (200 ft/in)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South(-)/North(+) (200 ft/in)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5600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:t(-)/East(+) (200 ft/in)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&lt;one: New Mexico Eastern System Datum: Mean Sea Level Local North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Zone: New Mexico Eastern Zone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0149" cy="30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8_799_213_8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149" cy="30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Dip Angle:  </w:t>
      </w:r>
      <w:r>
        <w:rPr>
          <w:rFonts w:ascii="Times New Roman" w:hAnsi="Times New Roman" w:eastAsia="宋体"/>
          <w:b w:val="0"/>
          <w:sz w:val="24"/>
        </w:rPr>
        <w:t>$ 60.02^{\circ}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Datum: NORTH ALIER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 1980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Strength: 48594.4snT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Datum: North American Datum 1983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059" cy="1379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6_30_134_3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9" cy="137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North: 7.88°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PROJECT DETAILS: 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Plan: Plan #2 (#2H/OH)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Wellbore: OH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Azimuths to 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Site: Jericho "BKJ" State 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Project: Eddy County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9687" cy="16229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23_1196_221_154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87" cy="16229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