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IKE BQI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N-31-12S-35E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30-025-38168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RANGER LAKE; LWR MISS LIME, SOUTH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INDIGO BHB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A-07-12S-35E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30-025-34991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LAKES;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INEXCO AHY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H-07-19S-33E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30-025-25470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73000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BUFFALO;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FEDERAL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D-26-24S-32E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30-025-28242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BELL CANYON-CHERRY CANYON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JEFE BSJ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O-32-25S-32E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30-025-40722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JENNINGS; UPPER BONE SPRING SHALE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JERRY JEFF BED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K-07-10S-34E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30-025-36694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X-4 RANCH;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JUDSON AUU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O-26-10S-34E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30-025-36886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SPRINGS;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KEMNITZ SOUTH AFL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O-31-16S-34E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30-025-31636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62180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VACUUM; GRAYBURG-SAN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KIWI AKX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P-16-22S-32E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30-025-31576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KIWI AKX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I-16-22S-32E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KIWI AKX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O-16-22S-32E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30-025-31600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KIWI AKX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30-025-31645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KIWI SWD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J-16-22S-32E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30-025-31644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KIWI SWD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F-16-22S-32E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30-025-31889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KIWI SWD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K-16-22S-32E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KOOKABURRA AZB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B-24-12S-34E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30-025-29741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RANGER LAKE; ATOKA, NORTH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KOOKABURRA AZB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B-24-12S-34E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30-025-29741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RANGER LAKE; MORROW,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KRUISER BLK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J-36-15S-30E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30-005-29131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G-05 S153117E; ABO-WOLFCAMP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LACY BLE STATE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C-07-12S-34E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30-025-37112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BAGLEY; MORROW,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LACY J BIB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I-08-12S-34E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30-025-36639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BAGLEY; ATOKA,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LACY J BIB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P-06-12S-34E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30-025-36790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BAGLEY; MORROW,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LACY J BIZ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E-05-12S-34E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30-025-37115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BAGLEY; MORROW,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LACY J BOC STATE COM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D-08-12S-34E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30-025-37422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BAGLEY; MORROW,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LAGARTO AMZ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J-01-11S-34E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30-025-36523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SPRINGS;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LEE BRC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N-35-11S-31E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30-005-29177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86560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TV;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LEE BRC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N-35-11S-31E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30-005-29177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MISSISSIPPIAN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LEFTY BEV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K-32-11S-34E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30-025-36763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BAGLEY; MORROW,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LIMBAUGH AYO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P-12-12S-34E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30-025-37111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RANGER LAKE; ATOKA,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LOTUS ALT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C-32-22S-32E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DELAWARE, SE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LOTUS ALT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E-32-22S-32E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30-025-36136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DELAWARE, SE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LOTUS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A-32-22S-32E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LOTUS SWD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G-32-22S-32E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30-025-31694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LOTUS SWD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D-32-22S-32E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30-025-36135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CHERRY CANYON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LOTUS SWD #012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B-32-22S-32E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30-025-37799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LOVELADY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J-31-08S-33E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30-005-20474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LUCILLE BKU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2-05-12S-32E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30-025-38593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CAPROCK; MORROW,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 AHB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G-35-19S-32E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30-025-31042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DELAWARE,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 AHB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J-35-19S-32E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30-025-31111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DELAWARE,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 AHB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B-35-19S-32E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30-025-31151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DELAWARE,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 AHB FEDERAL #010H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D-35-19S-32E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30-025-40990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41442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LUSK;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MAMBA BQN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N-30-24S-33E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30-025-40039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MAMBA BQN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N-30-24S-33E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30-025-40039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WC-025 G-06 S253201M; UPPER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MAMBA BQN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C-31-24S-33E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30-025-41648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97964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WC-025 G-07 S243225C; LWR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MANGO BRM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C-27-20S-35E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30-025-40517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24250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FEATHERSTONE;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MATTEA BFA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30-025-36867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SPRINGS; ABO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MATTEA BFA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30-025-36867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SPRINGS; MISSISSIPPIAN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MCBRIDE BEH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E-04-10S-34E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30-025-37107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X-4 RANCH;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MCKAMEY BHM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F-26-15S-30E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30-005-21087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11785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POINT; STRAWN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BOF STATE #014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L-13-10S-34E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30-025-38396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BOG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P-14-10S-34E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30-025-37545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BOG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J-14-10S-34E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30-025-37979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BOG STATE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M-14-10S-34E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30-025-38253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BOH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G-14-10S-34E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30-025-38184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BOH STATE #012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B-14-10S-34E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30-025-38392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BOI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A-23-10S-34E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30-025-37911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BOI STATE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D-23-10S-34E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BOJ STATE COM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A-11-10S-34E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30-025-38252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X-4 RANCH; ATOKA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MERLE BOK STATE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M-11-10S-34E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30-025-38393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LANE; ABO; SOUTHEAST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MERRELL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H-10-09S-36E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30-025-03563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MESCALERO ARL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P-02-10S-32E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30-025-33969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45750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MESCALERO; UPPER PENN,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MESCALERO ARL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O-02-10S-32E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30-025-37039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45750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MESCALERO; UPPER PENN,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MESCALERO ARL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N-02-10S-32E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