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Phone: (505) 393-6161 Fax: (505) 393-0720</w:t>
      </w:r>
    </w:p>
    <w:p>
      <w:pPr>
        <w:spacing w:line="240" w:lineRule="auto"/>
        <w:jc w:val="left"/>
      </w:pPr>
      <w:r>
        <w:rPr>
          <w:rFonts w:ascii="Times New Roman" w:hAnsi="Times New Roman" w:eastAsia="宋体"/>
          <w:b/>
          <w:sz w:val="28"/>
        </w:rPr>
        <w:t>District II</w:t>
      </w:r>
    </w:p>
    <w:p>
      <w:pPr>
        <w:spacing w:line="240" w:lineRule="auto"/>
        <w:ind w:firstLine="432"/>
        <w:jc w:val="both"/>
      </w:pPr>
      <w:r>
        <w:rPr>
          <w:rFonts w:ascii="Times New Roman" w:hAnsi="Times New Roman" w:eastAsia="宋体"/>
          <w:b w:val="0"/>
          <w:sz w:val="24"/>
        </w:rPr>
        <w:t>1301 W. Grand Ave., Artesia, NM 88210 Phone: (505) 748-1283 Fax: (505) 748-9720</w:t>
      </w:r>
    </w:p>
    <w:p>
      <w:pPr>
        <w:spacing w:line="240" w:lineRule="auto"/>
        <w:jc w:val="left"/>
      </w:pPr>
      <w:r>
        <w:rPr>
          <w:rFonts w:ascii="Times New Roman" w:hAnsi="Times New Roman" w:eastAsia="宋体"/>
          <w:b/>
          <w:sz w:val="28"/>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Phone: (505) 334-6178 Fax: (505) 334-6170</w:t>
      </w:r>
    </w:p>
    <w:p>
      <w:pPr>
        <w:spacing w:line="240" w:lineRule="auto"/>
        <w:jc w:val="left"/>
      </w:pPr>
      <w:r>
        <w:rPr>
          <w:rFonts w:ascii="Times New Roman" w:hAnsi="Times New Roman" w:eastAsia="宋体"/>
          <w:b/>
          <w:sz w:val="28"/>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476-3470 Fax: (505) 476-3462</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436"/>
        <w:gridCol w:w="2436"/>
        <w:gridCol w:w="2436"/>
      </w:tblGrid>
      <w:tr>
        <w:tc>
          <w:tcPr>
            <w:tcW w:type="dxa" w:w="2436"/>
          </w:tcPr>
          <w:p>
            <w:r>
              <w:rPr>
                <w:rFonts w:ascii="Times New Roman" w:hAnsi="Times New Roman" w:eastAsia="宋体"/>
                <w:sz w:val="24"/>
              </w:rPr>
              <w:t>1. API Number\n30-015-37500</w:t>
            </w:r>
          </w:p>
        </w:tc>
        <w:tc>
          <w:tcPr>
            <w:tcW w:type="dxa" w:w="2436"/>
          </w:tcPr>
          <w:p>
            <w:r>
              <w:rPr>
                <w:rFonts w:ascii="Times New Roman" w:hAnsi="Times New Roman" w:eastAsia="宋体"/>
                <w:sz w:val="24"/>
              </w:rPr>
              <w:t>2. Pool Code</w:t>
            </w:r>
          </w:p>
        </w:tc>
        <w:tc>
          <w:tcPr>
            <w:tcW w:type="dxa" w:w="2436"/>
          </w:tcPr>
          <w:p>
            <w:r>
              <w:rPr>
                <w:rFonts w:ascii="Times New Roman" w:hAnsi="Times New Roman" w:eastAsia="宋体"/>
                <w:sz w:val="24"/>
              </w:rPr>
              <w:t>3. Pool Name\nUndesignated Bone Spring</w:t>
            </w:r>
          </w:p>
        </w:tc>
      </w:tr>
      <w:tr>
        <w:tc>
          <w:tcPr>
            <w:tcW w:type="dxa" w:w="2436"/>
          </w:tcPr>
          <w:p>
            <w:r>
              <w:rPr>
                <w:rFonts w:ascii="Times New Roman" w:hAnsi="Times New Roman" w:eastAsia="宋体"/>
                <w:sz w:val="24"/>
              </w:rPr>
              <w:t>4. Property Code\n36591</w:t>
            </w:r>
          </w:p>
        </w:tc>
        <w:tc>
          <w:tcPr>
            <w:tcW w:type="dxa" w:w="2436"/>
          </w:tcPr>
          <w:p>
            <w:r>
              <w:rPr>
                <w:rFonts w:ascii="Times New Roman" w:hAnsi="Times New Roman" w:eastAsia="宋体"/>
                <w:sz w:val="24"/>
              </w:rPr>
              <w:t>5. Property Name\nJERICHO BKJ STATE COM</w:t>
            </w:r>
          </w:p>
        </w:tc>
        <w:tc>
          <w:tcPr>
            <w:tcW w:type="dxa" w:w="2436"/>
          </w:tcPr>
          <w:p/>
        </w:tc>
      </w:tr>
      <w:tr>
        <w:tc>
          <w:tcPr>
            <w:tcW w:type="dxa" w:w="2436"/>
          </w:tcPr>
          <w:p>
            <w:r>
              <w:rPr>
                <w:rFonts w:ascii="Times New Roman" w:hAnsi="Times New Roman" w:eastAsia="宋体"/>
                <w:sz w:val="24"/>
              </w:rPr>
              <w:t>7. OGRID No.\n25575</w:t>
            </w:r>
          </w:p>
        </w:tc>
        <w:tc>
          <w:tcPr>
            <w:tcW w:type="dxa" w:w="2436"/>
          </w:tcPr>
          <w:p>
            <w:r>
              <w:rPr>
                <w:rFonts w:ascii="Times New Roman" w:hAnsi="Times New Roman" w:eastAsia="宋体"/>
                <w:sz w:val="24"/>
              </w:rPr>
              <w:t>8. Operator Name\nYATES PETROLEUM CORPORATION</w:t>
            </w:r>
          </w:p>
        </w:tc>
        <w:tc>
          <w:tcPr>
            <w:tcW w:type="dxa" w:w="2436"/>
          </w:tcPr>
          <w:p/>
        </w:tc>
      </w:tr>
    </w:tbl>
    <w:p>
      <w:pPr>
        <w:spacing w:line="240" w:lineRule="auto"/>
        <w:jc w:val="center"/>
      </w:pPr>
      <w:r>
        <w:rPr>
          <w:rFonts w:ascii="Times New Roman" w:hAnsi="Times New Roman" w:eastAsia="宋体"/>
          <w:b w:val="0"/>
          <w:sz w:val="20"/>
        </w:rPr>
        <w:t>10. Surface Location</w:t>
      </w:r>
    </w:p>
    <w:tbl>
      <w:tblPr>
        <w:tblStyle w:val="TableGrid"/>
        <w:tblW w:type="auto" w:w="0"/>
        <w:tblLook w:firstColumn="1" w:firstRow="1" w:lastColumn="0" w:lastRow="0" w:noHBand="0" w:noVBand="1" w:val="04A0"/>
      </w:tblPr>
      <w:tblGrid>
        <w:gridCol w:w="731"/>
        <w:gridCol w:w="731"/>
        <w:gridCol w:w="731"/>
        <w:gridCol w:w="731"/>
        <w:gridCol w:w="731"/>
        <w:gridCol w:w="731"/>
        <w:gridCol w:w="731"/>
        <w:gridCol w:w="731"/>
        <w:gridCol w:w="731"/>
        <w:gridCol w:w="731"/>
      </w:tblGrid>
      <w:tr>
        <w:tc>
          <w:tcPr>
            <w:tcW w:type="dxa" w:w="731"/>
          </w:tcPr>
          <w:p>
            <w:r>
              <w:rPr>
                <w:rFonts w:ascii="Times New Roman" w:hAnsi="Times New Roman" w:eastAsia="宋体"/>
                <w:sz w:val="24"/>
              </w:rPr>
              <w:t>UL - Lot A</w:t>
            </w:r>
          </w:p>
        </w:tc>
        <w:tc>
          <w:tcPr>
            <w:tcW w:type="dxa" w:w="731"/>
          </w:tcPr>
          <w:p>
            <w:r>
              <w:rPr>
                <w:rFonts w:ascii="Times New Roman" w:hAnsi="Times New Roman" w:eastAsia="宋体"/>
                <w:sz w:val="24"/>
              </w:rPr>
              <w:t>Section 15</w:t>
            </w:r>
          </w:p>
        </w:tc>
        <w:tc>
          <w:tcPr>
            <w:tcW w:type="dxa" w:w="731"/>
          </w:tcPr>
          <w:p>
            <w:r>
              <w:rPr>
                <w:rFonts w:ascii="Times New Roman" w:hAnsi="Times New Roman" w:eastAsia="宋体"/>
                <w:sz w:val="24"/>
              </w:rPr>
              <w:t>Township 25S</w:t>
            </w:r>
          </w:p>
        </w:tc>
        <w:tc>
          <w:tcPr>
            <w:tcW w:type="dxa" w:w="731"/>
          </w:tcPr>
          <w:p>
            <w:r>
              <w:rPr>
                <w:rFonts w:ascii="Times New Roman" w:hAnsi="Times New Roman" w:eastAsia="宋体"/>
                <w:sz w:val="24"/>
              </w:rPr>
              <w:t>Range 27E</w:t>
            </w:r>
          </w:p>
        </w:tc>
        <w:tc>
          <w:tcPr>
            <w:tcW w:type="dxa" w:w="731"/>
          </w:tcPr>
          <w:p>
            <w:r>
              <w:rPr>
                <w:rFonts w:ascii="Times New Roman" w:hAnsi="Times New Roman" w:eastAsia="宋体"/>
                <w:sz w:val="24"/>
              </w:rPr>
              <w:t>Lot Idn</w:t>
            </w:r>
          </w:p>
        </w:tc>
        <w:tc>
          <w:tcPr>
            <w:tcW w:type="dxa" w:w="731"/>
          </w:tcPr>
          <w:p>
            <w:r>
              <w:rPr>
                <w:rFonts w:ascii="Times New Roman" w:hAnsi="Times New Roman" w:eastAsia="宋体"/>
                <w:sz w:val="24"/>
              </w:rPr>
              <w:t>Feet From 660</w:t>
            </w:r>
          </w:p>
        </w:tc>
        <w:tc>
          <w:tcPr>
            <w:tcW w:type="dxa" w:w="731"/>
          </w:tcPr>
          <w:p>
            <w:r>
              <w:rPr>
                <w:rFonts w:ascii="Times New Roman" w:hAnsi="Times New Roman" w:eastAsia="宋体"/>
                <w:sz w:val="24"/>
              </w:rPr>
              <w:t>N/S Line N</w:t>
            </w:r>
          </w:p>
        </w:tc>
        <w:tc>
          <w:tcPr>
            <w:tcW w:type="dxa" w:w="731"/>
          </w:tcPr>
          <w:p>
            <w:r>
              <w:rPr>
                <w:rFonts w:ascii="Times New Roman" w:hAnsi="Times New Roman" w:eastAsia="宋体"/>
                <w:sz w:val="24"/>
              </w:rPr>
              <w:t>Feet From 330</w:t>
            </w:r>
          </w:p>
        </w:tc>
        <w:tc>
          <w:tcPr>
            <w:tcW w:type="dxa" w:w="731"/>
          </w:tcPr>
          <w:p>
            <w:r>
              <w:rPr>
                <w:rFonts w:ascii="Times New Roman" w:hAnsi="Times New Roman" w:eastAsia="宋体"/>
                <w:sz w:val="24"/>
              </w:rPr>
              <w:t>E/W Line E</w:t>
            </w:r>
          </w:p>
        </w:tc>
        <w:tc>
          <w:tcPr>
            <w:tcW w:type="dxa" w:w="731"/>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11. Bottom Hole Location If Different From Surface</w:t>
      </w:r>
    </w:p>
    <w:tbl>
      <w:tblPr>
        <w:tblStyle w:val="TableGrid"/>
        <w:tblW w:type="auto" w:w="0"/>
        <w:tblLook w:firstColumn="1" w:firstRow="1" w:lastColumn="0" w:lastRow="0" w:noHBand="0" w:noVBand="1" w:val="04A0"/>
      </w:tblPr>
      <w:tblGrid>
        <w:gridCol w:w="731"/>
        <w:gridCol w:w="731"/>
        <w:gridCol w:w="731"/>
        <w:gridCol w:w="731"/>
        <w:gridCol w:w="731"/>
        <w:gridCol w:w="731"/>
        <w:gridCol w:w="731"/>
        <w:gridCol w:w="731"/>
        <w:gridCol w:w="731"/>
        <w:gridCol w:w="731"/>
      </w:tblGrid>
      <w:tr>
        <w:tc>
          <w:tcPr>
            <w:tcW w:type="dxa" w:w="731"/>
          </w:tcPr>
          <w:p>
            <w:r>
              <w:rPr>
                <w:rFonts w:ascii="Times New Roman" w:hAnsi="Times New Roman" w:eastAsia="宋体"/>
                <w:sz w:val="24"/>
              </w:rPr>
              <w:t>UL - Lot\nD</w:t>
            </w:r>
          </w:p>
        </w:tc>
        <w:tc>
          <w:tcPr>
            <w:tcW w:type="dxa" w:w="731"/>
          </w:tcPr>
          <w:p>
            <w:r>
              <w:rPr>
                <w:rFonts w:ascii="Times New Roman" w:hAnsi="Times New Roman" w:eastAsia="宋体"/>
                <w:sz w:val="24"/>
              </w:rPr>
              <w:t>Section\n15</w:t>
            </w:r>
          </w:p>
        </w:tc>
        <w:tc>
          <w:tcPr>
            <w:tcW w:type="dxa" w:w="731"/>
          </w:tcPr>
          <w:p>
            <w:r>
              <w:rPr>
                <w:rFonts w:ascii="Times New Roman" w:hAnsi="Times New Roman" w:eastAsia="宋体"/>
                <w:sz w:val="24"/>
              </w:rPr>
              <w:t>Township\n25S</w:t>
            </w:r>
          </w:p>
        </w:tc>
        <w:tc>
          <w:tcPr>
            <w:tcW w:type="dxa" w:w="731"/>
          </w:tcPr>
          <w:p>
            <w:r>
              <w:rPr>
                <w:rFonts w:ascii="Times New Roman" w:hAnsi="Times New Roman" w:eastAsia="宋体"/>
                <w:sz w:val="24"/>
              </w:rPr>
              <w:t>Range\n27E</w:t>
            </w:r>
          </w:p>
        </w:tc>
        <w:tc>
          <w:tcPr>
            <w:tcW w:type="dxa" w:w="731"/>
          </w:tcPr>
          <w:p>
            <w:r>
              <w:rPr>
                <w:rFonts w:ascii="Times New Roman" w:hAnsi="Times New Roman" w:eastAsia="宋体"/>
                <w:sz w:val="24"/>
              </w:rPr>
              <w:t>Lot Id\nD</w:t>
            </w:r>
          </w:p>
        </w:tc>
        <w:tc>
          <w:tcPr>
            <w:tcW w:type="dxa" w:w="731"/>
          </w:tcPr>
          <w:p>
            <w:r>
              <w:rPr>
                <w:rFonts w:ascii="Times New Roman" w:hAnsi="Times New Roman" w:eastAsia="宋体"/>
                <w:sz w:val="24"/>
              </w:rPr>
              <w:t>Feet From\n660</w:t>
            </w:r>
          </w:p>
        </w:tc>
        <w:tc>
          <w:tcPr>
            <w:tcW w:type="dxa" w:w="731"/>
          </w:tcPr>
          <w:p>
            <w:r>
              <w:rPr>
                <w:rFonts w:ascii="Times New Roman" w:hAnsi="Times New Roman" w:eastAsia="宋体"/>
                <w:sz w:val="24"/>
              </w:rPr>
              <w:t>N/S Line\nN</w:t>
            </w:r>
          </w:p>
        </w:tc>
        <w:tc>
          <w:tcPr>
            <w:tcW w:type="dxa" w:w="731"/>
          </w:tcPr>
          <w:p>
            <w:r>
              <w:rPr>
                <w:rFonts w:ascii="Times New Roman" w:hAnsi="Times New Roman" w:eastAsia="宋体"/>
                <w:sz w:val="24"/>
              </w:rPr>
              <w:t>Feet From\n330</w:t>
            </w:r>
          </w:p>
        </w:tc>
        <w:tc>
          <w:tcPr>
            <w:tcW w:type="dxa" w:w="731"/>
          </w:tcPr>
          <w:p>
            <w:r>
              <w:rPr>
                <w:rFonts w:ascii="Times New Roman" w:hAnsi="Times New Roman" w:eastAsia="宋体"/>
                <w:sz w:val="24"/>
              </w:rPr>
              <w:t>E/W Line\nW</w:t>
            </w:r>
          </w:p>
        </w:tc>
        <w:tc>
          <w:tcPr>
            <w:tcW w:type="dxa" w:w="731"/>
          </w:tcPr>
          <w:p>
            <w:r>
              <w:rPr>
                <w:rFonts w:ascii="Times New Roman" w:hAnsi="Times New Roman" w:eastAsia="宋体"/>
                <w:sz w:val="24"/>
              </w:rPr>
              <w:t>County\nEDDY</w:t>
            </w:r>
          </w:p>
        </w:tc>
      </w:tr>
      <w:tr>
        <w:tc>
          <w:tcPr>
            <w:tcW w:type="dxa" w:w="731"/>
          </w:tcPr>
          <w:p>
            <w:r>
              <w:rPr>
                <w:rFonts w:ascii="Times New Roman" w:hAnsi="Times New Roman" w:eastAsia="宋体"/>
                <w:sz w:val="24"/>
              </w:rPr>
              <w:t>12. Dedicated Acres\n160.00</w:t>
            </w:r>
          </w:p>
        </w:tc>
        <w:tc>
          <w:tcPr>
            <w:tcW w:type="dxa" w:w="731"/>
          </w:tcPr>
          <w:p>
            <w:r>
              <w:rPr>
                <w:rFonts w:ascii="Times New Roman" w:hAnsi="Times New Roman" w:eastAsia="宋体"/>
                <w:sz w:val="24"/>
              </w:rPr>
              <w:t>13. Joint or Infill</w:t>
            </w:r>
          </w:p>
        </w:tc>
        <w:tc>
          <w:tcPr>
            <w:tcW w:type="dxa" w:w="731"/>
          </w:tcPr>
          <w:p>
            <w:r>
              <w:rPr>
                <w:rFonts w:ascii="Times New Roman" w:hAnsi="Times New Roman" w:eastAsia="宋体"/>
                <w:sz w:val="24"/>
              </w:rPr>
              <w:t>14. Consolidation Code</w:t>
            </w:r>
          </w:p>
        </w:tc>
        <w:tc>
          <w:tcPr>
            <w:tcW w:type="dxa" w:w="731"/>
          </w:tcPr>
          <w:p>
            <w:r>
              <w:rPr>
                <w:rFonts w:ascii="Times New Roman" w:hAnsi="Times New Roman" w:eastAsia="宋体"/>
                <w:sz w:val="24"/>
              </w:rPr>
              <w:t>15. Order No.</w:t>
            </w:r>
          </w:p>
        </w:tc>
        <w:tc>
          <w:tcPr>
            <w:tcW w:type="dxa" w:w="731"/>
          </w:tcPr>
          <w:p/>
        </w:tc>
        <w:tc>
          <w:tcPr>
            <w:tcW w:type="dxa" w:w="731"/>
          </w:tcPr>
          <w:p/>
        </w:tc>
        <w:tc>
          <w:tcPr>
            <w:tcW w:type="dxa" w:w="731"/>
          </w:tcPr>
          <w:p/>
        </w:tc>
        <w:tc>
          <w:tcPr>
            <w:tcW w:type="dxa" w:w="731"/>
          </w:tcPr>
          <w:p/>
        </w:tc>
        <w:tc>
          <w:tcPr>
            <w:tcW w:type="dxa" w:w="731"/>
          </w:tcPr>
          <w:p/>
        </w:tc>
        <w:tc>
          <w:tcPr>
            <w:tcW w:type="dxa" w:w="731"/>
          </w:tcPr>
          <w:p/>
        </w:tc>
      </w:tr>
    </w:tbl>
    <w:p>
      <w:pPr>
        <w:spacing w:line="240" w:lineRule="auto"/>
        <w:jc w:val="left"/>
      </w:pPr>
      <w:r>
        <w:rPr>
          <w:rFonts w:ascii="Times New Roman" w:hAnsi="Times New Roman" w:eastAsia="宋体"/>
          <w:b/>
          <w:sz w:val="28"/>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720"/>
        <w:gridCol w:w="720"/>
        <w:gridCol w:w="720"/>
        <w:gridCol w:w="720"/>
      </w:tblGrid>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r>
        <w:tc>
          <w:tcPr>
            <w:tcW w:type="dxa" w:w="720"/>
          </w:tcPr>
          <w:p/>
        </w:tc>
        <w:tc>
          <w:tcPr>
            <w:tcW w:type="dxa" w:w="720"/>
          </w:tcPr>
          <w:p/>
        </w:tc>
        <w:tc>
          <w:tcPr>
            <w:tcW w:type="dxa" w:w="720"/>
          </w:tcPr>
          <w:p/>
        </w:tc>
        <w:tc>
          <w:tcPr>
            <w:tcW w:type="dxa" w:w="720"/>
          </w:tcPr>
          <w:p/>
        </w:tc>
      </w:tr>
    </w:tbl>
    <w:p>
      <w:pPr>
        <w:spacing w:line="240" w:lineRule="auto"/>
        <w:jc w:val="left"/>
      </w:pPr>
      <w:r>
        <w:rPr>
          <w:rFonts w:ascii="Times New Roman" w:hAnsi="Times New Roman" w:eastAsia="宋体"/>
          <w:b/>
          <w:sz w:val="28"/>
        </w:rPr>
        <w:t>OPERATOR CERTIFICATION</w:t>
      </w:r>
    </w:p>
    <w:p>
      <w:pPr>
        <w:spacing w:line="240" w:lineRule="auto"/>
        <w:ind w:firstLine="432"/>
        <w:jc w:val="both"/>
      </w:pPr>
      <w:r>
        <w:rPr>
          <w:rFonts w:ascii="Times New Roman" w:hAnsi="Times New Roman" w:eastAsia="宋体"/>
          <w:b w:val="0"/>
          <w:sz w:val="24"/>
        </w:rPr>
        <w:t>I hereby certify that the information contained herein is true and complete to the best of my knowledge and belief, and that this organization either owns a working interest or unleased mineral interest in the land including the proposed bottom hole location(s) or has a right to drill this well at this location pursuant to a contract with an owner of such a mineral or working interest, or to a voluntary pooling agreement or a compulsory pooling order heretofore entered by the division.</w:t>
      </w:r>
    </w:p>
    <w:p>
      <w:pPr>
        <w:spacing w:line="240" w:lineRule="auto"/>
        <w:ind w:firstLine="432"/>
        <w:jc w:val="both"/>
      </w:pPr>
      <w:r>
        <w:rPr>
          <w:rFonts w:ascii="Times New Roman" w:hAnsi="Times New Roman" w:eastAsia="宋体"/>
          <w:b w:val="0"/>
          <w:sz w:val="24"/>
        </w:rPr>
        <w:t>E-Signed By: Monti Sanders</w:t>
      </w:r>
    </w:p>
    <w:p>
      <w:pPr>
        <w:spacing w:line="240" w:lineRule="auto"/>
        <w:ind w:firstLine="432"/>
        <w:jc w:val="both"/>
      </w:pPr>
      <w:r>
        <w:rPr>
          <w:rFonts w:ascii="Times New Roman" w:hAnsi="Times New Roman" w:eastAsia="宋体"/>
          <w:b w:val="0"/>
          <w:sz w:val="24"/>
        </w:rPr>
        <w:t>Title:</w:t>
      </w:r>
    </w:p>
    <w:p>
      <w:pPr>
        <w:spacing w:line="240" w:lineRule="auto"/>
        <w:ind w:firstLine="432"/>
        <w:jc w:val="both"/>
      </w:pPr>
      <w:r>
        <w:rPr>
          <w:rFonts w:ascii="Times New Roman" w:hAnsi="Times New Roman" w:eastAsia="宋体"/>
          <w:b w:val="0"/>
          <w:sz w:val="24"/>
        </w:rPr>
        <w:t>Date: 1/6/2010</w:t>
      </w:r>
    </w:p>
    <w:p>
      <w:pPr>
        <w:spacing w:line="240" w:lineRule="auto"/>
        <w:jc w:val="left"/>
      </w:pPr>
      <w:r>
        <w:rPr>
          <w:rFonts w:ascii="Times New Roman" w:hAnsi="Times New Roman" w:eastAsia="宋体"/>
          <w:b/>
          <w:sz w:val="28"/>
        </w:rPr>
        <w:t>SURVEYOR CERTIFICATION</w:t>
      </w:r>
    </w:p>
    <w:p>
      <w:pPr>
        <w:spacing w:line="240" w:lineRule="auto"/>
        <w:ind w:firstLine="432"/>
        <w:jc w:val="both"/>
      </w:pPr>
      <w:r>
        <w:rPr>
          <w:rFonts w:ascii="Times New Roman" w:hAnsi="Times New Roman" w:eastAsia="宋体"/>
          <w:b w:val="0"/>
          <w:sz w:val="24"/>
        </w:rPr>
        <w:t>I hereby certify that the well location shown on this plat was plotted from field notes of actual surveys made by me or under my supervision, and that the same is true and correct to the best of my belief.</w:t>
      </w:r>
    </w:p>
    <w:p>
      <w:pPr>
        <w:spacing w:line="240" w:lineRule="auto"/>
        <w:ind w:firstLine="432"/>
        <w:jc w:val="both"/>
      </w:pPr>
      <w:r>
        <w:rPr>
          <w:rFonts w:ascii="Times New Roman" w:hAnsi="Times New Roman" w:eastAsia="宋体"/>
          <w:b w:val="0"/>
          <w:sz w:val="24"/>
        </w:rPr>
        <w:t>Surveyed By: Gary Jones</w:t>
      </w:r>
    </w:p>
    <w:p>
      <w:pPr>
        <w:spacing w:line="240" w:lineRule="auto"/>
        <w:ind w:firstLine="432"/>
        <w:jc w:val="both"/>
      </w:pPr>
      <w:r>
        <w:rPr>
          <w:rFonts w:ascii="Times New Roman" w:hAnsi="Times New Roman" w:eastAsia="宋体"/>
          <w:b w:val="0"/>
          <w:sz w:val="24"/>
        </w:rPr>
        <w:t>Date of Survey: 12/10/2009</w:t>
      </w:r>
    </w:p>
    <w:p>
      <w:pPr>
        <w:spacing w:line="240" w:lineRule="auto"/>
        <w:ind w:firstLine="432"/>
        <w:jc w:val="both"/>
      </w:pPr>
      <w:r>
        <w:rPr>
          <w:rFonts w:ascii="Times New Roman" w:hAnsi="Times New Roman" w:eastAsia="宋体"/>
          <w:b w:val="0"/>
          <w:sz w:val="24"/>
        </w:rPr>
        <w:t>Certificate Number: 7977</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Form C-102 Permit 107450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