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50"/>
        <w:gridCol w:w="2750"/>
        <w:gridCol w:w="2750"/>
      </w:tblGrid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Submit I Copy To Appropriate District Office\nDistrict I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State of New Mexico\nEnergy, Minerals and Natural Resources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Form C-103\nOctober 13, 2009</w:t>
            </w:r>
          </w:p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1625 N French Dr, Hobbs, NM 88240\nDistrict II\n1301 W Grand Ave, Artesia, NM 88210\nDistrict III\n1000 Rio Brazos Rd, Aztec, NM 87410\nDistrict IV\n1220 S St Francis Dr, Santa Fe, NM\n87505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OIL CONSERVATION DIVISION\n1220 South St. Francis Dr.\nSanta Fe, NM 87505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WELL API NO.\n30-015-37500</w:t>
            </w:r>
          </w:p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5. Indicate Type of Lease\nSTATE ☒ FEE ☐</w:t>
            </w:r>
          </w:p>
        </w:tc>
        <w:tc>
          <w:tcPr>
            <w:tcW w:type="dxa" w:w="2750"/>
          </w:tcPr>
          <w:p/>
        </w:tc>
        <w:tc>
          <w:tcPr>
            <w:tcW w:type="dxa" w:w="2750"/>
          </w:tcPr>
          <w:p/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6. State Oil &amp; Gas Lease No.</w:t>
            </w:r>
          </w:p>
        </w:tc>
        <w:tc>
          <w:tcPr>
            <w:tcW w:type="dxa" w:w="2750"/>
          </w:tcPr>
          <w:p/>
        </w:tc>
        <w:tc>
          <w:tcPr>
            <w:tcW w:type="dxa" w:w="2750"/>
          </w:tcPr>
          <w:p/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SUNDRY NOTICES AND REPORTS ON WELLS\n(DO NOT USE THIS FORM FOR PROPOSALS TO DRILL OR TO DEEPEN OR PLUG BACK TO A DIFFERENT RESERVOIR USE "APPLICATION FOR PERMIT" (FORM C-101) FOR SUCH PROPOSALS)\n1. Type of Well: Oil Well ☒ Gas Well ☐ Other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RECEIVED\nMAY 12 2010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7. Lease Name or Unit Agreement Name\nJericho BKJ State Com</w:t>
            </w:r>
          </w:p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8. Well Number\n2H</w:t>
            </w:r>
          </w:p>
        </w:tc>
        <w:tc>
          <w:tcPr>
            <w:tcW w:type="dxa" w:w="2750"/>
          </w:tcPr>
          <w:p/>
        </w:tc>
        <w:tc>
          <w:tcPr>
            <w:tcW w:type="dxa" w:w="2750"/>
          </w:tcPr>
          <w:p/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2. Name of Operator\nYates Petroleum Corporation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NMOCD ARTESIA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9. OGRID Number\n025575</w:t>
            </w:r>
          </w:p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3. Address of Operator\n105 South Fourth Street, Artesia, NM 88210</w:t>
            </w:r>
          </w:p>
        </w:tc>
        <w:tc>
          <w:tcPr>
            <w:tcW w:type="dxa" w:w="2750"/>
          </w:tcPr>
          <w:p/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10. Pool name or Wildcat\nUndesignated; Bone Spring</w:t>
            </w:r>
          </w:p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4. Well Location\nUnit Letter A : 660 feet from the North line and 330 feet from the East line</w:t>
            </w:r>
          </w:p>
        </w:tc>
        <w:tc>
          <w:tcPr>
            <w:tcW w:type="dxa" w:w="2750"/>
          </w:tcPr>
          <w:p/>
        </w:tc>
        <w:tc>
          <w:tcPr>
            <w:tcW w:type="dxa" w:w="2750"/>
          </w:tcPr>
          <w:p/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Section 15 Township 25S Range 27E NMPM Eddy County</w:t>
            </w:r>
          </w:p>
        </w:tc>
        <w:tc>
          <w:tcPr>
            <w:tcW w:type="dxa" w:w="2750"/>
          </w:tcPr>
          <w:p/>
        </w:tc>
        <w:tc>
          <w:tcPr>
            <w:tcW w:type="dxa" w:w="2750"/>
          </w:tcPr>
          <w:p/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11. Elevation (Show whether DR, RKB, RT, GR, etc.)\n3172'GR</w:t>
            </w:r>
          </w:p>
        </w:tc>
        <w:tc>
          <w:tcPr>
            <w:tcW w:type="dxa" w:w="2750"/>
          </w:tcPr>
          <w:p/>
        </w:tc>
        <w:tc>
          <w:tcPr>
            <w:tcW w:type="dxa" w:w="2750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107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9_775_594_79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10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19.15.7.14 NMAC.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5/5/10 – Made 5' new hole at 8:45 AM. TD 35'.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2/1/10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 TITLE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>$ \underline{\text{Regulatory Compliance Supervisor}} $</w:t>
      </w:r>
      <w:r>
        <w:rPr>
          <w:rFonts w:ascii="Times New Roman" w:hAnsi="Times New Roman" w:eastAsia="宋体"/>
          <w:b w:val="0"/>
          <w:sz w:val="24"/>
        </w:rPr>
        <w:t xml:space="preserve"> DATE  </w:t>
      </w:r>
      <w:r>
        <w:rPr>
          <w:rFonts w:ascii="Times New Roman" w:hAnsi="Times New Roman" w:eastAsia="宋体"/>
          <w:b w:val="0"/>
          <w:sz w:val="24"/>
        </w:rPr>
        <w:t>$ \underline{\text{May 11, 2010}}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David Hray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Field Supervisor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