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REVIEWED</w:t>
      </w:r>
    </w:p>
    <w:p>
      <w:pPr>
        <w:spacing w:line="240" w:lineRule="auto"/>
        <w:ind w:firstLine="432"/>
        <w:jc w:val="both"/>
      </w:pPr>
      <w:r>
        <w:rPr>
          <w:rFonts w:ascii="Times New Roman" w:hAnsi="Times New Roman" w:eastAsia="宋体"/>
          <w:b w:val="0"/>
          <w:sz w:val="24"/>
        </w:rPr>
        <w:t>By A. Bustamante at 9:34 am, Mar 25, 2020</w:t>
      </w:r>
    </w:p>
    <w:p>
      <w:pPr>
        <w:spacing w:line="240" w:lineRule="auto"/>
        <w:ind w:firstLine="432"/>
        <w:jc w:val="both"/>
      </w:pPr>
      <w:r>
        <w:rPr>
          <w:rFonts w:ascii="Times New Roman" w:hAnsi="Times New Roman" w:eastAsia="宋体"/>
          <w:b w:val="0"/>
          <w:sz w:val="24"/>
        </w:rPr>
        <w:t>(For Division Use Only)</w:t>
      </w:r>
    </w:p>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Applicant  </w:t>
      </w:r>
      <w:r>
        <w:rPr>
          <w:rFonts w:ascii="Times New Roman" w:hAnsi="Times New Roman" w:eastAsia="宋体"/>
          <w:b w:val="0"/>
          <w:sz w:val="24"/>
        </w:rPr>
        <w:t>$ \underline{\text{EOG Resources}}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Texas 79702}} $</w:t>
      </w:r>
      <w:r>
        <w:rPr>
          <w:rFonts w:ascii="Times New Roman" w:hAnsi="Times New Roman" w:eastAsia="宋体"/>
          <w:b w:val="0"/>
          <w:sz w:val="24"/>
        </w:rPr>
        <w: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\underline{\text{90 (MAR.26,)}} $</w:t>
      </w:r>
      <w:r>
        <w:rPr>
          <w:rFonts w:ascii="Times New Roman" w:hAnsi="Times New Roman" w:eastAsia="宋体"/>
          <w:b w:val="0"/>
          <w:sz w:val="24"/>
        </w:rPr>
        <w:t xml:space="preserve">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JUNE 26, _____, Yr  </w:t>
      </w:r>
      <w:r>
        <w:rPr>
          <w:rFonts w:ascii="Times New Roman" w:hAnsi="Times New Roman" w:eastAsia="宋体"/>
          <w:b w:val="0"/>
          <w:sz w:val="24"/>
        </w:rPr>
        <w:t>$ \underline{\text{2020}} $</w:t>
      </w:r>
      <w:r>
        <w:rPr>
          <w:rFonts w:ascii="Times New Roman" w:hAnsi="Times New Roman" w:eastAsia="宋体"/>
          <w:b w:val="0"/>
          <w:sz w:val="24"/>
        </w:rPr>
        <w:t>, for the following described tank battery (or LACT):</w:t>
      </w:r>
    </w:p>
    <w:p>
      <w:pPr>
        <w:spacing w:line="240" w:lineRule="auto"/>
        <w:ind w:firstLine="432"/>
        <w:jc w:val="both"/>
      </w:pPr>
      <w:r>
        <w:rPr>
          <w:rFonts w:ascii="Times New Roman" w:hAnsi="Times New Roman" w:eastAsia="宋体"/>
          <w:b w:val="0"/>
          <w:sz w:val="24"/>
        </w:rPr>
        <w:t>Name of Lease JERICHO BKJ Name of Pool WC-015 G-02 S252715A</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\underline{A} $</w:t>
      </w:r>
      <w:r>
        <w:rPr>
          <w:rFonts w:ascii="Times New Roman" w:hAnsi="Times New Roman" w:eastAsia="宋体"/>
          <w:b w:val="0"/>
          <w:sz w:val="24"/>
        </w:rPr>
        <w:t xml:space="preserve"> Section  </w:t>
      </w:r>
      <w:r>
        <w:rPr>
          <w:rFonts w:ascii="Times New Roman" w:hAnsi="Times New Roman" w:eastAsia="宋体"/>
          <w:b w:val="0"/>
          <w:sz w:val="24"/>
        </w:rPr>
        <w:t>$ \underline{15} $</w:t>
      </w:r>
      <w:r>
        <w:rPr>
          <w:rFonts w:ascii="Times New Roman" w:hAnsi="Times New Roman" w:eastAsia="宋体"/>
          <w:b w:val="0"/>
          <w:sz w:val="24"/>
        </w:rPr>
        <w:t xml:space="preserve"> Township  </w:t>
      </w:r>
      <w:r>
        <w:rPr>
          <w:rFonts w:ascii="Times New Roman" w:hAnsi="Times New Roman" w:eastAsia="宋体"/>
          <w:b w:val="0"/>
          <w:sz w:val="24"/>
        </w:rPr>
        <w:t>$ \underline{25S} $</w:t>
      </w:r>
      <w:r>
        <w:rPr>
          <w:rFonts w:ascii="Times New Roman" w:hAnsi="Times New Roman" w:eastAsia="宋体"/>
          <w:b w:val="0"/>
          <w:sz w:val="24"/>
        </w:rPr>
        <w:t xml:space="preserve"> Range  </w:t>
      </w:r>
      <w:r>
        <w:rPr>
          <w:rFonts w:ascii="Times New Roman" w:hAnsi="Times New Roman" w:eastAsia="宋体"/>
          <w:b w:val="0"/>
          <w:sz w:val="24"/>
        </w:rPr>
        <w:t>$ \underline{27E}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\underline{2} $</w:t>
      </w:r>
    </w:p>
    <w:p>
      <w:pPr>
        <w:spacing w:line="240" w:lineRule="auto"/>
        <w:ind w:firstLine="432"/>
        <w:jc w:val="both"/>
      </w:pPr>
      <w:r>
        <w:rPr>
          <w:rFonts w:ascii="Times New Roman" w:hAnsi="Times New Roman" w:eastAsia="宋体"/>
          <w:b w:val="0"/>
          <w:sz w:val="24"/>
        </w:rPr>
        <w:t>B. Based upon oil production of ___ barrels per day, the estimated * volume of gas to be flared is ___ MCF; Value ___ per day.</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JERICHO CTB</w:t>
      </w:r>
    </w:p>
    <w:p>
      <w:pPr>
        <w:spacing w:line="240" w:lineRule="auto"/>
        <w:ind w:firstLine="432"/>
        <w:jc w:val="both"/>
      </w:pPr>
      <w:r>
        <w:rPr>
          <w:rFonts w:ascii="Times New Roman" w:hAnsi="Times New Roman" w:eastAsia="宋体"/>
          <w:b w:val="0"/>
          <w:sz w:val="24"/>
        </w:rPr>
        <w:t>D. Distance ___ Estimated cost of connection ___</w:t>
      </w:r>
    </w:p>
    <w:p>
      <w:pPr>
        <w:spacing w:line="240" w:lineRule="auto"/>
        <w:ind w:firstLine="432"/>
        <w:jc w:val="both"/>
      </w:pPr>
      <w:r>
        <w:rPr>
          <w:rFonts w:ascii="Times New Roman" w:hAnsi="Times New Roman" w:eastAsia="宋体"/>
          <w:b w:val="0"/>
          <w:sz w:val="24"/>
        </w:rPr>
        <w:t>E. This exception is requested for the following reasons: _____</w:t>
      </w:r>
    </w:p>
    <w:p>
      <w:pPr>
        <w:spacing w:line="240" w:lineRule="auto"/>
        <w:ind w:firstLine="432"/>
        <w:jc w:val="both"/>
      </w:pPr>
      <w:r>
        <w:rPr>
          <w:rFonts w:ascii="Times New Roman" w:hAnsi="Times New Roman" w:eastAsia="宋体"/>
          <w:b w:val="0"/>
          <w:sz w:val="24"/>
        </w:rPr>
        <w:t>Due to mid-stream volatility all gas will be metered and recorded prior to Flaring.</w:t>
      </w:r>
    </w:p>
    <w:p>
      <w:pPr>
        <w:spacing w:line="240" w:lineRule="auto"/>
        <w:ind w:firstLine="432"/>
        <w:jc w:val="both"/>
      </w:pPr>
      <w:r>
        <w:rPr>
          <w:rFonts w:ascii="Times New Roman" w:hAnsi="Times New Roman" w:eastAsia="宋体"/>
          <w:b w:val="0"/>
          <w:sz w:val="24"/>
        </w:rPr>
        <w:t>JERICHO BKJ STATE COM 2H - 30-015-37500 PERFECTO BOX STATE COM 1H - 30-015-37463</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Signature ___ Kristina Agee ___</w:t>
      </w:r>
    </w:p>
    <w:p>
      <w:pPr>
        <w:spacing w:line="240" w:lineRule="auto"/>
        <w:ind w:firstLine="432"/>
        <w:jc w:val="both"/>
      </w:pPr>
      <w:r>
        <w:rPr>
          <w:rFonts w:ascii="Times New Roman" w:hAnsi="Times New Roman" w:eastAsia="宋体"/>
          <w:b w:val="0"/>
          <w:sz w:val="24"/>
        </w:rPr>
        <w:t>Printed Name</w:t>
      </w:r>
    </w:p>
    <w:p>
      <w:pPr>
        <w:spacing w:line="240" w:lineRule="auto"/>
        <w:ind w:firstLine="432"/>
        <w:jc w:val="both"/>
      </w:pPr>
      <w:r>
        <w:rPr>
          <w:rFonts w:ascii="Times New Roman" w:hAnsi="Times New Roman" w:eastAsia="宋体"/>
          <w:b w:val="0"/>
          <w:sz w:val="24"/>
        </w:rPr>
        <w:t>&amp; Title Kristina Agee- Sr. Regulatory Administrator</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E-mail Address Kristina_Agee@eogresources.com</w:t>
      </w:r>
    </w:p>
    <w:p>
      <w:pPr>
        <w:spacing w:line="240" w:lineRule="auto"/>
        <w:ind w:firstLine="432"/>
        <w:jc w:val="both"/>
      </w:pPr>
      <w:r>
        <w:rPr>
          <w:rFonts w:ascii="Times New Roman" w:hAnsi="Times New Roman" w:eastAsia="宋体"/>
          <w:b w:val="0"/>
          <w:sz w:val="24"/>
        </w:rPr>
        <w:t>Approved Until 6/26/2020</w:t>
      </w:r>
    </w:p>
    <w:p>
      <w:pPr>
        <w:spacing w:line="240" w:lineRule="auto"/>
        <w:ind w:firstLine="432"/>
        <w:jc w:val="both"/>
      </w:pPr>
      <w:r>
        <w:rPr>
          <w:rFonts w:ascii="Times New Roman" w:hAnsi="Times New Roman" w:eastAsia="宋体"/>
          <w:b w:val="0"/>
          <w:sz w:val="24"/>
        </w:rPr>
        <w:t>By Amala Butamante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Title  </w:t>
      </w:r>
      <w:r>
        <w:rPr>
          <w:rFonts w:ascii="Times New Roman" w:hAnsi="Times New Roman" w:eastAsia="宋体"/>
          <w:b w:val="0"/>
          <w:sz w:val="24"/>
        </w:rPr>
        <w:t>$ \underline{\text{BUSINESS OP. SPEC.}} $</w:t>
      </w:r>
    </w:p>
    <w:p>
      <w:pPr>
        <w:spacing w:line="240" w:lineRule="auto"/>
        <w:ind w:firstLine="432"/>
        <w:jc w:val="both"/>
      </w:pPr>
      <w:r>
        <w:rPr>
          <w:rFonts w:ascii="Times New Roman" w:hAnsi="Times New Roman" w:eastAsia="宋体"/>
          <w:b w:val="0"/>
          <w:sz w:val="24"/>
        </w:rPr>
        <w:t>Date 03/18/2020 Telephone No. 432-686-6996</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Date  </w:t>
      </w:r>
      <w:r>
        <w:rPr>
          <w:rFonts w:ascii="Times New Roman" w:hAnsi="Times New Roman" w:eastAsia="宋体"/>
          <w:b w:val="0"/>
          <w:sz w:val="24"/>
        </w:rPr>
        <w:t>$ \underline{\text{3/25/2020}} $</w:t>
      </w:r>
    </w:p>
    <w:p>
      <w:pPr>
        <w:spacing w:line="240" w:lineRule="auto"/>
        <w:ind w:firstLine="432"/>
        <w:jc w:val="both"/>
      </w:pPr>
      <w:r>
        <w:rPr>
          <w:rFonts w:ascii="Times New Roman" w:hAnsi="Times New Roman" w:eastAsia="宋体"/>
          <w:b w:val="0"/>
          <w:sz w:val="24"/>
        </w:rPr>
        <w:t>COA's ATTACHED</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br/>
      <w:t>Oil Conservation Division</w:t>
      <w:br/>
      <w:t>1220 South St. Francis Dr.</w:t>
      <w:br/>
      <w:t>Santa Fe, NM 87505</w:t>
    </w:r>
  </w:p>
  <w:p>
    <w:pPr>
      <w:jc w:val="center"/>
    </w:pPr>
    <w:r>
      <w:rPr>
        <w:rFonts w:ascii="Times New Roman" w:hAnsi="Times New Roman" w:eastAsia="宋体"/>
      </w:rPr>
      <w:t>Form C-129</w:t>
      <w:br/>
      <w:t>Revised August 1, 2011</w:t>
    </w:r>
  </w:p>
  <w:p>
    <w:pPr>
      <w:jc w:val="center"/>
    </w:pPr>
    <w:r>
      <w:rPr>
        <w:rFonts w:ascii="Times New Roman" w:hAnsi="Times New Roman" w:eastAsia="宋体"/>
      </w:rPr>
      <w:t>Submit one copy to appropriate District Office</w:t>
    </w:r>
  </w:p>
  <w:p>
    <w:pPr>
      <w:jc w:val="center"/>
    </w:pPr>
    <w:r>
      <w:rPr>
        <w:rFonts w:ascii="Times New Roman" w:hAnsi="Times New Roman" w:eastAsia="宋体"/>
      </w:rPr>
      <w:t>NFO Permit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