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25: NW/4 NW/4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26: NE/4 NE/4, W/2 NE/4, W/2, W/2 SE/4 and SE/4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27: AI1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28: Al1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29: E/2, E/2 NW/4 and NW/4 NW/4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32: E/2 and SE/4 SW/4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33 to 35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36: NW/4 NW/4, S/2 NW/4 and S/2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19 SOUTH RANGE 31 EAST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7: Lots 1, 2, and 3 and E/2 NW/4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18: Lots 1, 2, and 3 and SW/4 NE/4, E/2 NW/4 and NE/4 SW/4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31: Lot 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34: SE/4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35: S/2 SW/4 and SW/4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36: S/2 SE/4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LEA COUNTY, NEW MEXICO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19 SOUTH, RANGE 32 EAST, NMPM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9"/>
        <w:gridCol w:w="1689"/>
      </w:tblGrid>
      <w:tr>
        <w:tc>
          <w:tcPr>
            <w:tcW w:type="dxa" w:w="1689"/>
          </w:tcPr>
          <w:p>
            <w:r>
              <w:rPr>
                <w:rFonts w:ascii="Times New Roman" w:hAnsi="Times New Roman" w:eastAsia="宋体"/>
                <w:sz w:val="24"/>
              </w:rPr>
              <w:t>Section 31:</w:t>
            </w:r>
          </w:p>
        </w:tc>
        <w:tc>
          <w:tcPr>
            <w:tcW w:type="dxa" w:w="1689"/>
          </w:tcPr>
          <w:p>
            <w:r>
              <w:rPr>
                <w:rFonts w:ascii="Times New Roman" w:hAnsi="Times New Roman" w:eastAsia="宋体"/>
                <w:sz w:val="24"/>
              </w:rPr>
              <w:t>Lot 4</w:t>
            </w:r>
          </w:p>
        </w:tc>
      </w:tr>
      <w:tr>
        <w:tc>
          <w:tcPr>
            <w:tcW w:type="dxa" w:w="1689"/>
          </w:tcPr>
          <w:p>
            <w:r>
              <w:rPr>
                <w:rFonts w:ascii="Times New Roman" w:hAnsi="Times New Roman" w:eastAsia="宋体"/>
                <w:sz w:val="24"/>
              </w:rPr>
              <w:t>Section 33:</w:t>
            </w:r>
          </w:p>
        </w:tc>
        <w:tc>
          <w:tcPr>
            <w:tcW w:type="dxa" w:w="1689"/>
          </w:tcPr>
          <w:p>
            <w:r>
              <w:rPr>
                <w:rFonts w:ascii="Times New Roman" w:hAnsi="Times New Roman" w:eastAsia="宋体"/>
                <w:sz w:val="24"/>
              </w:rPr>
              <w:t>Lots 1 to 4 inclusive and N/2 S/2</w:t>
            </w:r>
          </w:p>
        </w:tc>
      </w:tr>
      <w:tr>
        <w:tc>
          <w:tcPr>
            <w:tcW w:type="dxa" w:w="1689"/>
          </w:tcPr>
          <w:p>
            <w:r>
              <w:rPr>
                <w:rFonts w:ascii="Times New Roman" w:hAnsi="Times New Roman" w:eastAsia="宋体"/>
                <w:sz w:val="24"/>
              </w:rPr>
              <w:t>Section 34:</w:t>
            </w:r>
          </w:p>
        </w:tc>
        <w:tc>
          <w:tcPr>
            <w:tcW w:type="dxa" w:w="1689"/>
          </w:tcPr>
          <w:p>
            <w:r>
              <w:rPr>
                <w:rFonts w:ascii="Times New Roman" w:hAnsi="Times New Roman" w:eastAsia="宋体"/>
                <w:sz w:val="24"/>
              </w:rPr>
              <w:t>Lots 1 to 4 inclusive and N/2 S/2</w:t>
            </w:r>
          </w:p>
        </w:tc>
      </w:tr>
      <w:tr>
        <w:tc>
          <w:tcPr>
            <w:tcW w:type="dxa" w:w="1689"/>
          </w:tcPr>
          <w:p>
            <w:r>
              <w:rPr>
                <w:rFonts w:ascii="Times New Roman" w:hAnsi="Times New Roman" w:eastAsia="宋体"/>
                <w:sz w:val="24"/>
              </w:rPr>
              <w:t>Section 35:</w:t>
            </w:r>
          </w:p>
        </w:tc>
        <w:tc>
          <w:tcPr>
            <w:tcW w:type="dxa" w:w="1689"/>
          </w:tcPr>
          <w:p>
            <w:r>
              <w:rPr>
                <w:rFonts w:ascii="Times New Roman" w:hAnsi="Times New Roman" w:eastAsia="宋体"/>
                <w:sz w:val="24"/>
              </w:rPr>
              <w:t>Lots 1 to 4 inclusive and N/2 S/2</w:t>
            </w:r>
          </w:p>
        </w:tc>
      </w:tr>
      <w:tr>
        <w:tc>
          <w:tcPr>
            <w:tcW w:type="dxa" w:w="1689"/>
          </w:tcPr>
          <w:p>
            <w:r>
              <w:rPr>
                <w:rFonts w:ascii="Times New Roman" w:hAnsi="Times New Roman" w:eastAsia="宋体"/>
                <w:sz w:val="24"/>
              </w:rPr>
              <w:t>Section 36:</w:t>
            </w:r>
          </w:p>
        </w:tc>
        <w:tc>
          <w:tcPr>
            <w:tcW w:type="dxa" w:w="1689"/>
          </w:tcPr>
          <w:p>
            <w:r>
              <w:rPr>
                <w:rFonts w:ascii="Times New Roman" w:hAnsi="Times New Roman" w:eastAsia="宋体"/>
                <w:sz w:val="24"/>
              </w:rPr>
              <w:t>Lots 1 to 4 inclusive, SE/4 NE/4, NW/4 SW/4 and NE/4 SE/4</w:t>
            </w:r>
          </w:p>
        </w:tc>
      </w:tr>
    </w:tbl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19 SOUTH, RANGE 33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22: SE/4 NE/4, E/2 SW/4 and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23: S/2 NW/4, SW/4. W/2 SE/4 and SE/4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25: SW/4 NW/4, W/2 SW/4 and SE/4 SW/4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26: All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27: All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28: S/2 SE/4 and NE/4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30: Lots 2 to 4 inclusive, S/2 NE/4, SE/4 NW/4. E/2 SW/4 and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31: All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32: NE/4, S/2 NW/4 and S/2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33 to 35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36: W/2 NE/4, SE/4 NE/4, NW/4 and S/2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19 SOUTH, RANGE 34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31 Lots 3 and 4</w:t>
      </w:r>
    </w:p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-2-</w:t>
      <w:br/>
      <w:t>EXHIBIT "A" con'd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