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EE9C0" w14:textId="77777777" w:rsidR="00C616E0" w:rsidRDefault="00000000">
      <w:pPr>
        <w:jc w:val="center"/>
      </w:pPr>
      <w:r>
        <w:rPr>
          <w:b/>
          <w:sz w:val="36"/>
        </w:rPr>
        <w:t>LOHAShare AI Platform Document System Index v1.5</w:t>
      </w:r>
    </w:p>
    <w:p w14:paraId="2BFA3FF2" w14:textId="77777777" w:rsidR="00C616E0" w:rsidRDefault="00000000">
      <w:pPr>
        <w:jc w:val="center"/>
        <w:rPr>
          <w:lang w:eastAsia="zh-TW"/>
        </w:rPr>
      </w:pPr>
      <w:r>
        <w:rPr>
          <w:sz w:val="22"/>
          <w:lang w:eastAsia="zh-TW"/>
        </w:rPr>
        <w:t>文件系統索引</w:t>
      </w:r>
      <w:proofErr w:type="gramStart"/>
      <w:r>
        <w:rPr>
          <w:sz w:val="22"/>
          <w:lang w:eastAsia="zh-TW"/>
        </w:rPr>
        <w:t>｜</w:t>
      </w:r>
      <w:proofErr w:type="gramEnd"/>
      <w:r>
        <w:rPr>
          <w:sz w:val="22"/>
          <w:lang w:eastAsia="zh-TW"/>
        </w:rPr>
        <w:t>2026-05-30</w:t>
      </w:r>
    </w:p>
    <w:p w14:paraId="3A73EE8C" w14:textId="77777777" w:rsidR="00C616E0" w:rsidRDefault="00C616E0">
      <w:pPr>
        <w:rPr>
          <w:lang w:eastAsia="zh-TW"/>
        </w:rPr>
      </w:pPr>
    </w:p>
    <w:p w14:paraId="0C933D37" w14:textId="34BB4370" w:rsidR="00C616E0" w:rsidRPr="00BD30AE" w:rsidRDefault="00BD30AE" w:rsidP="00BD30AE">
      <w:pPr>
        <w:pStyle w:val="21"/>
        <w:rPr>
          <w:rFonts w:ascii="Noto Sans TC" w:eastAsia="Noto Sans TC" w:hAnsi="Noto Sans TC"/>
          <w:color w:val="FF8405"/>
        </w:rPr>
      </w:pPr>
      <w:proofErr w:type="gramStart"/>
      <w:r>
        <w:rPr>
          <w:rFonts w:ascii="Noto Sans TC" w:eastAsia="Noto Sans TC" w:hAnsi="Noto Sans TC" w:hint="eastAsia"/>
          <w:color w:val="FF8405"/>
          <w:lang w:eastAsia="zh-TW"/>
        </w:rPr>
        <w:t>一</w:t>
      </w:r>
      <w:proofErr w:type="gramEnd"/>
      <w:r w:rsidR="00000000" w:rsidRPr="00BD30AE">
        <w:rPr>
          <w:rFonts w:ascii="Noto Sans TC" w:eastAsia="Noto Sans TC" w:hAnsi="Noto Sans TC"/>
          <w:color w:val="FF8405"/>
        </w:rPr>
        <w:t>. 本版更新摘要</w:t>
      </w:r>
    </w:p>
    <w:p w14:paraId="07A01DFB" w14:textId="77777777" w:rsidR="00C616E0" w:rsidRDefault="00000000">
      <w:pPr>
        <w:pStyle w:val="a0"/>
      </w:pPr>
      <w:proofErr w:type="spellStart"/>
      <w:r>
        <w:t>新增</w:t>
      </w:r>
      <w:proofErr w:type="spellEnd"/>
      <w:r>
        <w:t xml:space="preserve"> Current Folder Structure v1.1</w:t>
      </w:r>
      <w:r>
        <w:t>。</w:t>
      </w:r>
    </w:p>
    <w:p w14:paraId="24AAE619" w14:textId="77777777" w:rsidR="00C616E0" w:rsidRDefault="00000000">
      <w:pPr>
        <w:pStyle w:val="a0"/>
      </w:pPr>
      <w:r>
        <w:t>新增</w:t>
      </w:r>
      <w:r>
        <w:t xml:space="preserve"> New Conversation Handoff v1.1</w:t>
      </w:r>
      <w:r>
        <w:t>。</w:t>
      </w:r>
    </w:p>
    <w:p w14:paraId="4B4A2499" w14:textId="77777777" w:rsidR="00C616E0" w:rsidRDefault="00000000">
      <w:pPr>
        <w:pStyle w:val="a0"/>
      </w:pPr>
      <w:r>
        <w:t>更新</w:t>
      </w:r>
      <w:r>
        <w:t xml:space="preserve"> Folder and File Management Rules </w:t>
      </w:r>
      <w:r>
        <w:t>至</w:t>
      </w:r>
      <w:r>
        <w:t xml:space="preserve"> v1.1</w:t>
      </w:r>
      <w:r>
        <w:t>。</w:t>
      </w:r>
    </w:p>
    <w:p w14:paraId="766AE16A" w14:textId="77777777" w:rsidR="00C616E0" w:rsidRDefault="00000000">
      <w:pPr>
        <w:pStyle w:val="a0"/>
      </w:pPr>
      <w:r>
        <w:t>更新</w:t>
      </w:r>
      <w:r>
        <w:t xml:space="preserve"> Document Governance and Automation Spec </w:t>
      </w:r>
      <w:r>
        <w:t>至</w:t>
      </w:r>
      <w:r>
        <w:t xml:space="preserve"> v1.5</w:t>
      </w:r>
      <w:r>
        <w:t>。</w:t>
      </w:r>
    </w:p>
    <w:p w14:paraId="7D56858F" w14:textId="671922B2" w:rsidR="00C616E0" w:rsidRDefault="00000000">
      <w:pPr>
        <w:pStyle w:val="a0"/>
      </w:pPr>
      <w:proofErr w:type="spellStart"/>
      <w:r>
        <w:t>正式移除</w:t>
      </w:r>
      <w:proofErr w:type="spellEnd"/>
      <w:r>
        <w:t xml:space="preserve"> 04_Support_Knowledge_Base/00_Management_Spec </w:t>
      </w:r>
      <w:proofErr w:type="spellStart"/>
      <w:r>
        <w:t>作為正式分類</w:t>
      </w:r>
      <w:proofErr w:type="spellEnd"/>
      <w:r>
        <w:t>。</w:t>
      </w:r>
    </w:p>
    <w:p w14:paraId="2DD3D993" w14:textId="088395BC" w:rsidR="00BD30AE" w:rsidRDefault="00BD30AE" w:rsidP="00BD30AE">
      <w:pPr>
        <w:pStyle w:val="a0"/>
      </w:pPr>
      <w:r>
        <w:rPr>
          <w:rFonts w:hint="eastAsia"/>
          <w:lang w:eastAsia="zh-TW"/>
        </w:rPr>
        <w:t>新增</w:t>
      </w:r>
      <w:r>
        <w:t xml:space="preserve"> </w:t>
      </w:r>
      <w:r>
        <w:rPr>
          <w:rFonts w:ascii="Noto Sans TC" w:eastAsia="Noto Sans TC" w:hAnsi="Noto Sans TC"/>
        </w:rPr>
        <w:t>層級定位</w:t>
      </w:r>
      <w:r>
        <w:rPr>
          <w:rFonts w:ascii="Noto Sans TC" w:eastAsia="Noto Sans TC" w:hAnsi="Noto Sans TC" w:hint="eastAsia"/>
          <w:lang w:eastAsia="zh-TW"/>
        </w:rPr>
        <w:t>與</w:t>
      </w:r>
      <w:proofErr w:type="spellStart"/>
      <w:r>
        <w:t>LOHAShare</w:t>
      </w:r>
      <w:proofErr w:type="spellEnd"/>
      <w:r>
        <w:t xml:space="preserve"> AI Platform </w:t>
      </w:r>
      <w:proofErr w:type="spellStart"/>
      <w:r>
        <w:t>命名層級架構圖</w:t>
      </w:r>
      <w:proofErr w:type="spellEnd"/>
      <w:r>
        <w:t xml:space="preserve"> </w:t>
      </w:r>
      <w:r>
        <w:t>至</w:t>
      </w:r>
      <w:r>
        <w:t xml:space="preserve"> v1.</w:t>
      </w:r>
      <w:r>
        <w:rPr>
          <w:rFonts w:hint="eastAsia"/>
          <w:lang w:eastAsia="zh-TW"/>
        </w:rPr>
        <w:t>6</w:t>
      </w:r>
      <w:r>
        <w:t>。</w:t>
      </w:r>
    </w:p>
    <w:p w14:paraId="37D62846" w14:textId="77777777" w:rsidR="00BD30AE" w:rsidRDefault="00BD30AE">
      <w:pPr>
        <w:pStyle w:val="a0"/>
      </w:pPr>
    </w:p>
    <w:p w14:paraId="7B4EA812" w14:textId="1CC03C2D" w:rsidR="00C616E0" w:rsidRPr="00BD30AE" w:rsidRDefault="00BD30AE" w:rsidP="00BD30AE">
      <w:pPr>
        <w:pStyle w:val="21"/>
        <w:rPr>
          <w:rFonts w:ascii="Noto Sans TC" w:eastAsia="Noto Sans TC" w:hAnsi="Noto Sans TC"/>
          <w:color w:val="FF8405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二</w:t>
      </w:r>
      <w:r w:rsidR="00000000" w:rsidRPr="00BD30AE">
        <w:rPr>
          <w:rFonts w:ascii="Noto Sans TC" w:eastAsia="Noto Sans TC" w:hAnsi="Noto Sans TC"/>
          <w:color w:val="FF8405"/>
        </w:rPr>
        <w:t>. 最新核心文件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171"/>
        <w:gridCol w:w="524"/>
        <w:gridCol w:w="2375"/>
      </w:tblGrid>
      <w:tr w:rsidR="00C616E0" w14:paraId="12F6AB22" w14:textId="77777777">
        <w:trPr>
          <w:jc w:val="center"/>
        </w:trPr>
        <w:tc>
          <w:tcPr>
            <w:tcW w:w="5472" w:type="dxa"/>
            <w:shd w:val="clear" w:color="auto" w:fill="F2F2F2"/>
            <w:vAlign w:val="center"/>
          </w:tcPr>
          <w:p w14:paraId="1392B4C0" w14:textId="77777777" w:rsidR="00C616E0" w:rsidRDefault="00000000">
            <w:r>
              <w:rPr>
                <w:b/>
                <w:sz w:val="18"/>
              </w:rPr>
              <w:t>文件</w:t>
            </w:r>
          </w:p>
        </w:tc>
        <w:tc>
          <w:tcPr>
            <w:tcW w:w="1152" w:type="dxa"/>
            <w:shd w:val="clear" w:color="auto" w:fill="F2F2F2"/>
            <w:vAlign w:val="center"/>
          </w:tcPr>
          <w:p w14:paraId="7E2CE71D" w14:textId="77777777" w:rsidR="00C616E0" w:rsidRDefault="00000000">
            <w:r>
              <w:rPr>
                <w:b/>
                <w:sz w:val="18"/>
              </w:rPr>
              <w:t>版本</w:t>
            </w:r>
          </w:p>
        </w:tc>
        <w:tc>
          <w:tcPr>
            <w:tcW w:w="2880" w:type="dxa"/>
            <w:shd w:val="clear" w:color="auto" w:fill="F2F2F2"/>
            <w:vAlign w:val="center"/>
          </w:tcPr>
          <w:p w14:paraId="1BAB3AAC" w14:textId="77777777" w:rsidR="00C616E0" w:rsidRDefault="00000000">
            <w:r>
              <w:rPr>
                <w:b/>
                <w:sz w:val="18"/>
              </w:rPr>
              <w:t>正本位置</w:t>
            </w:r>
          </w:p>
        </w:tc>
      </w:tr>
      <w:tr w:rsidR="00C616E0" w14:paraId="1D0A860A" w14:textId="77777777">
        <w:trPr>
          <w:jc w:val="center"/>
        </w:trPr>
        <w:tc>
          <w:tcPr>
            <w:tcW w:w="5472" w:type="dxa"/>
          </w:tcPr>
          <w:p w14:paraId="1C0FF83E" w14:textId="77777777" w:rsidR="00C616E0" w:rsidRDefault="00000000">
            <w:r>
              <w:rPr>
                <w:sz w:val="18"/>
              </w:rPr>
              <w:t>LOHAShare_AI_Platform_Current_Folder_Structure_v1.1_20260530.docx</w:t>
            </w:r>
          </w:p>
        </w:tc>
        <w:tc>
          <w:tcPr>
            <w:tcW w:w="1152" w:type="dxa"/>
          </w:tcPr>
          <w:p w14:paraId="2BB3218A" w14:textId="77777777" w:rsidR="00C616E0" w:rsidRDefault="00000000">
            <w:r>
              <w:rPr>
                <w:sz w:val="18"/>
              </w:rPr>
              <w:t>v1.1</w:t>
            </w:r>
          </w:p>
        </w:tc>
        <w:tc>
          <w:tcPr>
            <w:tcW w:w="2880" w:type="dxa"/>
          </w:tcPr>
          <w:p w14:paraId="121A7BC2" w14:textId="77777777" w:rsidR="00C616E0" w:rsidRDefault="00000000">
            <w:r>
              <w:rPr>
                <w:sz w:val="18"/>
              </w:rPr>
              <w:t>00_Index/</w:t>
            </w:r>
          </w:p>
        </w:tc>
      </w:tr>
      <w:tr w:rsidR="00C616E0" w14:paraId="6AABC608" w14:textId="77777777">
        <w:trPr>
          <w:jc w:val="center"/>
        </w:trPr>
        <w:tc>
          <w:tcPr>
            <w:tcW w:w="5472" w:type="dxa"/>
          </w:tcPr>
          <w:p w14:paraId="37C4E8D4" w14:textId="77777777" w:rsidR="00C616E0" w:rsidRDefault="00000000">
            <w:r>
              <w:rPr>
                <w:sz w:val="18"/>
              </w:rPr>
              <w:t>LOHAShare_AI_Platform_New_Conversation_Handoff_v1.1_20260530.docx</w:t>
            </w:r>
          </w:p>
        </w:tc>
        <w:tc>
          <w:tcPr>
            <w:tcW w:w="1152" w:type="dxa"/>
          </w:tcPr>
          <w:p w14:paraId="1824D387" w14:textId="77777777" w:rsidR="00C616E0" w:rsidRDefault="00000000">
            <w:r>
              <w:rPr>
                <w:sz w:val="18"/>
              </w:rPr>
              <w:t>v1.1</w:t>
            </w:r>
          </w:p>
        </w:tc>
        <w:tc>
          <w:tcPr>
            <w:tcW w:w="2880" w:type="dxa"/>
          </w:tcPr>
          <w:p w14:paraId="57D39298" w14:textId="77777777" w:rsidR="00C616E0" w:rsidRDefault="00000000">
            <w:r>
              <w:rPr>
                <w:sz w:val="18"/>
              </w:rPr>
              <w:t>00_Index/</w:t>
            </w:r>
          </w:p>
        </w:tc>
      </w:tr>
      <w:tr w:rsidR="00C616E0" w14:paraId="6BDCDBC8" w14:textId="77777777">
        <w:trPr>
          <w:jc w:val="center"/>
        </w:trPr>
        <w:tc>
          <w:tcPr>
            <w:tcW w:w="5472" w:type="dxa"/>
          </w:tcPr>
          <w:p w14:paraId="5AD90190" w14:textId="77777777" w:rsidR="00C616E0" w:rsidRDefault="00000000">
            <w:r>
              <w:rPr>
                <w:sz w:val="18"/>
              </w:rPr>
              <w:t>LOHAShare_AI_Platform_Folder_and_File_Management_Rules_v1.1_20260530.docx</w:t>
            </w:r>
          </w:p>
        </w:tc>
        <w:tc>
          <w:tcPr>
            <w:tcW w:w="1152" w:type="dxa"/>
          </w:tcPr>
          <w:p w14:paraId="521DD74A" w14:textId="77777777" w:rsidR="00C616E0" w:rsidRDefault="00000000">
            <w:r>
              <w:rPr>
                <w:sz w:val="18"/>
              </w:rPr>
              <w:t>v1.1</w:t>
            </w:r>
          </w:p>
        </w:tc>
        <w:tc>
          <w:tcPr>
            <w:tcW w:w="2880" w:type="dxa"/>
          </w:tcPr>
          <w:p w14:paraId="5DD913E3" w14:textId="77777777" w:rsidR="00C616E0" w:rsidRDefault="00000000">
            <w:r>
              <w:rPr>
                <w:sz w:val="18"/>
              </w:rPr>
              <w:t>01_Architecture_Governance/</w:t>
            </w:r>
          </w:p>
        </w:tc>
      </w:tr>
      <w:tr w:rsidR="00C616E0" w14:paraId="44BCFC02" w14:textId="77777777">
        <w:trPr>
          <w:jc w:val="center"/>
        </w:trPr>
        <w:tc>
          <w:tcPr>
            <w:tcW w:w="5472" w:type="dxa"/>
          </w:tcPr>
          <w:p w14:paraId="12E86C37" w14:textId="77777777" w:rsidR="00C616E0" w:rsidRDefault="00000000">
            <w:r>
              <w:rPr>
                <w:sz w:val="18"/>
              </w:rPr>
              <w:t>LOHAShare_AI_Platform_Document_Governance_and_Automation_Spec_v1.5_20260530.docx</w:t>
            </w:r>
          </w:p>
        </w:tc>
        <w:tc>
          <w:tcPr>
            <w:tcW w:w="1152" w:type="dxa"/>
          </w:tcPr>
          <w:p w14:paraId="798C2476" w14:textId="77777777" w:rsidR="00C616E0" w:rsidRDefault="00000000">
            <w:r>
              <w:rPr>
                <w:sz w:val="18"/>
              </w:rPr>
              <w:t>v1.5</w:t>
            </w:r>
          </w:p>
        </w:tc>
        <w:tc>
          <w:tcPr>
            <w:tcW w:w="2880" w:type="dxa"/>
          </w:tcPr>
          <w:p w14:paraId="105FC2B3" w14:textId="77777777" w:rsidR="00C616E0" w:rsidRDefault="00000000">
            <w:r>
              <w:rPr>
                <w:sz w:val="18"/>
              </w:rPr>
              <w:t>01_Architecture_Governance/</w:t>
            </w:r>
          </w:p>
        </w:tc>
      </w:tr>
      <w:tr w:rsidR="00C616E0" w14:paraId="24C324E0" w14:textId="77777777">
        <w:trPr>
          <w:jc w:val="center"/>
        </w:trPr>
        <w:tc>
          <w:tcPr>
            <w:tcW w:w="5472" w:type="dxa"/>
          </w:tcPr>
          <w:p w14:paraId="211CAE4C" w14:textId="77777777" w:rsidR="00C616E0" w:rsidRDefault="00000000">
            <w:r>
              <w:rPr>
                <w:sz w:val="18"/>
              </w:rPr>
              <w:t>LOHAShare_AI_Platform_Automation_Strategy_and_DocOps_Roadmap_v1.1_20260530.docx</w:t>
            </w:r>
          </w:p>
        </w:tc>
        <w:tc>
          <w:tcPr>
            <w:tcW w:w="1152" w:type="dxa"/>
          </w:tcPr>
          <w:p w14:paraId="64575DB8" w14:textId="77777777" w:rsidR="00C616E0" w:rsidRDefault="00000000">
            <w:r>
              <w:rPr>
                <w:sz w:val="18"/>
              </w:rPr>
              <w:t>v1.1</w:t>
            </w:r>
          </w:p>
        </w:tc>
        <w:tc>
          <w:tcPr>
            <w:tcW w:w="2880" w:type="dxa"/>
          </w:tcPr>
          <w:p w14:paraId="06B339F5" w14:textId="77777777" w:rsidR="00C616E0" w:rsidRDefault="00000000">
            <w:r>
              <w:rPr>
                <w:sz w:val="18"/>
              </w:rPr>
              <w:t>01_Architecture_Governance/</w:t>
            </w:r>
          </w:p>
        </w:tc>
      </w:tr>
      <w:tr w:rsidR="00C616E0" w14:paraId="376AF18E" w14:textId="77777777">
        <w:trPr>
          <w:jc w:val="center"/>
        </w:trPr>
        <w:tc>
          <w:tcPr>
            <w:tcW w:w="5472" w:type="dxa"/>
          </w:tcPr>
          <w:p w14:paraId="6D6A7A0B" w14:textId="77777777" w:rsidR="00C616E0" w:rsidRDefault="00000000">
            <w:r>
              <w:rPr>
                <w:sz w:val="18"/>
              </w:rPr>
              <w:t>LOHAShare_AI_Platform_Support_Knowledge_Base_Management_Spec_v1.0_20260530.docx</w:t>
            </w:r>
          </w:p>
        </w:tc>
        <w:tc>
          <w:tcPr>
            <w:tcW w:w="1152" w:type="dxa"/>
          </w:tcPr>
          <w:p w14:paraId="28D8DB94" w14:textId="77777777" w:rsidR="00C616E0" w:rsidRDefault="00000000">
            <w:r>
              <w:rPr>
                <w:sz w:val="18"/>
              </w:rPr>
              <w:t>v1.0</w:t>
            </w:r>
          </w:p>
        </w:tc>
        <w:tc>
          <w:tcPr>
            <w:tcW w:w="2880" w:type="dxa"/>
          </w:tcPr>
          <w:p w14:paraId="226C7FAE" w14:textId="77777777" w:rsidR="00C616E0" w:rsidRDefault="00000000">
            <w:r>
              <w:rPr>
                <w:sz w:val="18"/>
              </w:rPr>
              <w:t>01_Architecture_Governance/</w:t>
            </w:r>
          </w:p>
        </w:tc>
      </w:tr>
    </w:tbl>
    <w:p w14:paraId="1CC1A908" w14:textId="08A42CB9" w:rsidR="00C616E0" w:rsidRPr="00BD30AE" w:rsidRDefault="00BD30AE" w:rsidP="00BD30AE">
      <w:pPr>
        <w:pStyle w:val="21"/>
        <w:rPr>
          <w:rFonts w:ascii="Noto Sans TC" w:eastAsia="Noto Sans TC" w:hAnsi="Noto Sans TC"/>
          <w:color w:val="FF8405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三</w:t>
      </w:r>
      <w:r w:rsidR="00000000" w:rsidRPr="00BD30AE">
        <w:rPr>
          <w:rFonts w:ascii="Noto Sans TC" w:eastAsia="Noto Sans TC" w:hAnsi="Noto Sans TC"/>
          <w:color w:val="FF8405"/>
        </w:rPr>
        <w:t>. 正式資料夾基準</w:t>
      </w:r>
    </w:p>
    <w:p w14:paraId="4C7E6695" w14:textId="77777777" w:rsidR="00C616E0" w:rsidRDefault="00000000">
      <w:pPr>
        <w:ind w:left="288"/>
      </w:pPr>
      <w:r>
        <w:rPr>
          <w:rFonts w:ascii="Courier New" w:hAnsi="Courier New"/>
          <w:sz w:val="17"/>
        </w:rPr>
        <w:t>LOHAShare_AI_Platform/</w:t>
      </w:r>
      <w:r>
        <w:rPr>
          <w:rFonts w:ascii="Courier New" w:hAnsi="Courier New"/>
          <w:sz w:val="17"/>
        </w:rPr>
        <w:br/>
        <w:t>├─ 00_Index/</w:t>
      </w:r>
      <w:r>
        <w:rPr>
          <w:rFonts w:ascii="Courier New" w:hAnsi="Courier New"/>
          <w:sz w:val="17"/>
        </w:rPr>
        <w:br/>
        <w:t>├─ 00_Main_PRD/</w:t>
      </w:r>
      <w:r>
        <w:rPr>
          <w:rFonts w:ascii="Courier New" w:hAnsi="Courier New"/>
          <w:sz w:val="17"/>
        </w:rPr>
        <w:br/>
        <w:t>├─ 01_Architecture_Governance/</w:t>
      </w:r>
      <w:r>
        <w:rPr>
          <w:rFonts w:ascii="Courier New" w:hAnsi="Courier New"/>
          <w:sz w:val="17"/>
        </w:rPr>
        <w:br/>
        <w:t>├─ 02_Modules/</w:t>
      </w:r>
      <w:r>
        <w:rPr>
          <w:rFonts w:ascii="Courier New" w:hAnsi="Courier New"/>
          <w:sz w:val="17"/>
        </w:rPr>
        <w:br/>
        <w:t>│  ├─ Email_Notification/</w:t>
      </w:r>
      <w:r>
        <w:rPr>
          <w:rFonts w:ascii="Courier New" w:hAnsi="Courier New"/>
          <w:sz w:val="17"/>
        </w:rPr>
        <w:br/>
        <w:t>│  │  └─ Fallback_POC/</w:t>
      </w:r>
      <w:r>
        <w:rPr>
          <w:rFonts w:ascii="Courier New" w:hAnsi="Courier New"/>
          <w:sz w:val="17"/>
        </w:rPr>
        <w:br/>
        <w:t>│  │     ├─ 00_Module_Index/</w:t>
      </w:r>
      <w:r>
        <w:rPr>
          <w:rFonts w:ascii="Courier New" w:hAnsi="Courier New"/>
          <w:sz w:val="17"/>
        </w:rPr>
        <w:br/>
        <w:t>│  │     ├─ 01_POC_Test_Logs/</w:t>
      </w:r>
      <w:r>
        <w:rPr>
          <w:rFonts w:ascii="Courier New" w:hAnsi="Courier New"/>
          <w:sz w:val="17"/>
        </w:rPr>
        <w:br/>
        <w:t>│  │     │  └─ 2026-05-30_Resend_Test/</w:t>
      </w:r>
      <w:r>
        <w:rPr>
          <w:rFonts w:ascii="Courier New" w:hAnsi="Courier New"/>
          <w:sz w:val="17"/>
        </w:rPr>
        <w:br/>
        <w:t>│  │     ├─ 02_Screenshots/</w:t>
      </w:r>
      <w:r>
        <w:rPr>
          <w:rFonts w:ascii="Courier New" w:hAnsi="Courier New"/>
          <w:sz w:val="17"/>
        </w:rPr>
        <w:br/>
        <w:t>│  │     │  └─ 2026-05-30_Resend_Test/</w:t>
      </w:r>
      <w:r>
        <w:rPr>
          <w:rFonts w:ascii="Courier New" w:hAnsi="Courier New"/>
          <w:sz w:val="17"/>
        </w:rPr>
        <w:br/>
        <w:t>│  │     ├─ 03_Decision_Records/</w:t>
      </w:r>
      <w:r>
        <w:rPr>
          <w:rFonts w:ascii="Courier New" w:hAnsi="Courier New"/>
          <w:sz w:val="17"/>
        </w:rPr>
        <w:br/>
        <w:t>│  │     ├─ 04_Provider_Notes/</w:t>
      </w:r>
      <w:r>
        <w:rPr>
          <w:rFonts w:ascii="Courier New" w:hAnsi="Courier New"/>
          <w:sz w:val="17"/>
        </w:rPr>
        <w:br/>
        <w:t>│  │     └─ 05_Module_Specs/</w:t>
      </w:r>
      <w:r>
        <w:rPr>
          <w:rFonts w:ascii="Courier New" w:hAnsi="Courier New"/>
          <w:sz w:val="17"/>
        </w:rPr>
        <w:br/>
        <w:t>│  ├─ Lead_Console/</w:t>
      </w:r>
      <w:r>
        <w:rPr>
          <w:rFonts w:ascii="Courier New" w:hAnsi="Courier New"/>
          <w:sz w:val="17"/>
        </w:rPr>
        <w:br/>
        <w:t>│  └─ Referral/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├─ 03_SOP_and_QA/</w:t>
      </w:r>
      <w:r>
        <w:rPr>
          <w:rFonts w:ascii="Courier New" w:hAnsi="Courier New"/>
          <w:sz w:val="17"/>
        </w:rPr>
        <w:br/>
        <w:t>│  └─ Email_Emergency_Playbook/</w:t>
      </w:r>
      <w:r>
        <w:rPr>
          <w:rFonts w:ascii="Courier New" w:hAnsi="Courier New"/>
          <w:sz w:val="17"/>
        </w:rPr>
        <w:br/>
        <w:t>├─ 04_Support_Knowledge_Base/</w:t>
      </w:r>
      <w:r>
        <w:rPr>
          <w:rFonts w:ascii="Courier New" w:hAnsi="Courier New"/>
          <w:sz w:val="17"/>
        </w:rPr>
        <w:br/>
        <w:t>│  ├─ Email_Delivery_Support_Log/</w:t>
      </w:r>
      <w:r>
        <w:rPr>
          <w:rFonts w:ascii="Courier New" w:hAnsi="Courier New"/>
          <w:sz w:val="17"/>
        </w:rPr>
        <w:br/>
        <w:t>│  ├─ Known_Issues_FAQ/</w:t>
      </w:r>
      <w:r>
        <w:rPr>
          <w:rFonts w:ascii="Courier New" w:hAnsi="Courier New"/>
          <w:sz w:val="17"/>
        </w:rPr>
        <w:br/>
        <w:t>│  ├─ Lovable_Support_Tickets/</w:t>
      </w:r>
      <w:r>
        <w:rPr>
          <w:rFonts w:ascii="Courier New" w:hAnsi="Courier New"/>
          <w:sz w:val="17"/>
        </w:rPr>
        <w:br/>
        <w:t>│  ├─ Provider_Debug_History/</w:t>
      </w:r>
      <w:r>
        <w:rPr>
          <w:rFonts w:ascii="Courier New" w:hAnsi="Courier New"/>
          <w:sz w:val="17"/>
        </w:rPr>
        <w:br/>
        <w:t>│  └─ Resolved_Cases/</w:t>
      </w:r>
      <w:r>
        <w:rPr>
          <w:rFonts w:ascii="Courier New" w:hAnsi="Courier New"/>
          <w:sz w:val="17"/>
        </w:rPr>
        <w:br/>
        <w:t>├─ 05_Developer_Prompts/</w:t>
      </w:r>
      <w:r>
        <w:rPr>
          <w:rFonts w:ascii="Courier New" w:hAnsi="Courier New"/>
          <w:sz w:val="17"/>
        </w:rPr>
        <w:br/>
        <w:t>│  ├─ DocOps_MVP/</w:t>
      </w:r>
      <w:r>
        <w:rPr>
          <w:rFonts w:ascii="Courier New" w:hAnsi="Courier New"/>
          <w:sz w:val="17"/>
        </w:rPr>
        <w:br/>
        <w:t>│  └─ Email_Notification/</w:t>
      </w:r>
      <w:r>
        <w:rPr>
          <w:rFonts w:ascii="Courier New" w:hAnsi="Courier New"/>
          <w:sz w:val="17"/>
        </w:rPr>
        <w:br/>
        <w:t>│     └─ Fallback_POC/</w:t>
      </w:r>
      <w:r>
        <w:rPr>
          <w:rFonts w:ascii="Courier New" w:hAnsi="Courier New"/>
          <w:sz w:val="17"/>
        </w:rPr>
        <w:br/>
        <w:t>├─ 06_Release_Notes/</w:t>
      </w:r>
      <w:r>
        <w:rPr>
          <w:rFonts w:ascii="Courier New" w:hAnsi="Courier New"/>
          <w:sz w:val="17"/>
        </w:rPr>
        <w:br/>
        <w:t>└─ 07_Archive/</w:t>
      </w:r>
      <w:r>
        <w:rPr>
          <w:rFonts w:ascii="Courier New" w:hAnsi="Courier New"/>
          <w:sz w:val="17"/>
        </w:rPr>
        <w:br/>
        <w:t xml:space="preserve">   ├─ Deprecated_Folder_Structures/</w:t>
      </w:r>
      <w:r>
        <w:rPr>
          <w:rFonts w:ascii="Courier New" w:hAnsi="Courier New"/>
          <w:sz w:val="17"/>
        </w:rPr>
        <w:br/>
        <w:t xml:space="preserve">   └─ Package_Export/</w:t>
      </w:r>
    </w:p>
    <w:p w14:paraId="28323154" w14:textId="38308C0F" w:rsidR="00C616E0" w:rsidRPr="00BD30AE" w:rsidRDefault="00BD30AE" w:rsidP="00BD30AE">
      <w:pPr>
        <w:pStyle w:val="21"/>
        <w:rPr>
          <w:rFonts w:ascii="Noto Sans TC" w:eastAsia="Noto Sans TC" w:hAnsi="Noto Sans TC"/>
          <w:color w:val="FF8405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四</w:t>
      </w:r>
      <w:r w:rsidR="00000000" w:rsidRPr="00BD30AE">
        <w:rPr>
          <w:rFonts w:ascii="Noto Sans TC" w:eastAsia="Noto Sans TC" w:hAnsi="Noto Sans TC"/>
          <w:color w:val="FF8405"/>
        </w:rPr>
        <w:t>. 已廢止或不採用位置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69"/>
        <w:gridCol w:w="5184"/>
      </w:tblGrid>
      <w:tr w:rsidR="00C616E0" w14:paraId="1715AAA7" w14:textId="77777777">
        <w:trPr>
          <w:jc w:val="center"/>
        </w:trPr>
        <w:tc>
          <w:tcPr>
            <w:tcW w:w="4320" w:type="dxa"/>
            <w:shd w:val="clear" w:color="auto" w:fill="F2F2F2"/>
            <w:vAlign w:val="center"/>
          </w:tcPr>
          <w:p w14:paraId="289B3D22" w14:textId="77777777" w:rsidR="00C616E0" w:rsidRDefault="00000000">
            <w:r>
              <w:rPr>
                <w:b/>
                <w:sz w:val="18"/>
              </w:rPr>
              <w:t>不採用位置</w:t>
            </w:r>
          </w:p>
        </w:tc>
        <w:tc>
          <w:tcPr>
            <w:tcW w:w="5184" w:type="dxa"/>
            <w:shd w:val="clear" w:color="auto" w:fill="F2F2F2"/>
            <w:vAlign w:val="center"/>
          </w:tcPr>
          <w:p w14:paraId="6684FE1E" w14:textId="77777777" w:rsidR="00C616E0" w:rsidRDefault="00000000">
            <w:r>
              <w:rPr>
                <w:b/>
                <w:sz w:val="18"/>
              </w:rPr>
              <w:t>處理方式</w:t>
            </w:r>
          </w:p>
        </w:tc>
      </w:tr>
      <w:tr w:rsidR="00C616E0" w14:paraId="6BC9CD87" w14:textId="77777777">
        <w:trPr>
          <w:jc w:val="center"/>
        </w:trPr>
        <w:tc>
          <w:tcPr>
            <w:tcW w:w="4320" w:type="dxa"/>
          </w:tcPr>
          <w:p w14:paraId="354095C5" w14:textId="77777777" w:rsidR="00C616E0" w:rsidRDefault="00000000">
            <w:r>
              <w:rPr>
                <w:sz w:val="18"/>
              </w:rPr>
              <w:t>04_Support_Knowledge_Base/00_Management_Spec/</w:t>
            </w:r>
          </w:p>
        </w:tc>
        <w:tc>
          <w:tcPr>
            <w:tcW w:w="5184" w:type="dxa"/>
          </w:tcPr>
          <w:p w14:paraId="09BE7CE3" w14:textId="77777777" w:rsidR="00C616E0" w:rsidRDefault="00000000">
            <w:r>
              <w:rPr>
                <w:sz w:val="18"/>
              </w:rPr>
              <w:t>若已空，刪除；若有文件，搬至</w:t>
            </w:r>
            <w:r>
              <w:rPr>
                <w:sz w:val="18"/>
              </w:rPr>
              <w:t xml:space="preserve"> 01_Architecture_Governance</w:t>
            </w:r>
            <w:r>
              <w:rPr>
                <w:sz w:val="18"/>
              </w:rPr>
              <w:t>。</w:t>
            </w:r>
          </w:p>
        </w:tc>
      </w:tr>
      <w:tr w:rsidR="00C616E0" w14:paraId="04033102" w14:textId="77777777">
        <w:trPr>
          <w:jc w:val="center"/>
        </w:trPr>
        <w:tc>
          <w:tcPr>
            <w:tcW w:w="4320" w:type="dxa"/>
          </w:tcPr>
          <w:p w14:paraId="37DEB5AB" w14:textId="77777777" w:rsidR="00C616E0" w:rsidRDefault="00000000">
            <w:r>
              <w:rPr>
                <w:sz w:val="18"/>
              </w:rPr>
              <w:t>02_Modules/lead-console/</w:t>
            </w:r>
          </w:p>
        </w:tc>
        <w:tc>
          <w:tcPr>
            <w:tcW w:w="5184" w:type="dxa"/>
          </w:tcPr>
          <w:p w14:paraId="75EC4440" w14:textId="77777777" w:rsidR="00C616E0" w:rsidRDefault="00000000">
            <w:r>
              <w:rPr>
                <w:sz w:val="18"/>
              </w:rPr>
              <w:t>改名為</w:t>
            </w:r>
            <w:r>
              <w:rPr>
                <w:sz w:val="18"/>
              </w:rPr>
              <w:t xml:space="preserve"> 02_Modules/Lead_Console/</w:t>
            </w:r>
            <w:r>
              <w:rPr>
                <w:sz w:val="18"/>
              </w:rPr>
              <w:t>。</w:t>
            </w:r>
          </w:p>
        </w:tc>
      </w:tr>
      <w:tr w:rsidR="00C616E0" w14:paraId="6E1E9111" w14:textId="77777777">
        <w:trPr>
          <w:jc w:val="center"/>
        </w:trPr>
        <w:tc>
          <w:tcPr>
            <w:tcW w:w="4320" w:type="dxa"/>
          </w:tcPr>
          <w:p w14:paraId="097BC09E" w14:textId="77777777" w:rsidR="00C616E0" w:rsidRDefault="00000000">
            <w:r>
              <w:rPr>
                <w:sz w:val="18"/>
              </w:rPr>
              <w:t>05_Developer_Prompts/Email_Notification/Fallback_ROC/</w:t>
            </w:r>
          </w:p>
        </w:tc>
        <w:tc>
          <w:tcPr>
            <w:tcW w:w="5184" w:type="dxa"/>
          </w:tcPr>
          <w:p w14:paraId="6B992B49" w14:textId="77777777" w:rsidR="00C616E0" w:rsidRDefault="00000000">
            <w:r>
              <w:rPr>
                <w:sz w:val="18"/>
              </w:rPr>
              <w:t>改名為</w:t>
            </w:r>
            <w:r>
              <w:rPr>
                <w:sz w:val="18"/>
              </w:rPr>
              <w:t xml:space="preserve"> Fallback_POC</w:t>
            </w:r>
            <w:r>
              <w:rPr>
                <w:sz w:val="18"/>
              </w:rPr>
              <w:t>。</w:t>
            </w:r>
          </w:p>
        </w:tc>
      </w:tr>
      <w:tr w:rsidR="00C616E0" w14:paraId="28307FA0" w14:textId="77777777">
        <w:trPr>
          <w:jc w:val="center"/>
        </w:trPr>
        <w:tc>
          <w:tcPr>
            <w:tcW w:w="4320" w:type="dxa"/>
          </w:tcPr>
          <w:p w14:paraId="25B03BA1" w14:textId="77777777" w:rsidR="00C616E0" w:rsidRDefault="00000000">
            <w:r>
              <w:rPr>
                <w:sz w:val="18"/>
              </w:rPr>
              <w:t>任何</w:t>
            </w:r>
            <w:r>
              <w:rPr>
                <w:sz w:val="18"/>
              </w:rPr>
              <w:t xml:space="preserve"> 02_Modules/*/Developer_Prompts/</w:t>
            </w:r>
          </w:p>
        </w:tc>
        <w:tc>
          <w:tcPr>
            <w:tcW w:w="5184" w:type="dxa"/>
          </w:tcPr>
          <w:p w14:paraId="74EC4C1A" w14:textId="77777777" w:rsidR="00C616E0" w:rsidRDefault="00000000">
            <w:r>
              <w:rPr>
                <w:sz w:val="18"/>
              </w:rPr>
              <w:t>不建立；</w:t>
            </w:r>
            <w:r>
              <w:rPr>
                <w:sz w:val="18"/>
              </w:rPr>
              <w:t xml:space="preserve">Prompt </w:t>
            </w:r>
            <w:r>
              <w:rPr>
                <w:sz w:val="18"/>
              </w:rPr>
              <w:t>正本放</w:t>
            </w:r>
            <w:r>
              <w:rPr>
                <w:sz w:val="18"/>
              </w:rPr>
              <w:t xml:space="preserve"> 05_Developer_Prompts</w:t>
            </w:r>
            <w:r>
              <w:rPr>
                <w:sz w:val="18"/>
              </w:rPr>
              <w:t>。</w:t>
            </w:r>
          </w:p>
        </w:tc>
      </w:tr>
      <w:tr w:rsidR="00C616E0" w14:paraId="4F2EFE5E" w14:textId="77777777">
        <w:trPr>
          <w:jc w:val="center"/>
        </w:trPr>
        <w:tc>
          <w:tcPr>
            <w:tcW w:w="4320" w:type="dxa"/>
          </w:tcPr>
          <w:p w14:paraId="679CF277" w14:textId="77777777" w:rsidR="00C616E0" w:rsidRDefault="00000000">
            <w:r>
              <w:rPr>
                <w:sz w:val="18"/>
              </w:rPr>
              <w:t>LOHAShare_AI_System/</w:t>
            </w:r>
          </w:p>
        </w:tc>
        <w:tc>
          <w:tcPr>
            <w:tcW w:w="5184" w:type="dxa"/>
          </w:tcPr>
          <w:p w14:paraId="0B0EBB2A" w14:textId="77777777" w:rsidR="00C616E0" w:rsidRDefault="00000000">
            <w:r>
              <w:rPr>
                <w:sz w:val="18"/>
              </w:rPr>
              <w:t>不作為正式主目錄。</w:t>
            </w:r>
          </w:p>
        </w:tc>
      </w:tr>
    </w:tbl>
    <w:p w14:paraId="58E13A42" w14:textId="77777777" w:rsidR="00000000" w:rsidRDefault="00000000">
      <w:pPr>
        <w:rPr>
          <w:lang w:eastAsia="zh-TW"/>
        </w:rPr>
      </w:pPr>
    </w:p>
    <w:p w14:paraId="34506E17" w14:textId="49E21D07" w:rsidR="00BD30AE" w:rsidRDefault="00BD30AE" w:rsidP="00BD30AE">
      <w:pPr>
        <w:pStyle w:val="21"/>
      </w:pPr>
      <w:r>
        <w:rPr>
          <w:rFonts w:ascii="Noto Sans TC" w:eastAsia="Noto Sans TC" w:hAnsi="Noto Sans TC" w:hint="eastAsia"/>
          <w:color w:val="FF8405"/>
          <w:lang w:eastAsia="zh-TW"/>
        </w:rPr>
        <w:t>五</w:t>
      </w:r>
      <w:r w:rsidRPr="00BD30AE">
        <w:rPr>
          <w:rFonts w:ascii="Noto Sans TC" w:eastAsia="Noto Sans TC" w:hAnsi="Noto Sans TC"/>
          <w:color w:val="FF8405"/>
        </w:rPr>
        <w:t>.</w:t>
      </w:r>
      <w:r>
        <w:rPr>
          <w:rFonts w:ascii="Noto Sans TC" w:eastAsia="Noto Sans TC" w:hAnsi="Noto Sans TC" w:hint="eastAsia"/>
          <w:color w:val="FF8405"/>
          <w:lang w:eastAsia="zh-TW"/>
        </w:rPr>
        <w:t xml:space="preserve"> </w:t>
      </w:r>
      <w:proofErr w:type="spellStart"/>
      <w:r>
        <w:rPr>
          <w:rFonts w:ascii="Noto Sans TC" w:eastAsia="Noto Sans TC" w:hAnsi="Noto Sans TC"/>
          <w:color w:val="FF8405"/>
        </w:rPr>
        <w:t>本次更新後的最新版文件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47"/>
        <w:gridCol w:w="5526"/>
        <w:gridCol w:w="412"/>
        <w:gridCol w:w="785"/>
      </w:tblGrid>
      <w:tr w:rsidR="00BD30AE" w14:paraId="0CD0292B" w14:textId="77777777" w:rsidTr="00561D54">
        <w:trPr>
          <w:jc w:val="center"/>
        </w:trPr>
        <w:tc>
          <w:tcPr>
            <w:tcW w:w="2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1B614815" w14:textId="77777777" w:rsidR="00BD30AE" w:rsidRDefault="00BD30AE" w:rsidP="00561D54">
            <w:pPr>
              <w:jc w:val="center"/>
            </w:pPr>
            <w:proofErr w:type="spellStart"/>
            <w:r>
              <w:rPr>
                <w:rFonts w:ascii="Noto Sans TC" w:eastAsia="Noto Sans TC" w:hAnsi="Noto Sans TC"/>
                <w:b/>
                <w:sz w:val="18"/>
              </w:rPr>
              <w:t>資料夾</w:t>
            </w:r>
            <w:proofErr w:type="spellEnd"/>
          </w:p>
        </w:tc>
        <w:tc>
          <w:tcPr>
            <w:tcW w:w="62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7E171EC6" w14:textId="77777777" w:rsidR="00BD30AE" w:rsidRDefault="00BD30AE" w:rsidP="00561D54">
            <w:pPr>
              <w:jc w:val="center"/>
            </w:pPr>
            <w:proofErr w:type="spellStart"/>
            <w:r>
              <w:rPr>
                <w:rFonts w:ascii="Noto Sans TC" w:eastAsia="Noto Sans TC" w:hAnsi="Noto Sans TC"/>
                <w:b/>
                <w:sz w:val="18"/>
              </w:rPr>
              <w:t>文件</w:t>
            </w:r>
            <w:proofErr w:type="spellEnd"/>
          </w:p>
        </w:tc>
        <w:tc>
          <w:tcPr>
            <w:tcW w:w="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58048744" w14:textId="77777777" w:rsidR="00BD30AE" w:rsidRDefault="00BD30AE" w:rsidP="00561D54">
            <w:pPr>
              <w:jc w:val="center"/>
            </w:pPr>
            <w:proofErr w:type="spellStart"/>
            <w:r>
              <w:rPr>
                <w:rFonts w:ascii="Noto Sans TC" w:eastAsia="Noto Sans TC" w:hAnsi="Noto Sans TC"/>
                <w:b/>
                <w:sz w:val="18"/>
              </w:rPr>
              <w:t>版本</w:t>
            </w:r>
            <w:proofErr w:type="spellEnd"/>
          </w:p>
        </w:tc>
        <w:tc>
          <w:tcPr>
            <w:tcW w:w="8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40C626ED" w14:textId="77777777" w:rsidR="00BD30AE" w:rsidRDefault="00BD30AE" w:rsidP="00561D54">
            <w:pPr>
              <w:jc w:val="center"/>
            </w:pPr>
            <w:proofErr w:type="spellStart"/>
            <w:r>
              <w:rPr>
                <w:rFonts w:ascii="Noto Sans TC" w:eastAsia="Noto Sans TC" w:hAnsi="Noto Sans TC"/>
                <w:b/>
                <w:sz w:val="18"/>
              </w:rPr>
              <w:t>定位</w:t>
            </w:r>
            <w:proofErr w:type="spellEnd"/>
          </w:p>
        </w:tc>
      </w:tr>
      <w:tr w:rsidR="00BD30AE" w14:paraId="70B136A7" w14:textId="77777777" w:rsidTr="00561D54">
        <w:trPr>
          <w:jc w:val="center"/>
        </w:trPr>
        <w:tc>
          <w:tcPr>
            <w:tcW w:w="2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C80CA5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00_Main_PRD</w:t>
            </w:r>
          </w:p>
        </w:tc>
        <w:tc>
          <w:tcPr>
            <w:tcW w:w="62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99EE5C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LOHAShare_AI_Business_Website_Operation_Console_PRD_v1.5_Naming_Hierarchy_Update_20260530.docx</w:t>
            </w:r>
          </w:p>
        </w:tc>
        <w:tc>
          <w:tcPr>
            <w:tcW w:w="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59FFC9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v1.5</w:t>
            </w:r>
          </w:p>
        </w:tc>
        <w:tc>
          <w:tcPr>
            <w:tcW w:w="8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B69CFB" w14:textId="77777777" w:rsidR="00BD30AE" w:rsidRDefault="00BD30AE" w:rsidP="00561D54">
            <w:pPr>
              <w:rPr>
                <w:lang w:eastAsia="zh-TW"/>
              </w:rPr>
            </w:pPr>
            <w:r>
              <w:rPr>
                <w:rFonts w:ascii="Noto Sans TC" w:eastAsia="Noto Sans TC" w:hAnsi="Noto Sans TC"/>
                <w:sz w:val="18"/>
                <w:lang w:eastAsia="zh-TW"/>
              </w:rPr>
              <w:t>主 PRD，新增命名層級說明。</w:t>
            </w:r>
          </w:p>
        </w:tc>
      </w:tr>
      <w:tr w:rsidR="00BD30AE" w14:paraId="33CE431F" w14:textId="77777777" w:rsidTr="00561D54">
        <w:trPr>
          <w:jc w:val="center"/>
        </w:trPr>
        <w:tc>
          <w:tcPr>
            <w:tcW w:w="2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8A8CF8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00_Index</w:t>
            </w:r>
          </w:p>
        </w:tc>
        <w:tc>
          <w:tcPr>
            <w:tcW w:w="62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4ED9F1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LOHAShare_AI_Platform_Document_System_Index_v1.6_20260530.docx</w:t>
            </w:r>
          </w:p>
        </w:tc>
        <w:tc>
          <w:tcPr>
            <w:tcW w:w="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0BAFD7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v1.6</w:t>
            </w:r>
          </w:p>
        </w:tc>
        <w:tc>
          <w:tcPr>
            <w:tcW w:w="8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65BB46" w14:textId="77777777" w:rsidR="00BD30AE" w:rsidRDefault="00BD30AE" w:rsidP="00561D54">
            <w:proofErr w:type="spellStart"/>
            <w:r>
              <w:rPr>
                <w:rFonts w:ascii="Noto Sans TC" w:eastAsia="Noto Sans TC" w:hAnsi="Noto Sans TC"/>
                <w:sz w:val="18"/>
              </w:rPr>
              <w:t>文件系統總索引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。</w:t>
            </w:r>
          </w:p>
        </w:tc>
      </w:tr>
      <w:tr w:rsidR="00BD30AE" w14:paraId="3612748E" w14:textId="77777777" w:rsidTr="00561D54">
        <w:trPr>
          <w:jc w:val="center"/>
        </w:trPr>
        <w:tc>
          <w:tcPr>
            <w:tcW w:w="2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F1DC2C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00_Index</w:t>
            </w:r>
          </w:p>
        </w:tc>
        <w:tc>
          <w:tcPr>
            <w:tcW w:w="62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984AA3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LOHAShare_AI_Platform_New_Conversation_Handoff_v1.2_20260530.docx</w:t>
            </w:r>
          </w:p>
        </w:tc>
        <w:tc>
          <w:tcPr>
            <w:tcW w:w="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745A6F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v1.2</w:t>
            </w:r>
          </w:p>
        </w:tc>
        <w:tc>
          <w:tcPr>
            <w:tcW w:w="8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BE1AAF" w14:textId="77777777" w:rsidR="00BD30AE" w:rsidRDefault="00BD30AE" w:rsidP="00561D54">
            <w:proofErr w:type="spellStart"/>
            <w:r>
              <w:rPr>
                <w:rFonts w:ascii="Noto Sans TC" w:eastAsia="Noto Sans TC" w:hAnsi="Noto Sans TC"/>
                <w:sz w:val="18"/>
              </w:rPr>
              <w:t>新對話交接文件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。</w:t>
            </w:r>
          </w:p>
        </w:tc>
      </w:tr>
      <w:tr w:rsidR="00BD30AE" w14:paraId="7CA6822F" w14:textId="77777777" w:rsidTr="00561D54">
        <w:trPr>
          <w:jc w:val="center"/>
        </w:trPr>
        <w:tc>
          <w:tcPr>
            <w:tcW w:w="2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0E4246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01_Architecture_Governance</w:t>
            </w:r>
          </w:p>
        </w:tc>
        <w:tc>
          <w:tcPr>
            <w:tcW w:w="62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117DB4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LOHAShare_AI_Platform_Modular_Architecture_Governance_v1.2_Naming_Hierarchy_Update_20260530.docx</w:t>
            </w:r>
          </w:p>
        </w:tc>
        <w:tc>
          <w:tcPr>
            <w:tcW w:w="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10290C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v1.2</w:t>
            </w:r>
          </w:p>
        </w:tc>
        <w:tc>
          <w:tcPr>
            <w:tcW w:w="8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039637" w14:textId="77777777" w:rsidR="00BD30AE" w:rsidRDefault="00BD30AE" w:rsidP="00561D54">
            <w:proofErr w:type="spellStart"/>
            <w:r>
              <w:rPr>
                <w:rFonts w:ascii="Noto Sans TC" w:eastAsia="Noto Sans TC" w:hAnsi="Noto Sans TC"/>
                <w:sz w:val="18"/>
              </w:rPr>
              <w:t>模組化架構治理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。</w:t>
            </w:r>
          </w:p>
        </w:tc>
      </w:tr>
      <w:tr w:rsidR="00BD30AE" w14:paraId="27AE66EF" w14:textId="77777777" w:rsidTr="00561D54">
        <w:trPr>
          <w:jc w:val="center"/>
        </w:trPr>
        <w:tc>
          <w:tcPr>
            <w:tcW w:w="2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DD4CD9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01_Architecture_Governance</w:t>
            </w:r>
          </w:p>
        </w:tc>
        <w:tc>
          <w:tcPr>
            <w:tcW w:w="62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D9D967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LOHAShare_AI_Platform_Document_Governance_and_Automation_Spec_v1.6_20260530.docx</w:t>
            </w:r>
          </w:p>
        </w:tc>
        <w:tc>
          <w:tcPr>
            <w:tcW w:w="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762393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v1.6</w:t>
            </w:r>
          </w:p>
        </w:tc>
        <w:tc>
          <w:tcPr>
            <w:tcW w:w="8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3FB277" w14:textId="77777777" w:rsidR="00BD30AE" w:rsidRDefault="00BD30AE" w:rsidP="00561D54">
            <w:pPr>
              <w:rPr>
                <w:lang w:eastAsia="zh-TW"/>
              </w:rPr>
            </w:pPr>
            <w:r>
              <w:rPr>
                <w:rFonts w:ascii="Noto Sans TC" w:eastAsia="Noto Sans TC" w:hAnsi="Noto Sans TC"/>
                <w:sz w:val="18"/>
                <w:lang w:eastAsia="zh-TW"/>
              </w:rPr>
              <w:t>文件治理與自</w:t>
            </w:r>
            <w:r>
              <w:rPr>
                <w:rFonts w:ascii="Noto Sans TC" w:eastAsia="Noto Sans TC" w:hAnsi="Noto Sans TC"/>
                <w:sz w:val="18"/>
                <w:lang w:eastAsia="zh-TW"/>
              </w:rPr>
              <w:lastRenderedPageBreak/>
              <w:t>動化規範。</w:t>
            </w:r>
          </w:p>
        </w:tc>
      </w:tr>
      <w:tr w:rsidR="00BD30AE" w14:paraId="114FFC5D" w14:textId="77777777" w:rsidTr="00561D54">
        <w:trPr>
          <w:jc w:val="center"/>
        </w:trPr>
        <w:tc>
          <w:tcPr>
            <w:tcW w:w="2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AFA149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lastRenderedPageBreak/>
              <w:t>01_Architecture_Governance</w:t>
            </w:r>
          </w:p>
        </w:tc>
        <w:tc>
          <w:tcPr>
            <w:tcW w:w="62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CB4BC8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LOHAShare_AI_Platform_Folder_and_File_Management_Rules_v1.2_20260530.docx</w:t>
            </w:r>
          </w:p>
        </w:tc>
        <w:tc>
          <w:tcPr>
            <w:tcW w:w="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26FE76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v1.2</w:t>
            </w:r>
          </w:p>
        </w:tc>
        <w:tc>
          <w:tcPr>
            <w:tcW w:w="8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FCE7A8" w14:textId="77777777" w:rsidR="00BD30AE" w:rsidRDefault="00BD30AE" w:rsidP="00561D54">
            <w:pPr>
              <w:rPr>
                <w:lang w:eastAsia="zh-TW"/>
              </w:rPr>
            </w:pPr>
            <w:r>
              <w:rPr>
                <w:rFonts w:ascii="Noto Sans TC" w:eastAsia="Noto Sans TC" w:hAnsi="Noto Sans TC"/>
                <w:sz w:val="18"/>
                <w:lang w:eastAsia="zh-TW"/>
              </w:rPr>
              <w:t>資料夾與文件放置規則。</w:t>
            </w:r>
          </w:p>
        </w:tc>
      </w:tr>
      <w:tr w:rsidR="00BD30AE" w14:paraId="367D3B5B" w14:textId="77777777" w:rsidTr="00561D54">
        <w:trPr>
          <w:jc w:val="center"/>
        </w:trPr>
        <w:tc>
          <w:tcPr>
            <w:tcW w:w="2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913794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01_Architecture_Governance</w:t>
            </w:r>
          </w:p>
        </w:tc>
        <w:tc>
          <w:tcPr>
            <w:tcW w:w="62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0E00A9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LOHAShare_AI_Platform_Automation_Strategy_and_DocOps_Roadmap_v1.2_20260530.docx</w:t>
            </w:r>
          </w:p>
        </w:tc>
        <w:tc>
          <w:tcPr>
            <w:tcW w:w="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3C0958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v1.2</w:t>
            </w:r>
          </w:p>
        </w:tc>
        <w:tc>
          <w:tcPr>
            <w:tcW w:w="8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3F466B" w14:textId="77777777" w:rsidR="00BD30AE" w:rsidRDefault="00BD30AE" w:rsidP="00561D54">
            <w:proofErr w:type="spellStart"/>
            <w:r>
              <w:rPr>
                <w:rFonts w:ascii="Noto Sans TC" w:eastAsia="Noto Sans TC" w:hAnsi="Noto Sans TC"/>
                <w:sz w:val="18"/>
              </w:rPr>
              <w:t>自動化策略與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DocOps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 xml:space="preserve"> Roadmap。</w:t>
            </w:r>
          </w:p>
        </w:tc>
      </w:tr>
      <w:tr w:rsidR="00BD30AE" w14:paraId="4E80D929" w14:textId="77777777" w:rsidTr="00561D54">
        <w:trPr>
          <w:jc w:val="center"/>
        </w:trPr>
        <w:tc>
          <w:tcPr>
            <w:tcW w:w="2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5AECA5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02_Modules/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Lead_Console</w:t>
            </w:r>
            <w:proofErr w:type="spellEnd"/>
          </w:p>
        </w:tc>
        <w:tc>
          <w:tcPr>
            <w:tcW w:w="62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3566EF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Nexus_Lead_Ops_MVP_Functions_and_Data_Fields_v1.2_20260530.docx</w:t>
            </w:r>
          </w:p>
        </w:tc>
        <w:tc>
          <w:tcPr>
            <w:tcW w:w="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BAB55E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v1.2</w:t>
            </w:r>
          </w:p>
        </w:tc>
        <w:tc>
          <w:tcPr>
            <w:tcW w:w="8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CCA91F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 xml:space="preserve">Lead Console / Nexus Lead Ops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子系統規格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。</w:t>
            </w:r>
          </w:p>
        </w:tc>
      </w:tr>
      <w:tr w:rsidR="00BD30AE" w14:paraId="0B91D07B" w14:textId="77777777" w:rsidTr="00561D54">
        <w:trPr>
          <w:jc w:val="center"/>
        </w:trPr>
        <w:tc>
          <w:tcPr>
            <w:tcW w:w="2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17DE00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02_Modules/Referral</w:t>
            </w:r>
          </w:p>
        </w:tc>
        <w:tc>
          <w:tcPr>
            <w:tcW w:w="62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AC7340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Nexus_Lead_Ops_Referral_MVP_Product_Spec_v1.1_20260530.docx</w:t>
            </w:r>
          </w:p>
        </w:tc>
        <w:tc>
          <w:tcPr>
            <w:tcW w:w="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CE4280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v1.1</w:t>
            </w:r>
          </w:p>
        </w:tc>
        <w:tc>
          <w:tcPr>
            <w:tcW w:w="8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DA2A33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 xml:space="preserve">Referral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模組規格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。</w:t>
            </w:r>
          </w:p>
        </w:tc>
      </w:tr>
      <w:tr w:rsidR="00BD30AE" w14:paraId="085924CA" w14:textId="77777777" w:rsidTr="00561D54">
        <w:trPr>
          <w:jc w:val="center"/>
        </w:trPr>
        <w:tc>
          <w:tcPr>
            <w:tcW w:w="2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F7AC03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02_Modules/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Email_Notification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/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Fallback_POC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/05_Module_Specs</w:t>
            </w:r>
          </w:p>
        </w:tc>
        <w:tc>
          <w:tcPr>
            <w:tcW w:w="62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8EEB2B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LOHAShare_Email_Fallback_Provider_POC_Spec_v0.3_20260530.docx</w:t>
            </w:r>
          </w:p>
        </w:tc>
        <w:tc>
          <w:tcPr>
            <w:tcW w:w="4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E0C908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>v0.3</w:t>
            </w:r>
          </w:p>
        </w:tc>
        <w:tc>
          <w:tcPr>
            <w:tcW w:w="8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8D0DD9" w14:textId="77777777" w:rsidR="00BD30AE" w:rsidRDefault="00BD30AE" w:rsidP="00561D54">
            <w:r>
              <w:rPr>
                <w:rFonts w:ascii="Noto Sans TC" w:eastAsia="Noto Sans TC" w:hAnsi="Noto Sans TC"/>
                <w:sz w:val="18"/>
              </w:rPr>
              <w:t xml:space="preserve">Email Fallback POC </w:t>
            </w:r>
            <w:proofErr w:type="spellStart"/>
            <w:r>
              <w:rPr>
                <w:rFonts w:ascii="Noto Sans TC" w:eastAsia="Noto Sans TC" w:hAnsi="Noto Sans TC"/>
                <w:sz w:val="18"/>
              </w:rPr>
              <w:t>模組衍生規格</w:t>
            </w:r>
            <w:proofErr w:type="spellEnd"/>
            <w:r>
              <w:rPr>
                <w:rFonts w:ascii="Noto Sans TC" w:eastAsia="Noto Sans TC" w:hAnsi="Noto Sans TC"/>
                <w:sz w:val="18"/>
              </w:rPr>
              <w:t>。</w:t>
            </w:r>
          </w:p>
        </w:tc>
      </w:tr>
    </w:tbl>
    <w:p w14:paraId="1D2C1CCA" w14:textId="02807BF9" w:rsidR="00BD30AE" w:rsidRDefault="00BD30AE" w:rsidP="00BD30AE">
      <w:pPr>
        <w:pStyle w:val="21"/>
      </w:pPr>
      <w:r>
        <w:rPr>
          <w:rFonts w:ascii="Noto Sans TC" w:eastAsia="Noto Sans TC" w:hAnsi="Noto Sans TC" w:hint="eastAsia"/>
          <w:color w:val="FF8405"/>
          <w:lang w:eastAsia="zh-TW"/>
        </w:rPr>
        <w:t>六</w:t>
      </w:r>
      <w:r w:rsidRPr="00BD30AE">
        <w:rPr>
          <w:rFonts w:ascii="Noto Sans TC" w:eastAsia="Noto Sans TC" w:hAnsi="Noto Sans TC"/>
          <w:color w:val="FF8405"/>
        </w:rPr>
        <w:t>.</w:t>
      </w:r>
      <w:r>
        <w:rPr>
          <w:rFonts w:ascii="Noto Sans TC" w:eastAsia="Noto Sans TC" w:hAnsi="Noto Sans TC" w:hint="eastAsia"/>
          <w:color w:val="FF8405"/>
          <w:lang w:eastAsia="zh-TW"/>
        </w:rPr>
        <w:t xml:space="preserve"> </w:t>
      </w:r>
      <w:proofErr w:type="spellStart"/>
      <w:r>
        <w:rPr>
          <w:rFonts w:ascii="Noto Sans TC" w:eastAsia="Noto Sans TC" w:hAnsi="Noto Sans TC"/>
          <w:color w:val="FF8405"/>
        </w:rPr>
        <w:t>跨對話同步提醒</w:t>
      </w:r>
      <w:proofErr w:type="spellEnd"/>
    </w:p>
    <w:p w14:paraId="40593412" w14:textId="5DEC5405" w:rsidR="00BD30AE" w:rsidRDefault="00BD30AE" w:rsidP="00BD30AE">
      <w:pPr>
        <w:pStyle w:val="a0"/>
      </w:pPr>
      <w:proofErr w:type="spellStart"/>
      <w:r w:rsidRPr="00BD30AE">
        <w:t>任何新對話都應先引用</w:t>
      </w:r>
      <w:proofErr w:type="spellEnd"/>
      <w:r w:rsidRPr="00BD30AE">
        <w:t xml:space="preserve"> New Conversation Handoff v1.2</w:t>
      </w:r>
      <w:r w:rsidRPr="00BD30AE">
        <w:t>。</w:t>
      </w:r>
    </w:p>
    <w:p w14:paraId="392F6357" w14:textId="5D550E8A" w:rsidR="00BD30AE" w:rsidRDefault="00BD30AE" w:rsidP="00BD30AE">
      <w:pPr>
        <w:pStyle w:val="a0"/>
      </w:pPr>
      <w:proofErr w:type="spellStart"/>
      <w:r w:rsidRPr="00BD30AE">
        <w:t>若文件將</w:t>
      </w:r>
      <w:proofErr w:type="spellEnd"/>
      <w:r w:rsidRPr="00BD30AE">
        <w:t xml:space="preserve"> Nexus Lead Ops </w:t>
      </w:r>
      <w:proofErr w:type="spellStart"/>
      <w:r w:rsidRPr="00BD30AE">
        <w:t>寫成主</w:t>
      </w:r>
      <w:proofErr w:type="spellEnd"/>
      <w:r w:rsidRPr="00BD30AE">
        <w:t xml:space="preserve"> PRD </w:t>
      </w:r>
      <w:proofErr w:type="spellStart"/>
      <w:r w:rsidRPr="00BD30AE">
        <w:t>或產品母體，必須修正為</w:t>
      </w:r>
      <w:proofErr w:type="spellEnd"/>
      <w:r w:rsidRPr="00BD30AE">
        <w:t xml:space="preserve"> Level 2 / Level 3 </w:t>
      </w:r>
      <w:proofErr w:type="spellStart"/>
      <w:r w:rsidRPr="00BD30AE">
        <w:t>實作線或子系統</w:t>
      </w:r>
      <w:proofErr w:type="spellEnd"/>
      <w:r w:rsidRPr="00BD30AE">
        <w:t>。</w:t>
      </w:r>
    </w:p>
    <w:p w14:paraId="6A02E169" w14:textId="78738980" w:rsidR="00BD30AE" w:rsidRDefault="00BD30AE" w:rsidP="00BD30AE">
      <w:pPr>
        <w:pStyle w:val="a0"/>
        <w:rPr>
          <w:lang w:eastAsia="zh-TW"/>
        </w:rPr>
      </w:pPr>
      <w:r w:rsidRPr="00BD30AE">
        <w:rPr>
          <w:lang w:eastAsia="zh-TW"/>
        </w:rPr>
        <w:t>若新增文件，先判斷文件層級與性質，再選擇資料夾。</w:t>
      </w:r>
    </w:p>
    <w:p w14:paraId="2C859EDC" w14:textId="77777777" w:rsidR="00BD30AE" w:rsidRPr="00BD30AE" w:rsidRDefault="00BD30AE">
      <w:pPr>
        <w:rPr>
          <w:rFonts w:hint="eastAsia"/>
          <w:lang w:eastAsia="zh-TW"/>
        </w:rPr>
      </w:pPr>
    </w:p>
    <w:sectPr w:rsidR="00BD30AE" w:rsidRPr="00BD30AE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0D3D2" w14:textId="77777777" w:rsidR="00017376" w:rsidRDefault="00017376">
      <w:pPr>
        <w:spacing w:after="0" w:line="240" w:lineRule="auto"/>
      </w:pPr>
      <w:r>
        <w:separator/>
      </w:r>
    </w:p>
  </w:endnote>
  <w:endnote w:type="continuationSeparator" w:id="0">
    <w:p w14:paraId="1BAF971D" w14:textId="77777777" w:rsidR="00017376" w:rsidRDefault="0001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4EE25" w14:textId="77777777" w:rsidR="00C616E0" w:rsidRDefault="00000000">
    <w:pPr>
      <w:pStyle w:val="a7"/>
      <w:jc w:val="right"/>
    </w:pPr>
    <w:r>
      <w:rPr>
        <w:sz w:val="16"/>
      </w:rPr>
      <w:t>LOHAShare AI Platform</w:t>
    </w:r>
    <w:r>
      <w:rPr>
        <w:sz w:val="16"/>
      </w:rPr>
      <w:t>｜文件治理更新｜</w:t>
    </w:r>
    <w:r>
      <w:rPr>
        <w:sz w:val="16"/>
      </w:rPr>
      <w:t>2026-05-30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2AC00" w14:textId="77777777" w:rsidR="00017376" w:rsidRDefault="00017376">
      <w:pPr>
        <w:spacing w:after="0" w:line="240" w:lineRule="auto"/>
      </w:pPr>
      <w:r>
        <w:separator/>
      </w:r>
    </w:p>
  </w:footnote>
  <w:footnote w:type="continuationSeparator" w:id="0">
    <w:p w14:paraId="4D4AF30E" w14:textId="77777777" w:rsidR="00017376" w:rsidRDefault="00017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867F5" w14:textId="77777777" w:rsidR="00C616E0" w:rsidRDefault="00000000">
    <w:pPr>
      <w:pStyle w:val="a5"/>
    </w:pPr>
    <w:r>
      <w:rPr>
        <w:sz w:val="18"/>
      </w:rPr>
      <w:t>Document System Index v1.5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4122560">
    <w:abstractNumId w:val="8"/>
  </w:num>
  <w:num w:numId="2" w16cid:durableId="1937590470">
    <w:abstractNumId w:val="6"/>
  </w:num>
  <w:num w:numId="3" w16cid:durableId="1962999924">
    <w:abstractNumId w:val="5"/>
  </w:num>
  <w:num w:numId="4" w16cid:durableId="1925456090">
    <w:abstractNumId w:val="4"/>
  </w:num>
  <w:num w:numId="5" w16cid:durableId="1158884675">
    <w:abstractNumId w:val="7"/>
  </w:num>
  <w:num w:numId="6" w16cid:durableId="1029338011">
    <w:abstractNumId w:val="3"/>
  </w:num>
  <w:num w:numId="7" w16cid:durableId="1257253357">
    <w:abstractNumId w:val="2"/>
  </w:num>
  <w:num w:numId="8" w16cid:durableId="60712257">
    <w:abstractNumId w:val="1"/>
  </w:num>
  <w:num w:numId="9" w16cid:durableId="745417128">
    <w:abstractNumId w:val="0"/>
  </w:num>
  <w:num w:numId="10" w16cid:durableId="20103279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376"/>
    <w:rsid w:val="00034616"/>
    <w:rsid w:val="0006063C"/>
    <w:rsid w:val="0015074B"/>
    <w:rsid w:val="0029639D"/>
    <w:rsid w:val="00326F90"/>
    <w:rsid w:val="00AA1D8D"/>
    <w:rsid w:val="00B25EE7"/>
    <w:rsid w:val="00B47730"/>
    <w:rsid w:val="00BD30AE"/>
    <w:rsid w:val="00C616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CCF874"/>
  <w14:defaultImageDpi w14:val="300"/>
  <w15:docId w15:val="{3A053F59-0FE2-4111-A00E-E84E09D9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軟正黑體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2</cp:revision>
  <dcterms:created xsi:type="dcterms:W3CDTF">2026-05-30T18:08:00Z</dcterms:created>
  <dcterms:modified xsi:type="dcterms:W3CDTF">2026-05-30T18:08:00Z</dcterms:modified>
  <cp:category/>
</cp:coreProperties>
</file>