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FF8405"/>
          <w:sz w:val="40"/>
        </w:rPr>
        <w:t>LOHAShare AI Platform 文件治理與自動化產生規範 v1.7</w:t>
      </w:r>
    </w:p>
    <w:p>
      <w:pPr>
        <w:jc w:val="center"/>
      </w:pPr>
      <w:r>
        <w:rPr>
          <w:rFonts w:ascii="Microsoft JhengHei" w:hAnsi="Microsoft JhengHei" w:eastAsia="Microsoft JhengHei"/>
          <w:color w:val="666666"/>
          <w:sz w:val="20"/>
        </w:rPr>
        <w:t>新增 GitHub / Dropbox 雙軌同步治理原則</w:t>
      </w:r>
    </w:p>
    <w:p>
      <w:pPr>
        <w:pStyle w:val="Heading1"/>
        <w:jc w:val="left"/>
      </w:pPr>
      <w:r>
        <w:rPr>
          <w:rFonts w:ascii="Microsoft JhengHei" w:hAnsi="Microsoft JhengHei" w:eastAsia="Microsoft JhengHei"/>
          <w:color w:val="FF8405"/>
        </w:rPr>
        <w:t>1. 文件目的</w:t>
      </w:r>
    </w:p>
    <w:p>
      <w:r>
        <w:rPr>
          <w:rFonts w:ascii="Microsoft JhengHei" w:hAnsi="Microsoft JhengHei" w:eastAsia="Microsoft JhengHei"/>
          <w:b w:val="0"/>
          <w:sz w:val="21"/>
        </w:rPr>
        <w:t>本文件定義 LOHAShare AI Platform 文件治理、文件自動化產生、資料夾分類、人工審核與跨工具協作原則。本次 v1.7 新增 GitHub / Dropbox 雙軌同步策略，避免 Local PC、GitHub、Dropbox、ChatGPT、n8n、Replit scripts 等來源各自形成不同版本。</w:t>
      </w:r>
    </w:p>
    <w:p>
      <w:pPr>
        <w:pStyle w:val="Heading1"/>
        <w:jc w:val="left"/>
      </w:pPr>
      <w:r>
        <w:rPr>
          <w:rFonts w:ascii="Microsoft JhengHei" w:hAnsi="Microsoft JhengHei" w:eastAsia="Microsoft JhengHei"/>
          <w:color w:val="FF8405"/>
        </w:rPr>
        <w:t>2. 本次 v1.7 更新重點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新增 GitHub = Working Source of Truth 的正式規則。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新增 Dropbox = Formal Archive / Distribution Copy 的正式規則。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明確規定 GitHub clone 資料夾不建議直接放在 Dropbox 同步資料夾內。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新增 Local PC / GitHub Desktop / Dropbox / ChatGPT 協作資料來源優先順序。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補強 n8n、scripts、Prompt 產生文件時必須依 GitHub 工作基準與 Current Folder Structure 執行。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保留所有自動產出文件預設為 Draft Generated，必須人工審核後才可成為 Stable。</w:t>
      </w:r>
    </w:p>
    <w:p>
      <w:pPr>
        <w:pStyle w:val="Heading1"/>
        <w:jc w:val="left"/>
      </w:pPr>
      <w:r>
        <w:rPr>
          <w:rFonts w:ascii="Microsoft JhengHei" w:hAnsi="Microsoft JhengHei" w:eastAsia="Microsoft JhengHei"/>
          <w:color w:val="FF8405"/>
        </w:rPr>
        <w:t>3. GitHub / Dropbox 雙軌治理原則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456"/>
        <w:gridCol w:w="3456"/>
        <w:gridCol w:w="3456"/>
      </w:tblGrid>
      <w:tr>
        <w:tc>
          <w:tcPr>
            <w:tcW w:type="dxa" w:w="1584"/>
            <w:vAlign w:val="center"/>
            <w:shd w:fill="FF8405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3168"/>
            <w:vAlign w:val="center"/>
            <w:shd w:fill="FF8405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治理定位</w:t>
            </w:r>
          </w:p>
        </w:tc>
        <w:tc>
          <w:tcPr>
            <w:tcW w:type="dxa" w:w="5328"/>
            <w:vAlign w:val="center"/>
            <w:shd w:fill="FF8405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規則</w:t>
            </w:r>
          </w:p>
        </w:tc>
      </w:tr>
      <w:tr>
        <w:tc>
          <w:tcPr>
            <w:tcW w:type="dxa" w:w="1584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GitHub</w:t>
            </w:r>
          </w:p>
        </w:tc>
        <w:tc>
          <w:tcPr>
            <w:tcW w:type="dxa" w:w="3168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Working Source of Truth｜工作中的唯一基準</w:t>
            </w:r>
          </w:p>
        </w:tc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docs/LOHAShare_AI_Platform；保存最新工作結構、索引、治理文件、tree.txt、README、Markdown 與可版本控管的 DOCX。</w:t>
            </w:r>
          </w:p>
        </w:tc>
      </w:tr>
      <w:tr>
        <w:tc>
          <w:tcPr>
            <w:tcW w:type="dxa" w:w="1584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Dropbox</w:t>
            </w:r>
          </w:p>
        </w:tc>
        <w:tc>
          <w:tcPr>
            <w:tcW w:type="dxa" w:w="3168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Formal Archive / Distribution Copy｜正式封存與對外分享副本</w:t>
            </w:r>
          </w:p>
        </w:tc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保存正式 DOCX / PDF / ZIP / 對外分享版。不得作為結構治理的第一判斷來源。</w:t>
            </w:r>
          </w:p>
        </w:tc>
      </w:tr>
      <w:tr>
        <w:tc>
          <w:tcPr>
            <w:tcW w:type="dxa" w:w="1584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Local PC</w:t>
            </w:r>
          </w:p>
        </w:tc>
        <w:tc>
          <w:tcPr>
            <w:tcW w:type="dxa" w:w="3168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Editing Workspace｜實際編輯工作區</w:t>
            </w:r>
          </w:p>
        </w:tc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平時於本機 GitHub Desktop clone 資料夾編輯，再 commit / push 到 GitHub。</w:t>
            </w:r>
          </w:p>
        </w:tc>
      </w:tr>
      <w:tr>
        <w:tc>
          <w:tcPr>
            <w:tcW w:type="dxa" w:w="1584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ChatGPT 協作</w:t>
            </w:r>
          </w:p>
        </w:tc>
        <w:tc>
          <w:tcPr>
            <w:tcW w:type="dxa" w:w="3168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Review / generation assistant｜規劃、稽核與文件產出協助</w:t>
            </w:r>
          </w:p>
        </w:tc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以 GitHub 結構、00_Index 核心文件與使用者本次直接上傳文件為優先依據。</w:t>
            </w:r>
          </w:p>
        </w:tc>
      </w:tr>
    </w:tbl>
    <w:p/>
    <w:p>
      <w:pPr>
        <w:pStyle w:val="Heading1"/>
        <w:jc w:val="left"/>
      </w:pPr>
      <w:r>
        <w:rPr>
          <w:rFonts w:ascii="Microsoft JhengHei" w:hAnsi="Microsoft JhengHei" w:eastAsia="Microsoft JhengHei"/>
          <w:color w:val="FF8405"/>
        </w:rPr>
        <w:t>4. 為何不建議將 GitHub clone 放進 Dropbox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不建議把 GitHub clone 資料夾直接放在 Dropbox 同步資料夾內。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不要讓 Dropbox 與 Git 同時管理同一個工作資料夾，以避免 .git 目錄、衝突複本、同步延遲與版本狀態異常。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不要以 Dropbox 公開分享連結作為唯一判斷來源，因為其資料夾樹狀結構與檔案清單不一定能穩定解析。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不要在 Dropbox 與 GitHub 不一致時直接假設 Dropbox 版本較新；需先比對 GitHub commit、tree.txt 與使用者上傳文件。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不要將正式封存用 ZIP / PDF / Client Sharing 反向覆蓋 GitHub 工作區。</w:t>
      </w:r>
    </w:p>
    <w:p>
      <w:pPr>
        <w:pStyle w:val="Heading1"/>
        <w:jc w:val="left"/>
      </w:pPr>
      <w:r>
        <w:rPr>
          <w:rFonts w:ascii="Microsoft JhengHei" w:hAnsi="Microsoft JhengHei" w:eastAsia="Microsoft JhengHei"/>
          <w:color w:val="FF8405"/>
        </w:rPr>
        <w:t>5. 標準工作流程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平時編輯：在 Local PC 的 GitHub Desktop clone 資料夾中工作。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版本控管：修改完成後先 commit，再 push 到 GitHub。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結構同步：維護 docs/LOHAShare_AI_Platform/LOHAShare_AI_Platform_folder_tree.txt，作為跨對話快速確認樹狀結構的依據。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正式封存：需要對外分享、備份或保存正式版時，再從 GitHub 工作區匯出或複製到 Dropbox。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協作檢查：與 ChatGPT 協作時，優先提供 GitHub URL、tree.txt、00_Index 核心文件或直接上傳本次要修訂的檔案。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差異處理：若 Dropbox 與 GitHub 不一致，預設以 GitHub 作為工作基準；若使用者明確上傳新版文件並說明取代 GitHub，則以該上傳文件為準。</w:t>
      </w:r>
    </w:p>
    <w:p>
      <w:pPr>
        <w:pStyle w:val="Heading1"/>
        <w:jc w:val="left"/>
      </w:pPr>
      <w:r>
        <w:rPr>
          <w:rFonts w:ascii="Microsoft JhengHei" w:hAnsi="Microsoft JhengHei" w:eastAsia="Microsoft JhengHei"/>
          <w:color w:val="FF8405"/>
        </w:rPr>
        <w:t>6. 自動化工具遵守規則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456"/>
        <w:gridCol w:w="3456"/>
        <w:gridCol w:w="3456"/>
      </w:tblGrid>
      <w:tr>
        <w:tc>
          <w:tcPr>
            <w:tcW w:type="dxa" w:w="1872"/>
            <w:vAlign w:val="center"/>
            <w:shd w:fill="FF8405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4752"/>
            <w:vAlign w:val="center"/>
            <w:shd w:fill="FF8405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應遵守規則</w:t>
            </w:r>
          </w:p>
        </w:tc>
        <w:tc>
          <w:tcPr>
            <w:tcW w:type="dxa" w:w="3456"/>
            <w:vAlign w:val="center"/>
            <w:shd w:fill="FF8405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不得做的事</w:t>
            </w:r>
          </w:p>
        </w:tc>
      </w:tr>
      <w:tr>
        <w:tc>
          <w:tcPr>
            <w:tcW w:type="dxa" w:w="1872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n8n</w:t>
            </w:r>
          </w:p>
        </w:tc>
        <w:tc>
          <w:tcPr>
            <w:tcW w:type="dxa" w:w="4752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以 GitHub docs/LOHAShare_AI_Platform 為工作基準，產生索引草稿、SupportOps、DocOps 工作流。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不得直接把未審核文件推成 Stable；不得自動覆蓋正式文件。</w:t>
            </w:r>
          </w:p>
        </w:tc>
      </w:tr>
      <w:tr>
        <w:tc>
          <w:tcPr>
            <w:tcW w:type="dxa" w:w="1872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Replit scripts</w:t>
            </w:r>
          </w:p>
        </w:tc>
        <w:tc>
          <w:tcPr>
            <w:tcW w:type="dxa" w:w="4752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可產生文件包、tree.txt、索引草稿與轉檔工具，輸出位置需符合 Current Folder Structure。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不得建立 LOHAShare_AI_System 或平行主目錄。</w:t>
            </w:r>
          </w:p>
        </w:tc>
      </w:tr>
      <w:tr>
        <w:tc>
          <w:tcPr>
            <w:tcW w:type="dxa" w:w="1872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Developer Prompts</w:t>
            </w:r>
          </w:p>
        </w:tc>
        <w:tc>
          <w:tcPr>
            <w:tcW w:type="dxa" w:w="4752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正本放在 05_Developer_Prompts，指揮 AI / 開發工具，不是執行工具本體。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不得放入 02_Modules 作為 Prompt 正本。</w:t>
            </w:r>
          </w:p>
        </w:tc>
      </w:tr>
      <w:tr>
        <w:tc>
          <w:tcPr>
            <w:tcW w:type="dxa" w:w="1872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GitHub Actions</w:t>
            </w:r>
          </w:p>
        </w:tc>
        <w:tc>
          <w:tcPr>
            <w:tcW w:type="dxa" w:w="4752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第二階段用於文件檢查、tree 產生、Release Notes、部署檢查與 package export。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不得在沒有人工審核規則前自動同步覆蓋 Dropbox 正式封存。</w:t>
            </w:r>
          </w:p>
        </w:tc>
      </w:tr>
      <w:tr>
        <w:tc>
          <w:tcPr>
            <w:tcW w:type="dxa" w:w="1872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Dropbox</w:t>
            </w:r>
          </w:p>
        </w:tc>
        <w:tc>
          <w:tcPr>
            <w:tcW w:type="dxa" w:w="4752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接收正式 DOCX / PDF / ZIP / 分享副本。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不得與 GitHub clone 共用同一個工作資料夾。</w:t>
            </w:r>
          </w:p>
        </w:tc>
      </w:tr>
    </w:tbl>
    <w:p/>
    <w:p>
      <w:pPr>
        <w:pStyle w:val="Heading1"/>
        <w:jc w:val="left"/>
      </w:pPr>
      <w:r>
        <w:rPr>
          <w:rFonts w:ascii="Microsoft JhengHei" w:hAnsi="Microsoft JhengHei" w:eastAsia="Microsoft JhengHei"/>
          <w:color w:val="FF8405"/>
        </w:rPr>
        <w:t>7. 文件狀態規則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456"/>
        <w:gridCol w:w="3456"/>
        <w:gridCol w:w="3456"/>
      </w:tblGrid>
      <w:tr>
        <w:tc>
          <w:tcPr>
            <w:tcW w:type="dxa" w:w="2016"/>
            <w:vAlign w:val="center"/>
            <w:shd w:fill="FF8405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狀態</w:t>
            </w:r>
          </w:p>
        </w:tc>
        <w:tc>
          <w:tcPr>
            <w:tcW w:type="dxa" w:w="4896"/>
            <w:vAlign w:val="center"/>
            <w:shd w:fill="FF8405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意義</w:t>
            </w:r>
          </w:p>
        </w:tc>
        <w:tc>
          <w:tcPr>
            <w:tcW w:type="dxa" w:w="3168"/>
            <w:vAlign w:val="center"/>
            <w:shd w:fill="FF8405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可否作為正式基準</w:t>
            </w:r>
          </w:p>
        </w:tc>
      </w:tr>
      <w:tr>
        <w:tc>
          <w:tcPr>
            <w:tcW w:type="dxa" w:w="2016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Draft Generated</w:t>
            </w:r>
          </w:p>
        </w:tc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由 AI / n8n / scripts / Replit 初步產出。</w:t>
            </w:r>
          </w:p>
        </w:tc>
        <w:tc>
          <w:tcPr>
            <w:tcW w:type="dxa" w:w="3168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否</w:t>
            </w:r>
          </w:p>
        </w:tc>
      </w:tr>
      <w:tr>
        <w:tc>
          <w:tcPr>
            <w:tcW w:type="dxa" w:w="2016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Reviewed</w:t>
            </w:r>
          </w:p>
        </w:tc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已人工檢查內容與分類。</w:t>
            </w:r>
          </w:p>
        </w:tc>
        <w:tc>
          <w:tcPr>
            <w:tcW w:type="dxa" w:w="3168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部分可參考</w:t>
            </w:r>
          </w:p>
        </w:tc>
      </w:tr>
      <w:tr>
        <w:tc>
          <w:tcPr>
            <w:tcW w:type="dxa" w:w="2016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Approved</w:t>
            </w:r>
          </w:p>
        </w:tc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已確認可納入正式體系。</w:t>
            </w:r>
          </w:p>
        </w:tc>
        <w:tc>
          <w:tcPr>
            <w:tcW w:type="dxa" w:w="3168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是</w:t>
            </w:r>
          </w:p>
        </w:tc>
      </w:tr>
      <w:tr>
        <w:tc>
          <w:tcPr>
            <w:tcW w:type="dxa" w:w="2016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Stable</w:t>
            </w:r>
          </w:p>
        </w:tc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目前正式基準。</w:t>
            </w:r>
          </w:p>
        </w:tc>
        <w:tc>
          <w:tcPr>
            <w:tcW w:type="dxa" w:w="3168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是</w:t>
            </w:r>
          </w:p>
        </w:tc>
      </w:tr>
      <w:tr>
        <w:tc>
          <w:tcPr>
            <w:tcW w:type="dxa" w:w="2016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Deprecated</w:t>
            </w:r>
          </w:p>
        </w:tc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已被取代或不再使用。</w:t>
            </w:r>
          </w:p>
        </w:tc>
        <w:tc>
          <w:tcPr>
            <w:tcW w:type="dxa" w:w="3168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否</w:t>
            </w:r>
          </w:p>
        </w:tc>
      </w:tr>
    </w:tbl>
    <w:p/>
    <w:p>
      <w:pPr>
        <w:pStyle w:val="Heading1"/>
        <w:jc w:val="left"/>
      </w:pPr>
      <w:r>
        <w:rPr>
          <w:rFonts w:ascii="Microsoft JhengHei" w:hAnsi="Microsoft JhengHei" w:eastAsia="Microsoft JhengHei"/>
          <w:color w:val="FF8405"/>
        </w:rPr>
        <w:t>8. 資料來源優先順序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456"/>
        <w:gridCol w:w="3456"/>
        <w:gridCol w:w="3456"/>
      </w:tblGrid>
      <w:tr>
        <w:tc>
          <w:tcPr>
            <w:tcW w:type="dxa" w:w="1008"/>
            <w:vAlign w:val="center"/>
            <w:shd w:fill="FF8405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優先順序</w:t>
            </w:r>
          </w:p>
        </w:tc>
        <w:tc>
          <w:tcPr>
            <w:tcW w:type="dxa" w:w="3456"/>
            <w:vAlign w:val="center"/>
            <w:shd w:fill="FF8405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</w:t>
            </w:r>
          </w:p>
        </w:tc>
        <w:tc>
          <w:tcPr>
            <w:tcW w:type="dxa" w:w="5616"/>
            <w:vAlign w:val="center"/>
            <w:shd w:fill="FF8405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規則</w:t>
            </w:r>
          </w:p>
        </w:tc>
      </w:tr>
      <w:tr>
        <w:tc>
          <w:tcPr>
            <w:tcW w:type="dxa" w:w="1008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1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使用者本次直接上傳的文件</w:t>
            </w:r>
          </w:p>
        </w:tc>
        <w:tc>
          <w:tcPr>
            <w:tcW w:type="dxa" w:w="5616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若使用者明確說明此為人工修訂後正式版本，優先於既有檔案。</w:t>
            </w:r>
          </w:p>
        </w:tc>
      </w:tr>
      <w:tr>
        <w:tc>
          <w:tcPr>
            <w:tcW w:type="dxa" w:w="1008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2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GitHub docs/LOHAShare_AI_Platform</w:t>
            </w:r>
          </w:p>
        </w:tc>
        <w:tc>
          <w:tcPr>
            <w:tcW w:type="dxa" w:w="5616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判斷目前資料夾結構、tree.txt、版本控管狀態的主要來源。</w:t>
            </w:r>
          </w:p>
        </w:tc>
      </w:tr>
      <w:tr>
        <w:tc>
          <w:tcPr>
            <w:tcW w:type="dxa" w:w="1008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3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00_Index 核心文件</w:t>
            </w:r>
          </w:p>
        </w:tc>
        <w:tc>
          <w:tcPr>
            <w:tcW w:type="dxa" w:w="5616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Current Folder Structure、Document System Index、New Conversation Handoff。</w:t>
            </w:r>
          </w:p>
        </w:tc>
      </w:tr>
      <w:tr>
        <w:tc>
          <w:tcPr>
            <w:tcW w:type="dxa" w:w="1008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4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本對話已確認的文字、截圖與 GitHub 路徑</w:t>
            </w:r>
          </w:p>
        </w:tc>
        <w:tc>
          <w:tcPr>
            <w:tcW w:type="dxa" w:w="5616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用於修正工具讀取錯誤、折疊路徑與歷史誤判。</w:t>
            </w:r>
          </w:p>
        </w:tc>
      </w:tr>
      <w:tr>
        <w:tc>
          <w:tcPr>
            <w:tcW w:type="dxa" w:w="1008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5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Dropbox 正式封存副本</w:t>
            </w:r>
          </w:p>
        </w:tc>
        <w:tc>
          <w:tcPr>
            <w:tcW w:type="dxa" w:w="5616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僅作正式備份與分享參考，不作為工作基準。</w:t>
            </w:r>
          </w:p>
        </w:tc>
      </w:tr>
      <w:tr>
        <w:tc>
          <w:tcPr>
            <w:tcW w:type="dxa" w:w="1008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6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模型記憶或過往生成文件</w:t>
            </w:r>
          </w:p>
        </w:tc>
        <w:tc>
          <w:tcPr>
            <w:tcW w:type="dxa" w:w="5616"/>
            <w:vAlign w:val="center"/>
            <w:shd w:fill="FFFFFF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僅作背景，不得覆蓋最新上傳文件與 GitHub 基準。</w:t>
            </w:r>
          </w:p>
        </w:tc>
      </w:tr>
    </w:tbl>
    <w:p/>
    <w:p>
      <w:pPr>
        <w:pStyle w:val="Heading1"/>
        <w:jc w:val="left"/>
      </w:pPr>
      <w:r>
        <w:rPr>
          <w:rFonts w:ascii="Microsoft JhengHei" w:hAnsi="Microsoft JhengHei" w:eastAsia="Microsoft JhengHei"/>
          <w:color w:val="FF8405"/>
        </w:rPr>
        <w:t>9. 與文件整編計畫的關係</w:t>
      </w:r>
    </w:p>
    <w:p>
      <w:r>
        <w:rPr>
          <w:rFonts w:ascii="Microsoft JhengHei" w:hAnsi="Microsoft JhengHei" w:eastAsia="Microsoft JhengHei"/>
          <w:b w:val="0"/>
          <w:sz w:val="21"/>
        </w:rPr>
        <w:t>GitHub / Dropbox 雙軌策略屬於治理基礎，不是補丁文件。未來進入 v2.0 Clean Version 整編時，應將本策略整合到正式閱讀版文件中，並將補正歷程保留於 Audit and Correction Log。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LOHAShare AI Platform｜GitHub / Dropbox 雙軌同步策略更新｜2026-05-30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