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C5B41" w14:textId="77777777" w:rsidR="00361E13" w:rsidRDefault="00361E13"/>
    <w:p w14:paraId="1A058EED" w14:textId="7A032872" w:rsidR="00BC1DDD" w:rsidRDefault="00BC1DDD">
      <w:r>
        <w:t>Reviewer Comments:</w:t>
      </w:r>
    </w:p>
    <w:p w14:paraId="66338EDA" w14:textId="14757369" w:rsidR="002F75EF" w:rsidRDefault="002F75EF">
      <w:r>
        <w:t>Kyle</w:t>
      </w:r>
    </w:p>
    <w:p w14:paraId="64274557" w14:textId="77777777" w:rsidR="007D5B64" w:rsidRPr="007D5B64" w:rsidRDefault="007D5B64" w:rsidP="007D5B64">
      <w:pPr>
        <w:pStyle w:val="NoSpacing"/>
        <w:numPr>
          <w:ilvl w:val="0"/>
          <w:numId w:val="8"/>
        </w:numPr>
        <w:rPr>
          <w:rFonts w:ascii="Gill Sans MT" w:hAnsi="Gill Sans MT"/>
          <w:sz w:val="24"/>
          <w:szCs w:val="24"/>
        </w:rPr>
      </w:pPr>
      <w:r w:rsidRPr="007D5B64">
        <w:rPr>
          <w:rFonts w:ascii="Gill Sans MT" w:hAnsi="Gill Sans MT"/>
          <w:sz w:val="24"/>
          <w:szCs w:val="24"/>
        </w:rPr>
        <w:t>Good overview and clarification of the issue and your project.</w:t>
      </w:r>
    </w:p>
    <w:p w14:paraId="519C1902" w14:textId="60AF0CCA" w:rsidR="007D5B64" w:rsidRPr="007D5B64" w:rsidRDefault="007D5B64" w:rsidP="007D5B64">
      <w:pPr>
        <w:pStyle w:val="NoSpacing"/>
        <w:numPr>
          <w:ilvl w:val="0"/>
          <w:numId w:val="8"/>
        </w:numPr>
        <w:rPr>
          <w:rFonts w:ascii="Gill Sans MT" w:hAnsi="Gill Sans MT"/>
          <w:sz w:val="24"/>
          <w:szCs w:val="24"/>
        </w:rPr>
      </w:pPr>
      <w:r w:rsidRPr="007D5B64">
        <w:rPr>
          <w:rFonts w:ascii="Gill Sans MT" w:hAnsi="Gill Sans MT"/>
          <w:sz w:val="24"/>
          <w:szCs w:val="24"/>
        </w:rPr>
        <w:t>Good use of DAGs</w:t>
      </w:r>
      <w:r w:rsidR="002F75EF">
        <w:rPr>
          <w:rFonts w:ascii="Gill Sans MT" w:hAnsi="Gill Sans MT"/>
          <w:sz w:val="24"/>
          <w:szCs w:val="24"/>
        </w:rPr>
        <w:t>.</w:t>
      </w:r>
    </w:p>
    <w:p w14:paraId="6C784BF9" w14:textId="77777777" w:rsidR="007D5B64" w:rsidRPr="007D5B64" w:rsidRDefault="007D5B64" w:rsidP="007D5B64">
      <w:pPr>
        <w:pStyle w:val="NoSpacing"/>
        <w:numPr>
          <w:ilvl w:val="0"/>
          <w:numId w:val="8"/>
        </w:numPr>
        <w:rPr>
          <w:rFonts w:ascii="Gill Sans MT" w:hAnsi="Gill Sans MT"/>
          <w:sz w:val="24"/>
          <w:szCs w:val="24"/>
        </w:rPr>
      </w:pPr>
      <w:r w:rsidRPr="007D5B64">
        <w:rPr>
          <w:rFonts w:ascii="Gill Sans MT" w:hAnsi="Gill Sans MT"/>
          <w:sz w:val="24"/>
          <w:szCs w:val="24"/>
        </w:rPr>
        <w:t xml:space="preserve">Good presentation of </w:t>
      </w:r>
      <w:proofErr w:type="spellStart"/>
      <w:r w:rsidRPr="007D5B64">
        <w:rPr>
          <w:rFonts w:ascii="Gill Sans MT" w:hAnsi="Gill Sans MT"/>
          <w:sz w:val="24"/>
          <w:szCs w:val="24"/>
        </w:rPr>
        <w:t>descriptives</w:t>
      </w:r>
      <w:proofErr w:type="spellEnd"/>
      <w:r w:rsidRPr="007D5B64">
        <w:rPr>
          <w:rFonts w:ascii="Gill Sans MT" w:hAnsi="Gill Sans MT"/>
          <w:sz w:val="24"/>
          <w:szCs w:val="24"/>
        </w:rPr>
        <w:t>.</w:t>
      </w:r>
    </w:p>
    <w:p w14:paraId="5E077F06" w14:textId="77777777" w:rsidR="007D5B64" w:rsidRPr="007D5B64" w:rsidRDefault="007D5B64" w:rsidP="007D5B64">
      <w:pPr>
        <w:pStyle w:val="NoSpacing"/>
        <w:numPr>
          <w:ilvl w:val="0"/>
          <w:numId w:val="8"/>
        </w:numPr>
        <w:rPr>
          <w:rFonts w:ascii="Gill Sans MT" w:hAnsi="Gill Sans MT"/>
          <w:sz w:val="24"/>
          <w:szCs w:val="24"/>
        </w:rPr>
      </w:pPr>
      <w:r w:rsidRPr="007D5B64">
        <w:rPr>
          <w:rFonts w:ascii="Gill Sans MT" w:hAnsi="Gill Sans MT"/>
          <w:sz w:val="24"/>
          <w:szCs w:val="24"/>
        </w:rPr>
        <w:t>Good results tables and visualizations for results.</w:t>
      </w:r>
    </w:p>
    <w:p w14:paraId="60A0F4DA" w14:textId="77777777" w:rsidR="007D5B64" w:rsidRPr="007D5B64" w:rsidRDefault="007D5B64" w:rsidP="007D5B64">
      <w:pPr>
        <w:pStyle w:val="NoSpacing"/>
        <w:numPr>
          <w:ilvl w:val="0"/>
          <w:numId w:val="8"/>
        </w:numPr>
        <w:rPr>
          <w:rFonts w:ascii="Gill Sans MT" w:hAnsi="Gill Sans MT"/>
          <w:sz w:val="24"/>
          <w:szCs w:val="24"/>
        </w:rPr>
      </w:pPr>
      <w:r w:rsidRPr="007D5B64">
        <w:rPr>
          <w:rFonts w:ascii="Gill Sans MT" w:hAnsi="Gill Sans MT"/>
          <w:sz w:val="24"/>
          <w:szCs w:val="24"/>
        </w:rPr>
        <w:t>Are provinces distinct enough to include as predictor? Perhaps region? This might also increase the number observations which can tighten up your error.</w:t>
      </w:r>
    </w:p>
    <w:p w14:paraId="19DE29B6" w14:textId="368A84F7" w:rsidR="007D5B64" w:rsidRDefault="007D5B64" w:rsidP="007D5B64">
      <w:pPr>
        <w:pStyle w:val="NoSpacing"/>
        <w:numPr>
          <w:ilvl w:val="0"/>
          <w:numId w:val="8"/>
        </w:numPr>
        <w:rPr>
          <w:rFonts w:ascii="Gill Sans MT" w:hAnsi="Gill Sans MT"/>
          <w:sz w:val="24"/>
          <w:szCs w:val="24"/>
        </w:rPr>
      </w:pPr>
      <w:r w:rsidRPr="007D5B64">
        <w:rPr>
          <w:rFonts w:ascii="Gill Sans MT" w:hAnsi="Gill Sans MT"/>
          <w:sz w:val="24"/>
          <w:szCs w:val="24"/>
        </w:rPr>
        <w:t>Good situating your study in the context of the emerging research.</w:t>
      </w:r>
    </w:p>
    <w:p w14:paraId="7B1BBA90" w14:textId="18471527" w:rsidR="002F75EF" w:rsidRPr="007D5B64" w:rsidRDefault="002F75EF" w:rsidP="002F75EF">
      <w:pPr>
        <w:pStyle w:val="NoSpacing"/>
        <w:rPr>
          <w:rFonts w:ascii="Gill Sans MT" w:hAnsi="Gill Sans MT"/>
          <w:sz w:val="24"/>
          <w:szCs w:val="24"/>
        </w:rPr>
      </w:pPr>
      <w:r>
        <w:rPr>
          <w:rFonts w:ascii="Gill Sans MT" w:hAnsi="Gill Sans MT"/>
          <w:sz w:val="24"/>
          <w:szCs w:val="24"/>
        </w:rPr>
        <w:t>Kim</w:t>
      </w:r>
    </w:p>
    <w:p w14:paraId="0B6DBC48" w14:textId="77777777" w:rsidR="007D5B64" w:rsidRPr="007D5B64" w:rsidRDefault="007D5B64" w:rsidP="007D5B64">
      <w:pPr>
        <w:pStyle w:val="NoSpacing"/>
        <w:numPr>
          <w:ilvl w:val="0"/>
          <w:numId w:val="8"/>
        </w:numPr>
        <w:rPr>
          <w:rFonts w:ascii="Gill Sans MT" w:hAnsi="Gill Sans MT"/>
          <w:bCs/>
          <w:sz w:val="24"/>
          <w:szCs w:val="24"/>
        </w:rPr>
      </w:pPr>
      <w:r w:rsidRPr="007D5B64">
        <w:rPr>
          <w:rFonts w:ascii="Gill Sans MT" w:hAnsi="Gill Sans MT"/>
          <w:bCs/>
          <w:sz w:val="24"/>
          <w:szCs w:val="24"/>
        </w:rPr>
        <w:t>Nice visuals!</w:t>
      </w:r>
    </w:p>
    <w:p w14:paraId="0BDCBBEC" w14:textId="77777777" w:rsidR="007D5B64" w:rsidRPr="007D5B64" w:rsidRDefault="007D5B64" w:rsidP="007D5B64">
      <w:pPr>
        <w:pStyle w:val="NoSpacing"/>
        <w:numPr>
          <w:ilvl w:val="0"/>
          <w:numId w:val="8"/>
        </w:numPr>
        <w:rPr>
          <w:rFonts w:ascii="Gill Sans MT" w:hAnsi="Gill Sans MT"/>
          <w:bCs/>
          <w:sz w:val="24"/>
          <w:szCs w:val="24"/>
        </w:rPr>
      </w:pPr>
      <w:r w:rsidRPr="007D5B64">
        <w:rPr>
          <w:rFonts w:ascii="Gill Sans MT" w:hAnsi="Gill Sans MT"/>
          <w:bCs/>
          <w:sz w:val="24"/>
          <w:szCs w:val="24"/>
        </w:rPr>
        <w:t>For table give cases and person years in each group</w:t>
      </w:r>
    </w:p>
    <w:p w14:paraId="5A83C01B" w14:textId="01A3D2DD" w:rsidR="007D5B64" w:rsidRPr="007D5B64" w:rsidRDefault="007D5B64" w:rsidP="007D5B64">
      <w:pPr>
        <w:pStyle w:val="NoSpacing"/>
        <w:numPr>
          <w:ilvl w:val="0"/>
          <w:numId w:val="8"/>
        </w:numPr>
        <w:rPr>
          <w:rFonts w:ascii="Gill Sans MT" w:hAnsi="Gill Sans MT"/>
          <w:bCs/>
          <w:sz w:val="24"/>
          <w:szCs w:val="24"/>
        </w:rPr>
      </w:pPr>
      <w:r w:rsidRPr="007D5B64">
        <w:rPr>
          <w:rFonts w:ascii="Gill Sans MT" w:hAnsi="Gill Sans MT"/>
          <w:bCs/>
          <w:sz w:val="24"/>
          <w:szCs w:val="24"/>
        </w:rPr>
        <w:t>Great presentation overall</w:t>
      </w:r>
    </w:p>
    <w:p w14:paraId="267F657F" w14:textId="77777777" w:rsidR="000A7A1F" w:rsidRPr="000A7A1F" w:rsidRDefault="000A7A1F" w:rsidP="000A7A1F">
      <w:pPr>
        <w:pStyle w:val="NoSpacing"/>
        <w:rPr>
          <w:rFonts w:ascii="Gill Sans MT" w:hAnsi="Gill Sans MT"/>
          <w:sz w:val="24"/>
          <w:szCs w:val="24"/>
        </w:rPr>
      </w:pPr>
    </w:p>
    <w:p w14:paraId="51911EE4" w14:textId="77777777" w:rsidR="00BC1DDD" w:rsidRDefault="00BC1DDD" w:rsidP="00BC1DDD">
      <w:pPr>
        <w:pStyle w:val="NoSpacing"/>
        <w:rPr>
          <w:rFonts w:ascii="Gill Sans MT" w:hAnsi="Gill Sans MT"/>
          <w:sz w:val="24"/>
          <w:szCs w:val="24"/>
        </w:rPr>
      </w:pPr>
      <w:r>
        <w:rPr>
          <w:rFonts w:ascii="Gill Sans MT" w:hAnsi="Gill Sans MT"/>
          <w:sz w:val="24"/>
          <w:szCs w:val="24"/>
        </w:rPr>
        <w:t>Reviewer Questions for Follow-up:</w:t>
      </w:r>
    </w:p>
    <w:p w14:paraId="44A74538" w14:textId="77777777" w:rsidR="002F75EF" w:rsidRDefault="007D5B64" w:rsidP="002F75EF">
      <w:pPr>
        <w:pStyle w:val="NoSpacing"/>
        <w:numPr>
          <w:ilvl w:val="0"/>
          <w:numId w:val="10"/>
        </w:numPr>
        <w:rPr>
          <w:rFonts w:ascii="Gill Sans MT" w:hAnsi="Gill Sans MT"/>
          <w:bCs/>
          <w:sz w:val="24"/>
          <w:szCs w:val="24"/>
        </w:rPr>
      </w:pPr>
      <w:r w:rsidRPr="00A02483">
        <w:rPr>
          <w:rFonts w:ascii="Gill Sans MT" w:hAnsi="Gill Sans MT"/>
          <w:bCs/>
          <w:sz w:val="24"/>
          <w:szCs w:val="24"/>
        </w:rPr>
        <w:t xml:space="preserve">From the DAG, age and sex and moderators rather than independent risk factors. Your exposure in your DAG is confirmed case of COVID 19 and your outcome is death. Your Cox results table indicates that you have three exposures—sex, age, and province. A DAG should be set up based on these three exposures because you are asking three separate questions: 1) Is age a risk factor for </w:t>
      </w:r>
      <w:proofErr w:type="gramStart"/>
      <w:r w:rsidRPr="00A02483">
        <w:rPr>
          <w:rFonts w:ascii="Gill Sans MT" w:hAnsi="Gill Sans MT"/>
          <w:bCs/>
          <w:sz w:val="24"/>
          <w:szCs w:val="24"/>
        </w:rPr>
        <w:t>death</w:t>
      </w:r>
      <w:r w:rsidR="002F75EF">
        <w:rPr>
          <w:rFonts w:ascii="Gill Sans MT" w:hAnsi="Gill Sans MT"/>
          <w:bCs/>
          <w:sz w:val="24"/>
          <w:szCs w:val="24"/>
        </w:rPr>
        <w:t>?,</w:t>
      </w:r>
      <w:proofErr w:type="gramEnd"/>
      <w:r w:rsidRPr="00A02483">
        <w:rPr>
          <w:rFonts w:ascii="Gill Sans MT" w:hAnsi="Gill Sans MT"/>
          <w:bCs/>
          <w:sz w:val="24"/>
          <w:szCs w:val="24"/>
        </w:rPr>
        <w:t xml:space="preserve"> 2) Is sex a risk factor for death</w:t>
      </w:r>
      <w:r w:rsidR="002F75EF">
        <w:rPr>
          <w:rFonts w:ascii="Gill Sans MT" w:hAnsi="Gill Sans MT"/>
          <w:bCs/>
          <w:sz w:val="24"/>
          <w:szCs w:val="24"/>
        </w:rPr>
        <w:t>?,</w:t>
      </w:r>
      <w:r w:rsidRPr="00A02483">
        <w:rPr>
          <w:rFonts w:ascii="Gill Sans MT" w:hAnsi="Gill Sans MT"/>
          <w:bCs/>
          <w:sz w:val="24"/>
          <w:szCs w:val="24"/>
        </w:rPr>
        <w:t xml:space="preserve"> and 3) Is province a risk factor for death? </w:t>
      </w:r>
    </w:p>
    <w:p w14:paraId="33630476" w14:textId="77777777" w:rsidR="002F75EF" w:rsidRDefault="002F75EF" w:rsidP="002F75EF">
      <w:pPr>
        <w:pStyle w:val="NoSpacing"/>
        <w:ind w:left="720"/>
        <w:rPr>
          <w:rFonts w:ascii="Gill Sans MT" w:hAnsi="Gill Sans MT"/>
          <w:bCs/>
          <w:sz w:val="24"/>
          <w:szCs w:val="24"/>
        </w:rPr>
      </w:pPr>
    </w:p>
    <w:p w14:paraId="118D32B8" w14:textId="53425927" w:rsidR="007D5B64" w:rsidRDefault="002F75EF" w:rsidP="002F75EF">
      <w:pPr>
        <w:pStyle w:val="NoSpacing"/>
        <w:ind w:left="720"/>
        <w:rPr>
          <w:rFonts w:ascii="Gill Sans MT" w:hAnsi="Gill Sans MT"/>
          <w:bCs/>
          <w:sz w:val="24"/>
          <w:szCs w:val="24"/>
        </w:rPr>
      </w:pPr>
      <w:r w:rsidRPr="002F75EF">
        <w:rPr>
          <w:rFonts w:ascii="Gill Sans MT" w:hAnsi="Gill Sans MT"/>
          <w:bCs/>
          <w:sz w:val="24"/>
          <w:szCs w:val="24"/>
        </w:rPr>
        <w:t>D</w:t>
      </w:r>
      <w:r w:rsidR="007D5B64" w:rsidRPr="002F75EF">
        <w:rPr>
          <w:rFonts w:ascii="Gill Sans MT" w:hAnsi="Gill Sans MT"/>
          <w:bCs/>
          <w:sz w:val="24"/>
          <w:szCs w:val="24"/>
        </w:rPr>
        <w:t>evelop new DAGS (n=3) for each of these exposures. Based on these DAGs, describe how each of the other variables in the COX results table is behaving (for example for the age question, how are sex and province behaving in your DAG model?). Do the other two variables behave as confounder for the exposure-death association, a moderator, a mediator, or an independent predictor of death?</w:t>
      </w:r>
    </w:p>
    <w:p w14:paraId="798A8CA4" w14:textId="77777777" w:rsidR="002F75EF" w:rsidRPr="002F75EF" w:rsidRDefault="002F75EF" w:rsidP="002F75EF">
      <w:pPr>
        <w:pStyle w:val="NoSpacing"/>
        <w:ind w:left="720"/>
        <w:rPr>
          <w:rFonts w:ascii="Gill Sans MT" w:hAnsi="Gill Sans MT"/>
          <w:bCs/>
          <w:sz w:val="24"/>
          <w:szCs w:val="24"/>
        </w:rPr>
      </w:pPr>
    </w:p>
    <w:p w14:paraId="70DF77EC" w14:textId="36AA5808" w:rsidR="007D5B64" w:rsidRPr="00A02483" w:rsidRDefault="007D5B64" w:rsidP="007D5B64">
      <w:pPr>
        <w:pStyle w:val="NoSpacing"/>
        <w:numPr>
          <w:ilvl w:val="0"/>
          <w:numId w:val="10"/>
        </w:numPr>
        <w:rPr>
          <w:rFonts w:ascii="Gill Sans MT" w:hAnsi="Gill Sans MT"/>
          <w:bCs/>
          <w:sz w:val="24"/>
          <w:szCs w:val="24"/>
        </w:rPr>
      </w:pPr>
      <w:r>
        <w:rPr>
          <w:rFonts w:ascii="Gill Sans MT" w:hAnsi="Gill Sans MT"/>
          <w:bCs/>
          <w:sz w:val="24"/>
          <w:szCs w:val="24"/>
        </w:rPr>
        <w:t>Run each of the models for age, sex, and province based on the DAGs you set up for each of these variables.</w:t>
      </w:r>
      <w:r w:rsidR="002F75EF">
        <w:rPr>
          <w:rFonts w:ascii="Gill Sans MT" w:hAnsi="Gill Sans MT"/>
          <w:bCs/>
          <w:sz w:val="24"/>
          <w:szCs w:val="24"/>
        </w:rPr>
        <w:t xml:space="preserve"> Provide a table and interpret the results in comparison with the results that included all of them in the same model.</w:t>
      </w:r>
    </w:p>
    <w:p w14:paraId="5C455C6E" w14:textId="77777777" w:rsidR="00BC1DDD" w:rsidRDefault="00BC1DDD"/>
    <w:sectPr w:rsidR="00BC1DDD" w:rsidSect="000235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AA960" w14:textId="77777777" w:rsidR="001432B8" w:rsidRDefault="001432B8" w:rsidP="00BC1DDD">
      <w:r>
        <w:separator/>
      </w:r>
    </w:p>
  </w:endnote>
  <w:endnote w:type="continuationSeparator" w:id="0">
    <w:p w14:paraId="3B7CB924" w14:textId="77777777" w:rsidR="001432B8" w:rsidRDefault="001432B8" w:rsidP="00BC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FF27" w14:textId="77777777" w:rsidR="001432B8" w:rsidRDefault="001432B8" w:rsidP="00BC1DDD">
      <w:r>
        <w:separator/>
      </w:r>
    </w:p>
  </w:footnote>
  <w:footnote w:type="continuationSeparator" w:id="0">
    <w:p w14:paraId="5DD6738E" w14:textId="77777777" w:rsidR="001432B8" w:rsidRDefault="001432B8" w:rsidP="00BC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6996C" w14:textId="16EED08F" w:rsidR="00BC1DDD" w:rsidRDefault="000A7A1F">
    <w:pPr>
      <w:pStyle w:val="Header"/>
    </w:pPr>
    <w:r>
      <w:t>Sarah, Emily, Karishma, and Lauren</w:t>
    </w:r>
  </w:p>
  <w:p w14:paraId="38F893F5" w14:textId="77777777" w:rsidR="00BC1DDD" w:rsidRDefault="00BC1DDD">
    <w:pPr>
      <w:pStyle w:val="Header"/>
    </w:pPr>
    <w:r>
      <w:t>Reviewer comments and questions</w:t>
    </w:r>
  </w:p>
  <w:p w14:paraId="33510209" w14:textId="77777777" w:rsidR="00BC1DDD" w:rsidRDefault="00BC1DDD">
    <w:pPr>
      <w:pStyle w:val="Header"/>
    </w:pPr>
    <w:r>
      <w:t>4/29/20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1566"/>
    <w:multiLevelType w:val="hybridMultilevel"/>
    <w:tmpl w:val="CC4E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21874"/>
    <w:multiLevelType w:val="hybridMultilevel"/>
    <w:tmpl w:val="F6D8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83A5E"/>
    <w:multiLevelType w:val="hybridMultilevel"/>
    <w:tmpl w:val="B82A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E026F"/>
    <w:multiLevelType w:val="hybridMultilevel"/>
    <w:tmpl w:val="1206D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F1190"/>
    <w:multiLevelType w:val="hybridMultilevel"/>
    <w:tmpl w:val="30E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70E3E"/>
    <w:multiLevelType w:val="hybridMultilevel"/>
    <w:tmpl w:val="7F7C3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40AFD"/>
    <w:multiLevelType w:val="hybridMultilevel"/>
    <w:tmpl w:val="2FC2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90FA8"/>
    <w:multiLevelType w:val="hybridMultilevel"/>
    <w:tmpl w:val="E6B8E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3504F"/>
    <w:multiLevelType w:val="hybridMultilevel"/>
    <w:tmpl w:val="3DD0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17AAE"/>
    <w:multiLevelType w:val="hybridMultilevel"/>
    <w:tmpl w:val="281E5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7"/>
  </w:num>
  <w:num w:numId="5">
    <w:abstractNumId w:val="3"/>
  </w:num>
  <w:num w:numId="6">
    <w:abstractNumId w:val="6"/>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DDD"/>
    <w:rsid w:val="00023500"/>
    <w:rsid w:val="000A7A1F"/>
    <w:rsid w:val="001432B8"/>
    <w:rsid w:val="002F75EF"/>
    <w:rsid w:val="00361E13"/>
    <w:rsid w:val="007D5B64"/>
    <w:rsid w:val="00A03F8B"/>
    <w:rsid w:val="00BC1DDD"/>
    <w:rsid w:val="00BE1B78"/>
    <w:rsid w:val="00DB27A4"/>
    <w:rsid w:val="00E7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8F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DDD"/>
    <w:pPr>
      <w:tabs>
        <w:tab w:val="center" w:pos="4680"/>
        <w:tab w:val="right" w:pos="9360"/>
      </w:tabs>
    </w:pPr>
  </w:style>
  <w:style w:type="character" w:customStyle="1" w:styleId="HeaderChar">
    <w:name w:val="Header Char"/>
    <w:basedOn w:val="DefaultParagraphFont"/>
    <w:link w:val="Header"/>
    <w:uiPriority w:val="99"/>
    <w:rsid w:val="00BC1DDD"/>
  </w:style>
  <w:style w:type="paragraph" w:styleId="Footer">
    <w:name w:val="footer"/>
    <w:basedOn w:val="Normal"/>
    <w:link w:val="FooterChar"/>
    <w:uiPriority w:val="99"/>
    <w:unhideWhenUsed/>
    <w:rsid w:val="00BC1DDD"/>
    <w:pPr>
      <w:tabs>
        <w:tab w:val="center" w:pos="4680"/>
        <w:tab w:val="right" w:pos="9360"/>
      </w:tabs>
    </w:pPr>
  </w:style>
  <w:style w:type="character" w:customStyle="1" w:styleId="FooterChar">
    <w:name w:val="Footer Char"/>
    <w:basedOn w:val="DefaultParagraphFont"/>
    <w:link w:val="Footer"/>
    <w:uiPriority w:val="99"/>
    <w:rsid w:val="00BC1DDD"/>
  </w:style>
  <w:style w:type="paragraph" w:styleId="NoSpacing">
    <w:name w:val="No Spacing"/>
    <w:uiPriority w:val="1"/>
    <w:qFormat/>
    <w:rsid w:val="00BC1D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Pitzer, Kyle</dc:creator>
  <cp:keywords/>
  <dc:description/>
  <cp:lastModifiedBy>Johnson, Kim</cp:lastModifiedBy>
  <cp:revision>3</cp:revision>
  <dcterms:created xsi:type="dcterms:W3CDTF">2020-04-27T17:04:00Z</dcterms:created>
  <dcterms:modified xsi:type="dcterms:W3CDTF">2020-04-27T18:52:00Z</dcterms:modified>
</cp:coreProperties>
</file>