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5915" w:rsidRDefault="004B40E9">
      <w:pPr>
        <w:spacing w:line="360" w:lineRule="auto"/>
        <w:ind w:firstLine="562"/>
        <w:jc w:val="center"/>
        <w:rPr>
          <w:rFonts w:eastAsia="宋体" w:cstheme="minorBidi"/>
          <w:b/>
          <w:bCs/>
          <w:snapToGrid/>
          <w:color w:val="0000FF"/>
          <w:kern w:val="2"/>
          <w:szCs w:val="24"/>
          <w:lang w:eastAsia="zh-CN"/>
        </w:rPr>
      </w:pPr>
      <w:r>
        <w:rPr>
          <w:rFonts w:eastAsia="宋体" w:cstheme="minorBidi" w:hint="eastAsia"/>
          <w:b/>
          <w:bCs/>
          <w:snapToGrid/>
          <w:color w:val="0000FF"/>
          <w:kern w:val="2"/>
          <w:szCs w:val="24"/>
          <w:lang w:eastAsia="zh-CN"/>
        </w:rPr>
        <w:t>院内科</w:t>
      </w:r>
      <w:proofErr w:type="gramStart"/>
      <w:r>
        <w:rPr>
          <w:rFonts w:eastAsia="宋体" w:cstheme="minorBidi" w:hint="eastAsia"/>
          <w:b/>
          <w:bCs/>
          <w:snapToGrid/>
          <w:color w:val="0000FF"/>
          <w:kern w:val="2"/>
          <w:szCs w:val="24"/>
          <w:lang w:eastAsia="zh-CN"/>
        </w:rPr>
        <w:t>研</w:t>
      </w:r>
      <w:proofErr w:type="gramEnd"/>
      <w:r>
        <w:rPr>
          <w:rFonts w:eastAsia="宋体" w:cstheme="minorBidi" w:hint="eastAsia"/>
          <w:b/>
          <w:bCs/>
          <w:snapToGrid/>
          <w:color w:val="0000FF"/>
          <w:kern w:val="2"/>
          <w:szCs w:val="24"/>
          <w:lang w:eastAsia="zh-CN"/>
        </w:rPr>
        <w:t>单位</w:t>
      </w:r>
      <w:r>
        <w:rPr>
          <w:rFonts w:eastAsia="宋体" w:cstheme="minorBidi" w:hint="eastAsia"/>
          <w:b/>
          <w:bCs/>
          <w:snapToGrid/>
          <w:color w:val="0000FF"/>
          <w:kern w:val="2"/>
          <w:szCs w:val="24"/>
          <w:lang w:eastAsia="zh-CN"/>
        </w:rPr>
        <w:t>AI4S</w:t>
      </w:r>
      <w:r>
        <w:rPr>
          <w:rFonts w:eastAsia="宋体" w:cstheme="minorBidi" w:hint="eastAsia"/>
          <w:b/>
          <w:bCs/>
          <w:snapToGrid/>
          <w:color w:val="0000FF"/>
          <w:kern w:val="2"/>
          <w:szCs w:val="24"/>
          <w:lang w:eastAsia="zh-CN"/>
        </w:rPr>
        <w:t>“就绪度”调查问卷</w:t>
      </w:r>
    </w:p>
    <w:p w:rsidR="00895915" w:rsidRDefault="00895915">
      <w:pPr>
        <w:ind w:firstLineChars="0" w:firstLine="0"/>
        <w:rPr>
          <w:lang w:eastAsia="zh-CN"/>
        </w:rPr>
      </w:pPr>
    </w:p>
    <w:p w:rsidR="00895915" w:rsidRPr="00281DA0" w:rsidRDefault="00DF6838" w:rsidP="00281DA0">
      <w:pPr>
        <w:widowControl w:val="0"/>
        <w:numPr>
          <w:ilvl w:val="255"/>
          <w:numId w:val="0"/>
        </w:numPr>
        <w:kinsoku/>
        <w:adjustRightInd/>
        <w:spacing w:line="360" w:lineRule="auto"/>
        <w:jc w:val="left"/>
        <w:textAlignment w:val="auto"/>
        <w:rPr>
          <w:rFonts w:eastAsia="宋体" w:cstheme="minorBidi"/>
          <w:b/>
          <w:bCs/>
          <w:snapToGrid/>
          <w:color w:val="FF0000"/>
          <w:kern w:val="2"/>
          <w:sz w:val="24"/>
          <w:szCs w:val="22"/>
          <w:lang w:eastAsia="zh-CN"/>
        </w:rPr>
      </w:pPr>
      <w:r w:rsidRPr="00281DA0">
        <w:rPr>
          <w:rFonts w:eastAsia="宋体" w:cstheme="minorBidi" w:hint="eastAsia"/>
          <w:snapToGrid/>
          <w:color w:val="FF0000"/>
          <w:kern w:val="2"/>
          <w:sz w:val="24"/>
          <w:szCs w:val="22"/>
          <w:lang w:eastAsia="zh-CN"/>
        </w:rPr>
        <w:t>注意：将本问卷中“您所在机构”和“您”改为对应要调查的科研单位名称。</w:t>
      </w:r>
    </w:p>
    <w:p w:rsidR="00EF33AC" w:rsidRDefault="00EF33AC" w:rsidP="00281DA0">
      <w:pPr>
        <w:widowControl w:val="0"/>
        <w:numPr>
          <w:ilvl w:val="255"/>
          <w:numId w:val="0"/>
        </w:numPr>
        <w:kinsoku/>
        <w:adjustRightInd/>
        <w:spacing w:line="360" w:lineRule="auto"/>
        <w:ind w:firstLine="480"/>
        <w:jc w:val="left"/>
        <w:textAlignment w:val="auto"/>
        <w:rPr>
          <w:rFonts w:hint="eastAsia"/>
          <w:lang w:eastAsia="zh-CN"/>
        </w:rPr>
      </w:pPr>
      <w:bookmarkStart w:id="0" w:name="_GoBack"/>
      <w:bookmarkEnd w:id="0"/>
    </w:p>
    <w:p w:rsidR="00895915" w:rsidRDefault="004B40E9">
      <w:pPr>
        <w:widowControl w:val="0"/>
        <w:numPr>
          <w:ilvl w:val="0"/>
          <w:numId w:val="3"/>
        </w:numPr>
        <w:kinsoku/>
        <w:adjustRightInd/>
        <w:spacing w:beforeLines="50" w:before="156" w:afterLines="100" w:after="312" w:line="360" w:lineRule="auto"/>
        <w:ind w:firstLineChars="0"/>
        <w:jc w:val="center"/>
        <w:textAlignment w:val="auto"/>
        <w:rPr>
          <w:rFonts w:ascii="黑体" w:eastAsia="黑体" w:hAnsi="黑体" w:cstheme="minorBidi"/>
          <w:b/>
          <w:bCs/>
          <w:snapToGrid/>
          <w:kern w:val="2"/>
          <w:sz w:val="24"/>
          <w:szCs w:val="22"/>
          <w:lang w:eastAsia="zh-CN"/>
        </w:rPr>
      </w:pPr>
      <w:r>
        <w:rPr>
          <w:rFonts w:ascii="黑体" w:eastAsia="黑体" w:hAnsi="黑体" w:cstheme="minorBidi" w:hint="eastAsia"/>
          <w:b/>
          <w:bCs/>
          <w:snapToGrid/>
          <w:kern w:val="2"/>
          <w:sz w:val="24"/>
          <w:szCs w:val="22"/>
          <w:lang w:eastAsia="zh-CN"/>
        </w:rPr>
        <w:t>受访者基本信息</w:t>
      </w:r>
    </w:p>
    <w:p w:rsidR="00895915" w:rsidRDefault="004B40E9">
      <w:pPr>
        <w:widowControl w:val="0"/>
        <w:numPr>
          <w:ilvl w:val="0"/>
          <w:numId w:val="4"/>
        </w:numPr>
        <w:kinsoku/>
        <w:adjustRightInd/>
        <w:spacing w:line="360" w:lineRule="auto"/>
        <w:ind w:firstLine="442"/>
        <w:textAlignment w:val="auto"/>
        <w:rPr>
          <w:rFonts w:asciiTheme="minorEastAsia" w:eastAsiaTheme="minorEastAsia" w:hAnsiTheme="minorEastAsia" w:cs="微软雅黑"/>
          <w:snapToGrid/>
          <w:kern w:val="2"/>
          <w:sz w:val="22"/>
          <w:lang w:eastAsia="zh-CN"/>
        </w:rPr>
      </w:pPr>
      <w:r>
        <w:rPr>
          <w:rFonts w:eastAsia="宋体" w:cstheme="minorBidi" w:hint="eastAsia"/>
          <w:b/>
          <w:bCs/>
          <w:snapToGrid/>
          <w:kern w:val="2"/>
          <w:sz w:val="22"/>
          <w:lang w:eastAsia="zh-CN"/>
        </w:rPr>
        <w:t>您所在的机构名称：</w:t>
      </w:r>
      <w:r>
        <w:rPr>
          <w:rFonts w:asciiTheme="minorEastAsia" w:eastAsiaTheme="minorEastAsia" w:hAnsiTheme="minorEastAsia" w:cs="微软雅黑" w:hint="eastAsia"/>
          <w:snapToGrid/>
          <w:kern w:val="2"/>
          <w:sz w:val="22"/>
          <w:lang w:eastAsia="zh-CN"/>
        </w:rPr>
        <w:t>中国科学院</w:t>
      </w:r>
      <w:r>
        <w:rPr>
          <w:rFonts w:asciiTheme="minorEastAsia" w:eastAsiaTheme="minorEastAsia" w:hAnsiTheme="minorEastAsia" w:cs="微软雅黑" w:hint="eastAsia"/>
          <w:snapToGrid/>
          <w:kern w:val="2"/>
          <w:sz w:val="22"/>
          <w:u w:val="single"/>
          <w:lang w:eastAsia="zh-CN"/>
        </w:rPr>
        <w:t xml:space="preserve">              </w:t>
      </w:r>
      <w:r>
        <w:rPr>
          <w:rFonts w:asciiTheme="minorEastAsia" w:eastAsiaTheme="minorEastAsia" w:hAnsiTheme="minorEastAsia" w:cs="微软雅黑" w:hint="eastAsia"/>
          <w:snapToGrid/>
          <w:kern w:val="2"/>
          <w:sz w:val="22"/>
          <w:lang w:eastAsia="zh-CN"/>
        </w:rPr>
        <w:t>研究所（院、中心）</w:t>
      </w:r>
    </w:p>
    <w:p w:rsidR="00895915" w:rsidRDefault="004B40E9">
      <w:pPr>
        <w:widowControl w:val="0"/>
        <w:numPr>
          <w:ilvl w:val="0"/>
          <w:numId w:val="4"/>
        </w:numPr>
        <w:kinsoku/>
        <w:adjustRightInd/>
        <w:spacing w:line="360" w:lineRule="auto"/>
        <w:ind w:firstLine="442"/>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w:t>
      </w:r>
      <w:r>
        <w:rPr>
          <w:rFonts w:eastAsia="宋体" w:cstheme="minorBidi" w:hint="eastAsia"/>
          <w:b/>
          <w:bCs/>
          <w:snapToGrid/>
          <w:kern w:val="2"/>
          <w:sz w:val="22"/>
          <w:lang w:eastAsia="zh-CN"/>
        </w:rPr>
        <w:t>/</w:t>
      </w:r>
      <w:r>
        <w:rPr>
          <w:rFonts w:eastAsia="宋体" w:cstheme="minorBidi" w:hint="eastAsia"/>
          <w:b/>
          <w:bCs/>
          <w:snapToGrid/>
          <w:kern w:val="2"/>
          <w:sz w:val="22"/>
          <w:lang w:eastAsia="zh-CN"/>
        </w:rPr>
        <w:t>团队的</w:t>
      </w:r>
      <w:r>
        <w:rPr>
          <w:rFonts w:eastAsia="宋体" w:cstheme="minorBidi" w:hint="eastAsia"/>
          <w:b/>
          <w:bCs/>
          <w:snapToGrid/>
          <w:kern w:val="2"/>
          <w:sz w:val="22"/>
          <w:lang w:eastAsia="zh-CN"/>
        </w:rPr>
        <w:t>主要</w:t>
      </w:r>
      <w:r>
        <w:rPr>
          <w:rFonts w:eastAsia="宋体" w:cstheme="minorBidi" w:hint="eastAsia"/>
          <w:b/>
          <w:bCs/>
          <w:snapToGrid/>
          <w:kern w:val="2"/>
          <w:sz w:val="22"/>
          <w:lang w:eastAsia="zh-CN"/>
        </w:rPr>
        <w:t>研究领域：（</w:t>
      </w:r>
      <w:r>
        <w:rPr>
          <w:rFonts w:eastAsia="宋体" w:cstheme="minorBidi" w:hint="eastAsia"/>
          <w:b/>
          <w:bCs/>
          <w:snapToGrid/>
          <w:kern w:val="2"/>
          <w:sz w:val="22"/>
          <w:lang w:eastAsia="zh-CN"/>
        </w:rPr>
        <w:t>最多选</w:t>
      </w:r>
      <w:r>
        <w:rPr>
          <w:rFonts w:eastAsia="宋体" w:cstheme="minorBidi" w:hint="eastAsia"/>
          <w:b/>
          <w:bCs/>
          <w:snapToGrid/>
          <w:kern w:val="2"/>
          <w:sz w:val="22"/>
          <w:lang w:eastAsia="zh-CN"/>
        </w:rPr>
        <w:t>3</w:t>
      </w:r>
      <w:r>
        <w:rPr>
          <w:rFonts w:eastAsia="宋体" w:cstheme="minorBidi" w:hint="eastAsia"/>
          <w:b/>
          <w:bCs/>
          <w:snapToGrid/>
          <w:kern w:val="2"/>
          <w:sz w:val="22"/>
          <w:lang w:eastAsia="zh-CN"/>
        </w:rPr>
        <w:t>项</w:t>
      </w:r>
      <w:r>
        <w:rPr>
          <w:rFonts w:eastAsia="宋体" w:cstheme="minorBidi" w:hint="eastAsia"/>
          <w:b/>
          <w:bCs/>
          <w:snapToGrid/>
          <w:kern w:val="2"/>
          <w:sz w:val="22"/>
          <w:lang w:eastAsia="zh-CN"/>
        </w:rPr>
        <w:t>）</w:t>
      </w:r>
    </w:p>
    <w:p w:rsidR="00271558" w:rsidRPr="00281DA0" w:rsidRDefault="00271558" w:rsidP="00281DA0">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数学与系统科学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物理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化学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空间科学（含天文）</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生命科学（包含医学、生物技术、医药与卫生）</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地球科学（包含地理、大气）</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信息科技（包含计算机科学与技术、电子科学与技术、半导体、自动化、集成电路、人工智能、遥感）</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材料科学（包含化工冶金）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能源科学（包含核聚变）</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海洋科学</w:t>
      </w:r>
      <w:r w:rsidRPr="00281DA0">
        <w:rPr>
          <w:rFonts w:asciiTheme="minorEastAsia" w:eastAsiaTheme="minorEastAsia" w:hAnsiTheme="minorEastAsia" w:cs="微软雅黑"/>
          <w:snapToGrid/>
          <w:kern w:val="2"/>
          <w:sz w:val="22"/>
          <w:lang w:eastAsia="zh-CN"/>
        </w:rPr>
        <w:t xml:space="preserve">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环境与生态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力学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精密仪器与装备（包含光学与工程）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土木水利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 xml:space="preserve">大科学工程 </w:t>
      </w:r>
      <w:r w:rsidRPr="00281DA0">
        <w:rPr>
          <w:rFonts w:asciiTheme="minorEastAsia" w:eastAsiaTheme="minorEastAsia" w:hAnsiTheme="minorEastAsia" w:cs="微软雅黑" w:hint="eastAsia"/>
          <w:snapToGrid/>
          <w:kern w:val="2"/>
          <w:sz w:val="22"/>
          <w:lang w:eastAsia="zh-CN"/>
        </w:rPr>
        <w:sym w:font="Wingdings 2" w:char="00A3"/>
      </w:r>
      <w:r w:rsidRPr="00281DA0">
        <w:rPr>
          <w:rFonts w:asciiTheme="minorEastAsia" w:eastAsiaTheme="minorEastAsia" w:hAnsiTheme="minorEastAsia" w:cs="微软雅黑" w:hint="eastAsia"/>
          <w:snapToGrid/>
          <w:kern w:val="2"/>
          <w:sz w:val="22"/>
          <w:lang w:eastAsia="zh-CN"/>
        </w:rPr>
        <w:t>交叉科学</w:t>
      </w:r>
    </w:p>
    <w:p w:rsidR="00895915" w:rsidRDefault="004B40E9">
      <w:pPr>
        <w:widowControl w:val="0"/>
        <w:numPr>
          <w:ilvl w:val="0"/>
          <w:numId w:val="3"/>
        </w:numPr>
        <w:kinsoku/>
        <w:adjustRightInd/>
        <w:spacing w:beforeLines="50" w:before="156" w:afterLines="100" w:after="312" w:line="360" w:lineRule="auto"/>
        <w:ind w:firstLineChars="0"/>
        <w:jc w:val="center"/>
        <w:textAlignment w:val="auto"/>
        <w:rPr>
          <w:rFonts w:ascii="黑体" w:eastAsia="黑体" w:hAnsi="黑体" w:cstheme="minorBidi"/>
          <w:b/>
          <w:bCs/>
          <w:snapToGrid/>
          <w:kern w:val="2"/>
          <w:sz w:val="24"/>
          <w:szCs w:val="22"/>
          <w:lang w:eastAsia="zh-CN"/>
        </w:rPr>
      </w:pPr>
      <w:r>
        <w:rPr>
          <w:rFonts w:ascii="黑体" w:eastAsia="黑体" w:hAnsi="黑体" w:cstheme="minorBidi" w:hint="eastAsia"/>
          <w:b/>
          <w:bCs/>
          <w:snapToGrid/>
          <w:kern w:val="2"/>
          <w:sz w:val="24"/>
          <w:szCs w:val="22"/>
          <w:lang w:eastAsia="zh-CN"/>
        </w:rPr>
        <w:t>AI</w:t>
      </w:r>
      <w:r>
        <w:rPr>
          <w:rFonts w:ascii="黑体" w:eastAsia="黑体" w:hAnsi="黑体" w:cstheme="minorBidi" w:hint="eastAsia"/>
          <w:b/>
          <w:bCs/>
          <w:snapToGrid/>
          <w:kern w:val="2"/>
          <w:sz w:val="24"/>
          <w:szCs w:val="22"/>
          <w:lang w:eastAsia="zh-CN"/>
        </w:rPr>
        <w:t>赋能科研就绪度调研</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数</w:t>
      </w:r>
      <w:r>
        <w:rPr>
          <w:rFonts w:eastAsia="宋体" w:cstheme="minorBidi" w:hint="eastAsia"/>
          <w:b/>
          <w:bCs/>
          <w:snapToGrid/>
          <w:kern w:val="2"/>
          <w:sz w:val="24"/>
          <w:szCs w:val="24"/>
          <w:lang w:eastAsia="zh-CN"/>
        </w:rPr>
        <w:t>据资源就绪度</w:t>
      </w:r>
    </w:p>
    <w:p w:rsidR="00895915" w:rsidRDefault="004B40E9">
      <w:pPr>
        <w:widowControl w:val="0"/>
        <w:numPr>
          <w:ilvl w:val="0"/>
          <w:numId w:val="6"/>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您所在机构的科研数据整体情况及</w:t>
      </w:r>
      <w:r>
        <w:rPr>
          <w:rFonts w:eastAsia="宋体" w:cstheme="minorBidi" w:hint="eastAsia"/>
          <w:b/>
          <w:bCs/>
          <w:snapToGrid/>
          <w:kern w:val="2"/>
          <w:sz w:val="22"/>
          <w:lang w:eastAsia="zh-CN"/>
        </w:rPr>
        <w:t xml:space="preserve"> AI </w:t>
      </w:r>
      <w:r>
        <w:rPr>
          <w:rFonts w:eastAsia="宋体" w:cstheme="minorBidi" w:hint="eastAsia"/>
          <w:b/>
          <w:bCs/>
          <w:snapToGrid/>
          <w:kern w:val="2"/>
          <w:sz w:val="22"/>
          <w:lang w:eastAsia="zh-CN"/>
        </w:rPr>
        <w:t>就绪（</w:t>
      </w:r>
      <w:r>
        <w:rPr>
          <w:rFonts w:eastAsia="宋体" w:cstheme="minorBidi" w:hint="eastAsia"/>
          <w:b/>
          <w:bCs/>
          <w:snapToGrid/>
          <w:kern w:val="2"/>
          <w:sz w:val="22"/>
          <w:lang w:eastAsia="zh-CN"/>
        </w:rPr>
        <w:t>AI-Ready</w:t>
      </w:r>
      <w:r>
        <w:rPr>
          <w:rFonts w:eastAsia="宋体" w:cstheme="minorBidi" w:hint="eastAsia"/>
          <w:b/>
          <w:bCs/>
          <w:snapToGrid/>
          <w:kern w:val="2"/>
          <w:sz w:val="22"/>
          <w:lang w:eastAsia="zh-CN"/>
        </w:rPr>
        <w:t>）程度如何？</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数据零散、无规范数据集，数据质量偏低，无统一管理规范，完全未开展</w:t>
      </w:r>
      <w:r>
        <w:rPr>
          <w:rFonts w:asciiTheme="minorEastAsia" w:eastAsiaTheme="minorEastAsia" w:hAnsiTheme="minorEastAsia" w:cs="微软雅黑" w:hint="eastAsia"/>
          <w:snapToGrid/>
          <w:kern w:val="2"/>
          <w:sz w:val="22"/>
          <w:lang w:eastAsia="zh-CN"/>
        </w:rPr>
        <w:t>AI-Ready</w:t>
      </w:r>
      <w:r>
        <w:rPr>
          <w:rFonts w:asciiTheme="minorEastAsia" w:eastAsiaTheme="minorEastAsia" w:hAnsiTheme="minorEastAsia" w:cs="微软雅黑" w:hint="eastAsia"/>
          <w:snapToGrid/>
          <w:kern w:val="2"/>
          <w:sz w:val="22"/>
          <w:lang w:eastAsia="zh-CN"/>
        </w:rPr>
        <w:t>数据集建设</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具备基础科研数据，整体质量与规范性处于中等水平，</w:t>
      </w:r>
      <w:r>
        <w:rPr>
          <w:rFonts w:asciiTheme="minorEastAsia" w:eastAsiaTheme="minorEastAsia" w:hAnsiTheme="minorEastAsia" w:cs="微软雅黑" w:hint="eastAsia"/>
          <w:snapToGrid/>
          <w:kern w:val="2"/>
          <w:sz w:val="22"/>
          <w:lang w:eastAsia="zh-CN"/>
        </w:rPr>
        <w:t>AI-Ready</w:t>
      </w:r>
      <w:r>
        <w:rPr>
          <w:rFonts w:asciiTheme="minorEastAsia" w:eastAsiaTheme="minorEastAsia" w:hAnsiTheme="minorEastAsia" w:cs="微软雅黑" w:hint="eastAsia"/>
          <w:snapToGrid/>
          <w:kern w:val="2"/>
          <w:sz w:val="22"/>
          <w:lang w:eastAsia="zh-CN"/>
        </w:rPr>
        <w:t>数据集建设处于起步阶段，覆盖范围有限</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科研数据存量充足，质量良好，基本符合科研规范，已建成一定规模的</w:t>
      </w:r>
      <w:r>
        <w:rPr>
          <w:rFonts w:asciiTheme="minorEastAsia" w:eastAsiaTheme="minorEastAsia" w:hAnsiTheme="minorEastAsia" w:cs="微软雅黑" w:hint="eastAsia"/>
          <w:snapToGrid/>
          <w:kern w:val="2"/>
          <w:sz w:val="22"/>
          <w:lang w:eastAsia="zh-CN"/>
        </w:rPr>
        <w:t>AI-Ready</w:t>
      </w:r>
      <w:r>
        <w:rPr>
          <w:rFonts w:asciiTheme="minorEastAsia" w:eastAsiaTheme="minorEastAsia" w:hAnsiTheme="minorEastAsia" w:cs="微软雅黑" w:hint="eastAsia"/>
          <w:snapToGrid/>
          <w:kern w:val="2"/>
          <w:sz w:val="22"/>
          <w:lang w:eastAsia="zh-CN"/>
        </w:rPr>
        <w:t>数据集，可支撑部分</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科研应用</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科研数据体系完整，质量优异，标准化、规范化程度高，已建成体系化的</w:t>
      </w:r>
      <w:r>
        <w:rPr>
          <w:rFonts w:asciiTheme="minorEastAsia" w:eastAsiaTheme="minorEastAsia" w:hAnsiTheme="minorEastAsia" w:cs="微软雅黑" w:hint="eastAsia"/>
          <w:snapToGrid/>
          <w:kern w:val="2"/>
          <w:sz w:val="22"/>
          <w:lang w:eastAsia="zh-CN"/>
        </w:rPr>
        <w:t>AI-Ready</w:t>
      </w:r>
      <w:r>
        <w:rPr>
          <w:rFonts w:asciiTheme="minorEastAsia" w:eastAsiaTheme="minorEastAsia" w:hAnsiTheme="minorEastAsia" w:cs="微软雅黑" w:hint="eastAsia"/>
          <w:snapToGrid/>
          <w:kern w:val="2"/>
          <w:sz w:val="22"/>
          <w:lang w:eastAsia="zh-CN"/>
        </w:rPr>
        <w:t>数据集，可全面支撑各类</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科研应用</w:t>
      </w:r>
    </w:p>
    <w:p w:rsidR="00895915" w:rsidRDefault="004B40E9">
      <w:pPr>
        <w:widowControl w:val="0"/>
        <w:numPr>
          <w:ilvl w:val="0"/>
          <w:numId w:val="6"/>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您所在机构是否建立了统一的数据管理平台？</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未搭建数据管理平台且无相关规划</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主要使用外部数据管理平台</w:t>
      </w:r>
      <w:r>
        <w:rPr>
          <w:rFonts w:asciiTheme="minorEastAsia" w:eastAsiaTheme="minorEastAsia" w:hAnsiTheme="minorEastAsia" w:cs="微软雅黑" w:hint="eastAsia"/>
          <w:snapToGrid/>
          <w:kern w:val="2"/>
          <w:sz w:val="22"/>
          <w:lang w:eastAsia="zh-CN"/>
        </w:rPr>
        <w:t>（请注明：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平台处于规划</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在建阶段，暂未正式投用</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已建成较完善的数据管理平台并投入使用</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有先进的数据中台，可全面支撑</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相关应用</w:t>
      </w:r>
    </w:p>
    <w:p w:rsidR="00895915" w:rsidRDefault="004B40E9">
      <w:pPr>
        <w:widowControl w:val="0"/>
        <w:numPr>
          <w:ilvl w:val="0"/>
          <w:numId w:val="6"/>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科研数据的可访问性</w:t>
      </w:r>
      <w:r>
        <w:rPr>
          <w:rFonts w:eastAsia="宋体" w:cstheme="minorBidi" w:hint="eastAsia"/>
          <w:b/>
          <w:bCs/>
          <w:snapToGrid/>
          <w:kern w:val="2"/>
          <w:sz w:val="22"/>
          <w:lang w:eastAsia="zh-CN"/>
        </w:rPr>
        <w:t>如何？</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数据分散且缺乏统一获取渠道，获取难度大、流程繁琐</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多数数据可通过申请获取，但跨部门协调成本高，访问流程较复杂</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数据访问便捷，权限管理规范清晰，但主要依赖传统人工申请或半自动化方式获取</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数据高度开放并实现系统级互通，提供标准化</w:t>
      </w:r>
      <w:r>
        <w:rPr>
          <w:rFonts w:asciiTheme="minorEastAsia" w:eastAsiaTheme="minorEastAsia" w:hAnsiTheme="minorEastAsia" w:cs="微软雅黑" w:hint="eastAsia"/>
          <w:snapToGrid/>
          <w:kern w:val="2"/>
          <w:sz w:val="22"/>
          <w:lang w:eastAsia="zh-CN"/>
        </w:rPr>
        <w:t>API</w:t>
      </w:r>
      <w:r>
        <w:rPr>
          <w:rFonts w:asciiTheme="minorEastAsia" w:eastAsiaTheme="minorEastAsia" w:hAnsiTheme="minorEastAsia" w:cs="微软雅黑" w:hint="eastAsia"/>
          <w:snapToGrid/>
          <w:kern w:val="2"/>
          <w:sz w:val="22"/>
          <w:lang w:eastAsia="zh-CN"/>
        </w:rPr>
        <w:t>接口，支持程序化、自动化高效访问与</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调用</w:t>
      </w:r>
    </w:p>
    <w:p w:rsidR="00895915" w:rsidRDefault="004B40E9">
      <w:pPr>
        <w:widowControl w:val="0"/>
        <w:numPr>
          <w:ilvl w:val="0"/>
          <w:numId w:val="6"/>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您所在机构内部数据共享机制是否完善？</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无共享机制，数据孤岛问题突出</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仅存在非正式共享，共享效率偏低</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具备基础数据共享机制，可满足常规使用</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拥有成熟共享平台与流程，形成良好数据共享生态</w:t>
      </w:r>
    </w:p>
    <w:p w:rsidR="00895915" w:rsidRDefault="004B40E9">
      <w:pPr>
        <w:widowControl w:val="0"/>
        <w:numPr>
          <w:ilvl w:val="0"/>
          <w:numId w:val="6"/>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您所在机构是否参与外部数据共享合作？</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未参与任何外部数据共享合作</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偶尔参与少量外部数据合作项目</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主动参与多个外部数据共享平台与合作项目</w:t>
      </w:r>
    </w:p>
    <w:p w:rsidR="00895915" w:rsidRDefault="004B40E9">
      <w:pPr>
        <w:widowControl w:val="0"/>
        <w:numPr>
          <w:ilvl w:val="255"/>
          <w:numId w:val="0"/>
        </w:numPr>
        <w:kinsoku/>
        <w:adjustRightInd/>
        <w:snapToGrid w:val="0"/>
        <w:spacing w:line="360" w:lineRule="auto"/>
        <w:ind w:firstLine="442"/>
        <w:jc w:val="left"/>
        <w:textAlignment w:val="auto"/>
        <w:rPr>
          <w:rFonts w:eastAsia="宋体" w:cstheme="minorBidi"/>
          <w:b/>
          <w:bCs/>
          <w:snapToGrid/>
          <w:kern w:val="2"/>
          <w:sz w:val="24"/>
          <w:szCs w:val="24"/>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是行业主流数据共享网络的核心成员</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计算资源就绪度</w:t>
      </w:r>
    </w:p>
    <w:p w:rsidR="00895915" w:rsidRDefault="004B40E9">
      <w:pPr>
        <w:widowControl w:val="0"/>
        <w:numPr>
          <w:ilvl w:val="0"/>
          <w:numId w:val="7"/>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您所在机构的计算资源来源构成情况如何？</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仅依赖本单位少量自有设备，无其他来源</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以自有设备为主，可有限使用院级或公共集群</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自有设备</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院级基础设施</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少量商业云，组合可用</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多来源弹性供给（自有</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院级</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商业云充分覆盖），可动态调度</w:t>
      </w:r>
    </w:p>
    <w:p w:rsidR="00895915" w:rsidRDefault="004B40E9">
      <w:pPr>
        <w:widowControl w:val="0"/>
        <w:numPr>
          <w:ilvl w:val="0"/>
          <w:numId w:val="7"/>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您所在机构的计算资源是否满足</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科研需求？</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计算资源缺口大，无法支撑</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科研工作</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主要</w:t>
      </w:r>
      <w:r>
        <w:rPr>
          <w:rFonts w:asciiTheme="minorEastAsia" w:eastAsiaTheme="minorEastAsia" w:hAnsiTheme="minorEastAsia" w:cs="微软雅黑" w:hint="eastAsia"/>
          <w:snapToGrid/>
          <w:kern w:val="2"/>
          <w:sz w:val="22"/>
          <w:lang w:eastAsia="zh-CN"/>
        </w:rPr>
        <w:t>以外部计算资源为主</w:t>
      </w:r>
      <w:r>
        <w:rPr>
          <w:rFonts w:asciiTheme="minorEastAsia" w:eastAsiaTheme="minorEastAsia" w:hAnsiTheme="minorEastAsia" w:cs="微软雅黑" w:hint="eastAsia"/>
          <w:snapToGrid/>
          <w:kern w:val="2"/>
          <w:sz w:val="22"/>
          <w:lang w:eastAsia="zh-CN"/>
        </w:rPr>
        <w:t>（请注明：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计算资源仅能勉强覆盖基础</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科研需求</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计算资源整体充足，可正常开展各类</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计算资源储备充裕，可充分保障大规模、</w:t>
      </w:r>
      <w:proofErr w:type="gramStart"/>
      <w:r>
        <w:rPr>
          <w:rFonts w:asciiTheme="minorEastAsia" w:eastAsiaTheme="minorEastAsia" w:hAnsiTheme="minorEastAsia" w:cs="微软雅黑" w:hint="eastAsia"/>
          <w:snapToGrid/>
          <w:kern w:val="2"/>
          <w:sz w:val="22"/>
          <w:lang w:eastAsia="zh-CN"/>
        </w:rPr>
        <w:t>高复杂</w:t>
      </w:r>
      <w:proofErr w:type="gramEnd"/>
      <w:r>
        <w:rPr>
          <w:rFonts w:asciiTheme="minorEastAsia" w:eastAsiaTheme="minorEastAsia" w:hAnsiTheme="minorEastAsia" w:cs="微软雅黑" w:hint="eastAsia"/>
          <w:snapToGrid/>
          <w:kern w:val="2"/>
          <w:sz w:val="22"/>
          <w:lang w:eastAsia="zh-CN"/>
        </w:rPr>
        <w:t>度</w:t>
      </w:r>
      <w:r>
        <w:rPr>
          <w:rFonts w:asciiTheme="minorEastAsia" w:eastAsiaTheme="minorEastAsia" w:hAnsiTheme="minorEastAsia" w:cs="微软雅黑" w:hint="eastAsia"/>
          <w:snapToGrid/>
          <w:kern w:val="2"/>
          <w:sz w:val="22"/>
          <w:lang w:eastAsia="zh-CN"/>
        </w:rPr>
        <w:t xml:space="preserve"> AI </w:t>
      </w:r>
      <w:r>
        <w:rPr>
          <w:rFonts w:asciiTheme="minorEastAsia" w:eastAsiaTheme="minorEastAsia" w:hAnsiTheme="minorEastAsia" w:cs="微软雅黑" w:hint="eastAsia"/>
          <w:snapToGrid/>
          <w:kern w:val="2"/>
          <w:sz w:val="22"/>
          <w:lang w:eastAsia="zh-CN"/>
        </w:rPr>
        <w:t>科研任务</w:t>
      </w:r>
    </w:p>
    <w:p w:rsidR="00895915" w:rsidRDefault="004B40E9">
      <w:pPr>
        <w:widowControl w:val="0"/>
        <w:numPr>
          <w:ilvl w:val="0"/>
          <w:numId w:val="7"/>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您所在机构是否拥有专用</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计算硬件（如</w:t>
      </w:r>
      <w:r>
        <w:rPr>
          <w:rFonts w:eastAsia="宋体" w:cstheme="minorBidi" w:hint="eastAsia"/>
          <w:b/>
          <w:bCs/>
          <w:snapToGrid/>
          <w:kern w:val="2"/>
          <w:sz w:val="22"/>
          <w:lang w:eastAsia="zh-CN"/>
        </w:rPr>
        <w:t>GPU</w:t>
      </w:r>
      <w:r>
        <w:rPr>
          <w:rFonts w:eastAsia="宋体" w:cstheme="minorBidi" w:hint="eastAsia"/>
          <w:b/>
          <w:bCs/>
          <w:snapToGrid/>
          <w:kern w:val="2"/>
          <w:sz w:val="22"/>
          <w:lang w:eastAsia="zh-CN"/>
        </w:rPr>
        <w:t>集群）？</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无专用</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计算硬件，硬件配置严重欠缺</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仅有少量专用</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硬件，整体规模偏小</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具备一定规模的</w:t>
      </w:r>
      <w:r>
        <w:rPr>
          <w:rFonts w:asciiTheme="minorEastAsia" w:eastAsiaTheme="minorEastAsia" w:hAnsiTheme="minorEastAsia" w:cs="微软雅黑" w:hint="eastAsia"/>
          <w:snapToGrid/>
          <w:kern w:val="2"/>
          <w:sz w:val="22"/>
          <w:lang w:eastAsia="zh-CN"/>
        </w:rPr>
        <w:t>GPU</w:t>
      </w:r>
      <w:r>
        <w:rPr>
          <w:rFonts w:asciiTheme="minorEastAsia" w:eastAsiaTheme="minorEastAsia" w:hAnsiTheme="minorEastAsia" w:cs="微软雅黑" w:hint="eastAsia"/>
          <w:snapToGrid/>
          <w:kern w:val="2"/>
          <w:sz w:val="22"/>
          <w:lang w:eastAsia="zh-CN"/>
        </w:rPr>
        <w:t>集群等专用</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计算硬件</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AI</w:t>
      </w:r>
      <w:r>
        <w:rPr>
          <w:rFonts w:asciiTheme="minorEastAsia" w:eastAsiaTheme="minorEastAsia" w:hAnsiTheme="minorEastAsia" w:cs="微软雅黑" w:hint="eastAsia"/>
          <w:snapToGrid/>
          <w:kern w:val="2"/>
          <w:sz w:val="22"/>
          <w:lang w:eastAsia="zh-CN"/>
        </w:rPr>
        <w:t>专用硬件集群规模大，且常态化迭代更新</w:t>
      </w:r>
    </w:p>
    <w:p w:rsidR="00895915" w:rsidRDefault="004B40E9">
      <w:pPr>
        <w:widowControl w:val="0"/>
        <w:numPr>
          <w:ilvl w:val="0"/>
          <w:numId w:val="7"/>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您所在机构是否能够便捷使用</w:t>
      </w:r>
      <w:proofErr w:type="gramStart"/>
      <w:r>
        <w:rPr>
          <w:rFonts w:eastAsia="宋体" w:cstheme="minorBidi" w:hint="eastAsia"/>
          <w:b/>
          <w:bCs/>
          <w:snapToGrid/>
          <w:kern w:val="2"/>
          <w:sz w:val="22"/>
          <w:lang w:eastAsia="zh-CN"/>
        </w:rPr>
        <w:t>云计算</w:t>
      </w:r>
      <w:proofErr w:type="gramEnd"/>
      <w:r>
        <w:rPr>
          <w:rFonts w:eastAsia="宋体" w:cstheme="minorBidi" w:hint="eastAsia"/>
          <w:b/>
          <w:bCs/>
          <w:snapToGrid/>
          <w:kern w:val="2"/>
          <w:sz w:val="22"/>
          <w:lang w:eastAsia="zh-CN"/>
        </w:rPr>
        <w:t>资源？</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无云资源访问渠道，或使用门槛高、流程繁琐</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可正常接入云资源，但操作与调用便捷度一般</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proofErr w:type="gramStart"/>
      <w:r>
        <w:rPr>
          <w:rFonts w:asciiTheme="minorEastAsia" w:eastAsiaTheme="minorEastAsia" w:hAnsiTheme="minorEastAsia" w:cs="微软雅黑" w:hint="eastAsia"/>
          <w:snapToGrid/>
          <w:kern w:val="2"/>
          <w:sz w:val="22"/>
          <w:lang w:eastAsia="zh-CN"/>
        </w:rPr>
        <w:t>云资源</w:t>
      </w:r>
      <w:proofErr w:type="gramEnd"/>
      <w:r>
        <w:rPr>
          <w:rFonts w:asciiTheme="minorEastAsia" w:eastAsiaTheme="minorEastAsia" w:hAnsiTheme="minorEastAsia" w:cs="微软雅黑" w:hint="eastAsia"/>
          <w:snapToGrid/>
          <w:kern w:val="2"/>
          <w:sz w:val="22"/>
          <w:lang w:eastAsia="zh-CN"/>
        </w:rPr>
        <w:t>访问渠道顺畅，日常使用较为便捷</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proofErr w:type="gramStart"/>
      <w:r>
        <w:rPr>
          <w:rFonts w:asciiTheme="minorEastAsia" w:eastAsiaTheme="minorEastAsia" w:hAnsiTheme="minorEastAsia" w:cs="微软雅黑" w:hint="eastAsia"/>
          <w:snapToGrid/>
          <w:kern w:val="2"/>
          <w:sz w:val="22"/>
          <w:lang w:eastAsia="zh-CN"/>
        </w:rPr>
        <w:t>云资源</w:t>
      </w:r>
      <w:proofErr w:type="gramEnd"/>
      <w:r>
        <w:rPr>
          <w:rFonts w:asciiTheme="minorEastAsia" w:eastAsiaTheme="minorEastAsia" w:hAnsiTheme="minorEastAsia" w:cs="微软雅黑" w:hint="eastAsia"/>
          <w:snapToGrid/>
          <w:kern w:val="2"/>
          <w:sz w:val="22"/>
          <w:lang w:eastAsia="zh-CN"/>
        </w:rPr>
        <w:t>接入高效、调用灵活，可无缝对接</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科研场景</w:t>
      </w:r>
    </w:p>
    <w:p w:rsidR="00895915" w:rsidRDefault="004B40E9">
      <w:pPr>
        <w:widowControl w:val="0"/>
        <w:numPr>
          <w:ilvl w:val="0"/>
          <w:numId w:val="7"/>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您所在机构的计算资源分配机制是否合理？</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分配机制不透明、效率低下，资源调度混乱</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具备基础分配规则，但合理性与公平性有待提升</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分配机制基本合理、公平，可满足常规使用</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有完善的资源调度系统，分配高效且动态适配需求</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模型与平台就绪度</w:t>
      </w:r>
    </w:p>
    <w:p w:rsidR="00895915" w:rsidRDefault="004B40E9">
      <w:pPr>
        <w:widowControl w:val="0"/>
        <w:numPr>
          <w:ilvl w:val="0"/>
          <w:numId w:val="8"/>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您所在机构是否自主研发了</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科研工具或平台？</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暂未开展相关研发，仅处于初步探索阶段</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主要以</w:t>
      </w:r>
      <w:r>
        <w:rPr>
          <w:rFonts w:asciiTheme="minorEastAsia" w:eastAsiaTheme="minorEastAsia" w:hAnsiTheme="minorEastAsia" w:cs="微软雅黑" w:hint="eastAsia"/>
          <w:snapToGrid/>
          <w:kern w:val="2"/>
          <w:sz w:val="22"/>
          <w:lang w:eastAsia="zh-CN"/>
        </w:rPr>
        <w:t>外部</w:t>
      </w:r>
      <w:r>
        <w:rPr>
          <w:rFonts w:asciiTheme="minorEastAsia" w:eastAsiaTheme="minorEastAsia" w:hAnsiTheme="minorEastAsia" w:cs="微软雅黑" w:hint="eastAsia"/>
          <w:snapToGrid/>
          <w:kern w:val="2"/>
          <w:sz w:val="22"/>
          <w:lang w:eastAsia="zh-CN"/>
        </w:rPr>
        <w:t>商用</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开源</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w:t>
      </w:r>
      <w:r w:rsidRPr="00281DA0">
        <w:rPr>
          <w:rFonts w:eastAsia="宋体" w:cstheme="minorBidi" w:hint="eastAsia"/>
          <w:snapToGrid/>
          <w:kern w:val="2"/>
          <w:sz w:val="22"/>
          <w:lang w:eastAsia="zh-CN"/>
        </w:rPr>
        <w:t>工具或</w:t>
      </w:r>
      <w:r>
        <w:rPr>
          <w:rFonts w:asciiTheme="minorEastAsia" w:eastAsiaTheme="minorEastAsia" w:hAnsiTheme="minorEastAsia" w:cs="微软雅黑" w:hint="eastAsia"/>
          <w:snapToGrid/>
          <w:kern w:val="2"/>
          <w:sz w:val="22"/>
          <w:lang w:eastAsia="zh-CN"/>
        </w:rPr>
        <w:t>平台</w:t>
      </w:r>
      <w:r>
        <w:rPr>
          <w:rFonts w:asciiTheme="minorEastAsia" w:eastAsiaTheme="minorEastAsia" w:hAnsiTheme="minorEastAsia" w:cs="微软雅黑" w:hint="eastAsia"/>
          <w:snapToGrid/>
          <w:kern w:val="2"/>
          <w:sz w:val="22"/>
          <w:lang w:eastAsia="zh-CN"/>
        </w:rPr>
        <w:t>为主</w:t>
      </w:r>
      <w:r>
        <w:rPr>
          <w:rFonts w:asciiTheme="minorEastAsia" w:eastAsiaTheme="minorEastAsia" w:hAnsiTheme="minorEastAsia" w:cs="微软雅黑" w:hint="eastAsia"/>
          <w:snapToGrid/>
          <w:kern w:val="2"/>
          <w:sz w:val="22"/>
          <w:lang w:eastAsia="zh-CN"/>
        </w:rPr>
        <w:t>（请注明工具</w:t>
      </w:r>
      <w:r>
        <w:rPr>
          <w:rFonts w:asciiTheme="minorEastAsia" w:eastAsiaTheme="minorEastAsia" w:hAnsiTheme="minorEastAsia" w:cs="微软雅黑" w:hint="eastAsia"/>
          <w:snapToGrid/>
          <w:kern w:val="2"/>
          <w:sz w:val="22"/>
          <w:lang w:eastAsia="zh-CN"/>
        </w:rPr>
        <w:t>或平台</w:t>
      </w:r>
      <w:r>
        <w:rPr>
          <w:rFonts w:asciiTheme="minorEastAsia" w:eastAsiaTheme="minorEastAsia" w:hAnsiTheme="minorEastAsia" w:cs="微软雅黑" w:hint="eastAsia"/>
          <w:snapToGrid/>
          <w:kern w:val="2"/>
          <w:sz w:val="22"/>
          <w:lang w:eastAsia="zh-CN"/>
        </w:rPr>
        <w:t>名称及应用场景：</w:t>
      </w:r>
      <w:r>
        <w:rPr>
          <w:rFonts w:asciiTheme="minorEastAsia" w:eastAsiaTheme="minorEastAsia" w:hAnsiTheme="minorEastAsia" w:cs="微软雅黑" w:hint="eastAsia"/>
          <w:snapToGrid/>
          <w:kern w:val="2"/>
          <w:sz w:val="22"/>
          <w:lang w:eastAsia="zh-CN"/>
        </w:rPr>
        <w:t>________________________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完成基础版本开发，</w:t>
      </w:r>
      <w:r>
        <w:rPr>
          <w:rFonts w:ascii="宋体" w:eastAsia="宋体" w:hAnsi="宋体" w:cs="宋体"/>
          <w:sz w:val="24"/>
          <w:szCs w:val="24"/>
          <w:lang w:eastAsia="zh-CN"/>
        </w:rPr>
        <w:t>AI</w:t>
      </w:r>
      <w:r>
        <w:rPr>
          <w:rFonts w:ascii="宋体" w:eastAsia="宋体" w:hAnsi="宋体" w:cs="宋体"/>
          <w:sz w:val="24"/>
          <w:szCs w:val="24"/>
          <w:lang w:eastAsia="zh-CN"/>
        </w:rPr>
        <w:t>科研</w:t>
      </w:r>
      <w:r>
        <w:rPr>
          <w:rFonts w:asciiTheme="minorEastAsia" w:eastAsiaTheme="minorEastAsia" w:hAnsiTheme="minorEastAsia" w:cs="微软雅黑" w:hint="eastAsia"/>
          <w:snapToGrid/>
          <w:kern w:val="2"/>
          <w:sz w:val="22"/>
          <w:lang w:eastAsia="zh-CN"/>
        </w:rPr>
        <w:t>工具</w:t>
      </w:r>
      <w:r>
        <w:rPr>
          <w:rFonts w:asciiTheme="minorEastAsia" w:eastAsiaTheme="minorEastAsia" w:hAnsiTheme="minorEastAsia" w:cs="微软雅黑" w:hint="eastAsia"/>
          <w:snapToGrid/>
          <w:kern w:val="2"/>
          <w:sz w:val="22"/>
          <w:lang w:eastAsia="zh-CN"/>
        </w:rPr>
        <w:t>或平台</w:t>
      </w:r>
      <w:r>
        <w:rPr>
          <w:rFonts w:asciiTheme="minorEastAsia" w:eastAsiaTheme="minorEastAsia" w:hAnsiTheme="minorEastAsia" w:cs="微软雅黑" w:hint="eastAsia"/>
          <w:snapToGrid/>
          <w:kern w:val="2"/>
          <w:sz w:val="22"/>
          <w:lang w:eastAsia="zh-CN"/>
        </w:rPr>
        <w:t>功能简单，未大规模使用（请注明工具</w:t>
      </w:r>
      <w:r>
        <w:rPr>
          <w:rFonts w:eastAsia="宋体" w:cstheme="minorBidi" w:hint="eastAsia"/>
          <w:snapToGrid/>
          <w:kern w:val="2"/>
          <w:sz w:val="22"/>
          <w:lang w:eastAsia="zh-CN"/>
        </w:rPr>
        <w:t>或</w:t>
      </w:r>
      <w:r>
        <w:rPr>
          <w:rFonts w:asciiTheme="minorEastAsia" w:eastAsiaTheme="minorEastAsia" w:hAnsiTheme="minorEastAsia" w:cs="微软雅黑" w:hint="eastAsia"/>
          <w:snapToGrid/>
          <w:kern w:val="2"/>
          <w:sz w:val="22"/>
          <w:lang w:eastAsia="zh-CN"/>
        </w:rPr>
        <w:t>平台</w:t>
      </w:r>
      <w:r>
        <w:rPr>
          <w:rFonts w:asciiTheme="minorEastAsia" w:eastAsiaTheme="minorEastAsia" w:hAnsiTheme="minorEastAsia" w:cs="微软雅黑" w:hint="eastAsia"/>
          <w:snapToGrid/>
          <w:kern w:val="2"/>
          <w:sz w:val="22"/>
          <w:lang w:eastAsia="zh-CN"/>
        </w:rPr>
        <w:t>名称及应用场景：</w:t>
      </w:r>
      <w:r>
        <w:rPr>
          <w:rFonts w:asciiTheme="minorEastAsia" w:eastAsiaTheme="minorEastAsia" w:hAnsiTheme="minorEastAsia" w:cs="微软雅黑" w:hint="eastAsia"/>
          <w:snapToGrid/>
          <w:kern w:val="2"/>
          <w:sz w:val="22"/>
          <w:lang w:eastAsia="zh-CN"/>
        </w:rPr>
        <w:t>________________________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有较成熟的</w:t>
      </w:r>
      <w:r>
        <w:rPr>
          <w:rFonts w:ascii="宋体" w:eastAsia="宋体" w:hAnsi="宋体" w:cs="宋体"/>
          <w:sz w:val="24"/>
          <w:szCs w:val="24"/>
          <w:lang w:eastAsia="zh-CN"/>
        </w:rPr>
        <w:t>AI</w:t>
      </w:r>
      <w:r>
        <w:rPr>
          <w:rFonts w:ascii="宋体" w:eastAsia="宋体" w:hAnsi="宋体" w:cs="宋体"/>
          <w:sz w:val="24"/>
          <w:szCs w:val="24"/>
          <w:lang w:eastAsia="zh-CN"/>
        </w:rPr>
        <w:t>科研</w:t>
      </w:r>
      <w:r>
        <w:rPr>
          <w:rFonts w:asciiTheme="minorEastAsia" w:eastAsiaTheme="minorEastAsia" w:hAnsiTheme="minorEastAsia" w:cs="微软雅黑" w:hint="eastAsia"/>
          <w:snapToGrid/>
          <w:kern w:val="2"/>
          <w:sz w:val="22"/>
          <w:lang w:eastAsia="zh-CN"/>
        </w:rPr>
        <w:t>工具</w:t>
      </w:r>
      <w:r w:rsidRPr="00281DA0">
        <w:rPr>
          <w:rFonts w:asciiTheme="minorEastAsia" w:eastAsiaTheme="minorEastAsia" w:hAnsiTheme="minorEastAsia" w:cs="微软雅黑" w:hint="eastAsia"/>
          <w:snapToGrid/>
          <w:kern w:val="2"/>
          <w:sz w:val="22"/>
          <w:lang w:eastAsia="zh-CN"/>
        </w:rPr>
        <w:t>或平台</w:t>
      </w:r>
      <w:r>
        <w:rPr>
          <w:rFonts w:asciiTheme="minorEastAsia" w:eastAsiaTheme="minorEastAsia" w:hAnsiTheme="minorEastAsia" w:cs="微软雅黑" w:hint="eastAsia"/>
          <w:snapToGrid/>
          <w:kern w:val="2"/>
          <w:sz w:val="22"/>
          <w:lang w:eastAsia="zh-CN"/>
        </w:rPr>
        <w:t>，已在内部常态化应用（请注明工具</w:t>
      </w:r>
      <w:r w:rsidRPr="00281DA0">
        <w:rPr>
          <w:rFonts w:eastAsia="宋体" w:cstheme="minorBidi" w:hint="eastAsia"/>
          <w:snapToGrid/>
          <w:kern w:val="2"/>
          <w:sz w:val="22"/>
          <w:lang w:eastAsia="zh-CN"/>
        </w:rPr>
        <w:t>或平台</w:t>
      </w:r>
      <w:r>
        <w:rPr>
          <w:rFonts w:asciiTheme="minorEastAsia" w:eastAsiaTheme="minorEastAsia" w:hAnsiTheme="minorEastAsia" w:cs="微软雅黑" w:hint="eastAsia"/>
          <w:snapToGrid/>
          <w:kern w:val="2"/>
          <w:sz w:val="22"/>
          <w:lang w:eastAsia="zh-CN"/>
        </w:rPr>
        <w:t>名称及应用场景：</w:t>
      </w:r>
      <w:r>
        <w:rPr>
          <w:rFonts w:asciiTheme="minorEastAsia" w:eastAsiaTheme="minorEastAsia" w:hAnsiTheme="minorEastAsia" w:cs="微软雅黑" w:hint="eastAsia"/>
          <w:snapToGrid/>
          <w:kern w:val="2"/>
          <w:sz w:val="22"/>
          <w:lang w:eastAsia="zh-CN"/>
        </w:rPr>
        <w:t>________________________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宋体" w:eastAsia="宋体" w:hAnsi="宋体" w:cs="宋体"/>
          <w:sz w:val="24"/>
          <w:szCs w:val="24"/>
          <w:lang w:eastAsia="zh-CN"/>
        </w:rPr>
        <w:t>打造出</w:t>
      </w:r>
      <w:r>
        <w:rPr>
          <w:rFonts w:asciiTheme="minorEastAsia" w:eastAsiaTheme="minorEastAsia" w:hAnsiTheme="minorEastAsia" w:cs="微软雅黑" w:hint="eastAsia"/>
          <w:snapToGrid/>
          <w:kern w:val="2"/>
          <w:sz w:val="22"/>
          <w:lang w:eastAsia="zh-CN"/>
        </w:rPr>
        <w:t>有影响力的</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w:t>
      </w:r>
      <w:r w:rsidRPr="00281DA0">
        <w:rPr>
          <w:rFonts w:eastAsia="宋体" w:cstheme="minorBidi" w:hint="eastAsia"/>
          <w:snapToGrid/>
          <w:kern w:val="2"/>
          <w:sz w:val="22"/>
          <w:lang w:eastAsia="zh-CN"/>
        </w:rPr>
        <w:t>工具或</w:t>
      </w:r>
      <w:r>
        <w:rPr>
          <w:rFonts w:asciiTheme="minorEastAsia" w:eastAsiaTheme="minorEastAsia" w:hAnsiTheme="minorEastAsia" w:cs="微软雅黑" w:hint="eastAsia"/>
          <w:snapToGrid/>
          <w:kern w:val="2"/>
          <w:sz w:val="22"/>
          <w:lang w:eastAsia="zh-CN"/>
        </w:rPr>
        <w:t>平台，应用范围广、认可度高（请注明</w:t>
      </w:r>
      <w:r>
        <w:rPr>
          <w:rFonts w:asciiTheme="minorEastAsia" w:eastAsiaTheme="minorEastAsia" w:hAnsiTheme="minorEastAsia" w:cs="微软雅黑" w:hint="eastAsia"/>
          <w:snapToGrid/>
          <w:kern w:val="2"/>
          <w:sz w:val="22"/>
          <w:lang w:eastAsia="zh-CN"/>
        </w:rPr>
        <w:t>工具</w:t>
      </w:r>
      <w:r>
        <w:rPr>
          <w:rFonts w:eastAsia="宋体" w:cstheme="minorBidi" w:hint="eastAsia"/>
          <w:snapToGrid/>
          <w:kern w:val="2"/>
          <w:sz w:val="22"/>
          <w:lang w:eastAsia="zh-CN"/>
        </w:rPr>
        <w:t>或</w:t>
      </w:r>
      <w:r>
        <w:rPr>
          <w:rFonts w:asciiTheme="minorEastAsia" w:eastAsiaTheme="minorEastAsia" w:hAnsiTheme="minorEastAsia" w:cs="微软雅黑" w:hint="eastAsia"/>
          <w:snapToGrid/>
          <w:kern w:val="2"/>
          <w:sz w:val="22"/>
          <w:lang w:eastAsia="zh-CN"/>
        </w:rPr>
        <w:t>平台名称及应用场景：</w:t>
      </w:r>
      <w:r>
        <w:rPr>
          <w:rFonts w:asciiTheme="minorEastAsia" w:eastAsiaTheme="minorEastAsia" w:hAnsiTheme="minorEastAsia" w:cs="微软雅黑" w:hint="eastAsia"/>
          <w:snapToGrid/>
          <w:kern w:val="2"/>
          <w:sz w:val="22"/>
          <w:lang w:eastAsia="zh-CN"/>
        </w:rPr>
        <w:t>________________________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8"/>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您所在机构是否拥有或正在研发领域专用</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模型（</w:t>
      </w:r>
      <w:proofErr w:type="gramStart"/>
      <w:r>
        <w:rPr>
          <w:rFonts w:eastAsia="宋体" w:cstheme="minorBidi" w:hint="eastAsia"/>
          <w:b/>
          <w:bCs/>
          <w:snapToGrid/>
          <w:kern w:val="2"/>
          <w:sz w:val="22"/>
          <w:lang w:eastAsia="zh-CN"/>
        </w:rPr>
        <w:t>垂域模型</w:t>
      </w:r>
      <w:proofErr w:type="gramEnd"/>
      <w:r>
        <w:rPr>
          <w:rFonts w:eastAsia="宋体" w:cstheme="minorBidi" w:hint="eastAsia"/>
          <w:b/>
          <w:bCs/>
          <w:snapToGrid/>
          <w:kern w:val="2"/>
          <w:sz w:val="22"/>
          <w:lang w:eastAsia="zh-CN"/>
        </w:rPr>
        <w:t>）？</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shd w:val="clear" w:color="auto" w:fill="FFFFFF"/>
          <w:lang w:eastAsia="zh-CN"/>
        </w:rPr>
        <w:t>暂无研发计划，主要使用通用</w:t>
      </w:r>
      <w:r>
        <w:rPr>
          <w:rFonts w:asciiTheme="minorEastAsia" w:eastAsiaTheme="minorEastAsia" w:hAnsiTheme="minorEastAsia" w:cs="微软雅黑" w:hint="eastAsia"/>
          <w:snapToGrid/>
          <w:kern w:val="2"/>
          <w:sz w:val="22"/>
          <w:shd w:val="clear" w:color="auto" w:fill="FFFFFF"/>
          <w:lang w:eastAsia="zh-CN"/>
        </w:rPr>
        <w:t>AI</w:t>
      </w:r>
      <w:r>
        <w:rPr>
          <w:rFonts w:asciiTheme="minorEastAsia" w:eastAsiaTheme="minorEastAsia" w:hAnsiTheme="minorEastAsia" w:cs="微软雅黑" w:hint="eastAsia"/>
          <w:snapToGrid/>
          <w:kern w:val="2"/>
          <w:sz w:val="22"/>
          <w:shd w:val="clear" w:color="auto" w:fill="FFFFFF"/>
          <w:lang w:eastAsia="zh-CN"/>
        </w:rPr>
        <w:t>模型或工具</w:t>
      </w:r>
      <w:r>
        <w:rPr>
          <w:rFonts w:asciiTheme="minorEastAsia" w:eastAsiaTheme="minorEastAsia" w:hAnsiTheme="minorEastAsia" w:cs="微软雅黑" w:hint="eastAsia"/>
          <w:snapToGrid/>
          <w:kern w:val="2"/>
          <w:sz w:val="22"/>
          <w:lang w:eastAsia="zh-CN"/>
        </w:rPr>
        <w:t>（请注明：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shd w:val="clear" w:color="auto" w:fill="FFFFFF"/>
          <w:lang w:eastAsia="zh-CN"/>
        </w:rPr>
        <w:t>计划研发，但尚未启动</w:t>
      </w:r>
    </w:p>
    <w:p w:rsidR="00895915" w:rsidRDefault="004B40E9">
      <w:pPr>
        <w:widowControl w:val="0"/>
        <w:numPr>
          <w:ilvl w:val="255"/>
          <w:numId w:val="0"/>
        </w:numPr>
        <w:kinsoku/>
        <w:adjustRightInd/>
        <w:snapToGrid w:val="0"/>
        <w:spacing w:line="360" w:lineRule="auto"/>
        <w:ind w:firstLine="442"/>
        <w:jc w:val="left"/>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shd w:val="clear" w:color="auto" w:fill="FFFFFF"/>
          <w:lang w:eastAsia="zh-CN"/>
        </w:rPr>
        <w:t>正在研发或训练领域专用</w:t>
      </w:r>
      <w:r>
        <w:rPr>
          <w:rFonts w:asciiTheme="minorEastAsia" w:eastAsiaTheme="minorEastAsia" w:hAnsiTheme="minorEastAsia" w:cs="微软雅黑" w:hint="eastAsia"/>
          <w:snapToGrid/>
          <w:kern w:val="2"/>
          <w:sz w:val="22"/>
          <w:shd w:val="clear" w:color="auto" w:fill="FFFFFF"/>
          <w:lang w:eastAsia="zh-CN"/>
        </w:rPr>
        <w:t>AI</w:t>
      </w:r>
      <w:r>
        <w:rPr>
          <w:rFonts w:asciiTheme="minorEastAsia" w:eastAsiaTheme="minorEastAsia" w:hAnsiTheme="minorEastAsia" w:cs="微软雅黑" w:hint="eastAsia"/>
          <w:snapToGrid/>
          <w:kern w:val="2"/>
          <w:sz w:val="22"/>
          <w:shd w:val="clear" w:color="auto" w:fill="FFFFFF"/>
          <w:lang w:eastAsia="zh-CN"/>
        </w:rPr>
        <w:t>模型</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shd w:val="clear" w:color="auto" w:fill="FFFFFF"/>
          <w:lang w:eastAsia="zh-CN"/>
        </w:rPr>
        <w:t>已拥有成熟的领域专用</w:t>
      </w:r>
      <w:r>
        <w:rPr>
          <w:rFonts w:asciiTheme="minorEastAsia" w:eastAsiaTheme="minorEastAsia" w:hAnsiTheme="minorEastAsia" w:cs="微软雅黑" w:hint="eastAsia"/>
          <w:snapToGrid/>
          <w:kern w:val="2"/>
          <w:sz w:val="22"/>
          <w:shd w:val="clear" w:color="auto" w:fill="FFFFFF"/>
          <w:lang w:eastAsia="zh-CN"/>
        </w:rPr>
        <w:t>AI</w:t>
      </w:r>
      <w:r>
        <w:rPr>
          <w:rFonts w:asciiTheme="minorEastAsia" w:eastAsiaTheme="minorEastAsia" w:hAnsiTheme="minorEastAsia" w:cs="微软雅黑" w:hint="eastAsia"/>
          <w:snapToGrid/>
          <w:kern w:val="2"/>
          <w:sz w:val="22"/>
          <w:shd w:val="clear" w:color="auto" w:fill="FFFFFF"/>
          <w:lang w:eastAsia="zh-CN"/>
        </w:rPr>
        <w:t>模型并在科研中常规使用</w:t>
      </w:r>
      <w:r>
        <w:rPr>
          <w:rFonts w:asciiTheme="minorEastAsia" w:eastAsiaTheme="minorEastAsia" w:hAnsiTheme="minorEastAsia" w:cs="微软雅黑" w:hint="eastAsia"/>
          <w:snapToGrid/>
          <w:kern w:val="2"/>
          <w:sz w:val="22"/>
          <w:lang w:eastAsia="zh-CN"/>
        </w:rPr>
        <w:t>（请注明：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8"/>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您所在机构是否使用</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支撑平台？（可多选）</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不了解或没使用</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使用“磐石</w:t>
      </w:r>
      <w:r>
        <w:rPr>
          <w:rFonts w:asciiTheme="minorEastAsia" w:eastAsiaTheme="minorEastAsia" w:hAnsiTheme="minorEastAsia" w:cs="微软雅黑" w:hint="eastAsia"/>
          <w:snapToGrid/>
          <w:kern w:val="2"/>
          <w:sz w:val="22"/>
          <w:lang w:eastAsia="zh-CN"/>
        </w:rPr>
        <w:t xml:space="preserve">Science One </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平台</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使用中国科技云大模型开放服务平台</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使用</w:t>
      </w:r>
      <w:proofErr w:type="spellStart"/>
      <w:r>
        <w:rPr>
          <w:rFonts w:asciiTheme="minorEastAsia" w:eastAsiaTheme="minorEastAsia" w:hAnsiTheme="minorEastAsia" w:cs="微软雅黑" w:hint="eastAsia"/>
          <w:snapToGrid/>
          <w:kern w:val="2"/>
          <w:sz w:val="22"/>
          <w:lang w:eastAsia="zh-CN"/>
        </w:rPr>
        <w:t>PubScholar</w:t>
      </w:r>
      <w:proofErr w:type="spellEnd"/>
      <w:r>
        <w:rPr>
          <w:rFonts w:asciiTheme="minorEastAsia" w:eastAsiaTheme="minorEastAsia" w:hAnsiTheme="minorEastAsia" w:cs="微软雅黑" w:hint="eastAsia"/>
          <w:snapToGrid/>
          <w:kern w:val="2"/>
          <w:sz w:val="22"/>
          <w:lang w:eastAsia="zh-CN"/>
        </w:rPr>
        <w:t>公益学术平台</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使用其他院内平台（请注明：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使用所内自建平台（请注明：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255"/>
          <w:numId w:val="0"/>
        </w:numPr>
        <w:kinsoku/>
        <w:adjustRightInd/>
        <w:snapToGrid w:val="0"/>
        <w:spacing w:line="360" w:lineRule="auto"/>
        <w:ind w:firstLine="442"/>
        <w:jc w:val="left"/>
        <w:textAlignment w:val="auto"/>
        <w:rPr>
          <w:rFonts w:eastAsia="宋体" w:cstheme="minorBidi"/>
          <w:b/>
          <w:bCs/>
          <w:snapToGrid/>
          <w:kern w:val="2"/>
          <w:sz w:val="24"/>
          <w:szCs w:val="24"/>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使用外部商用</w:t>
      </w: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开源平台（请注明：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科研创新就绪度</w:t>
      </w:r>
    </w:p>
    <w:p w:rsidR="00895915" w:rsidRDefault="004B40E9">
      <w:pPr>
        <w:widowControl w:val="0"/>
        <w:numPr>
          <w:ilvl w:val="0"/>
          <w:numId w:val="9"/>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您所在机构科研人员在科研工作中使用</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的情况：</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暂未使用，但有了解或正在考虑引入</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少量尝试，在数据整理、文献检索等辅助性环节偶尔使用</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适度应用，在模型构建、数据分析、实验模拟等核心环节常规使用</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深度整合，</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技术贯穿科研全流程（从课题设计到成果产出），且作为核心研究方法</w:t>
      </w:r>
    </w:p>
    <w:p w:rsidR="00895915" w:rsidRDefault="004B40E9">
      <w:pPr>
        <w:widowControl w:val="0"/>
        <w:numPr>
          <w:ilvl w:val="0"/>
          <w:numId w:val="9"/>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您所在领域的研究中，</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主要应用于哪些环节？（可多选）</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暂未应用任何环节</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知识管理与文献研究</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海量数据采集与预处理</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实验方案设计与优化</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复杂现象模拟与预测</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未知规律挖掘与理论推导</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研究成果分析与验证</w:t>
      </w:r>
    </w:p>
    <w:p w:rsidR="00895915" w:rsidRDefault="004B40E9">
      <w:pPr>
        <w:widowControl w:val="0"/>
        <w:kinsoku/>
        <w:snapToGrid w:val="0"/>
        <w:spacing w:line="360" w:lineRule="auto"/>
        <w:ind w:firstLineChars="0" w:firstLine="442"/>
        <w:jc w:val="left"/>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9"/>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相关项目的数量和质量如何？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AI4S</w:t>
      </w:r>
      <w:r>
        <w:rPr>
          <w:rFonts w:asciiTheme="minorEastAsia" w:eastAsiaTheme="minorEastAsia" w:hAnsiTheme="minorEastAsia" w:cs="微软雅黑" w:hint="eastAsia"/>
          <w:snapToGrid/>
          <w:kern w:val="2"/>
          <w:sz w:val="22"/>
          <w:lang w:eastAsia="zh-CN"/>
        </w:rPr>
        <w:t>相关项目极少，整体质量偏低</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有少量</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研究项目，质量参差不齐、落地性弱</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AI4S</w:t>
      </w:r>
      <w:r>
        <w:rPr>
          <w:rFonts w:asciiTheme="minorEastAsia" w:eastAsiaTheme="minorEastAsia" w:hAnsiTheme="minorEastAsia" w:cs="微软雅黑" w:hint="eastAsia"/>
          <w:snapToGrid/>
          <w:kern w:val="2"/>
          <w:sz w:val="22"/>
          <w:lang w:eastAsia="zh-CN"/>
        </w:rPr>
        <w:t>项目数量充足，整体质量良好、可落地</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AI4S</w:t>
      </w:r>
      <w:r>
        <w:rPr>
          <w:rFonts w:asciiTheme="minorEastAsia" w:eastAsiaTheme="minorEastAsia" w:hAnsiTheme="minorEastAsia" w:cs="微软雅黑" w:hint="eastAsia"/>
          <w:snapToGrid/>
          <w:kern w:val="2"/>
          <w:sz w:val="22"/>
          <w:lang w:eastAsia="zh-CN"/>
        </w:rPr>
        <w:t>项目体量大，产出多项高水平研究成果</w:t>
      </w:r>
    </w:p>
    <w:p w:rsidR="00895915" w:rsidRDefault="004B40E9">
      <w:pPr>
        <w:widowControl w:val="0"/>
        <w:numPr>
          <w:ilvl w:val="0"/>
          <w:numId w:val="9"/>
        </w:numPr>
        <w:kinsoku/>
        <w:adjustRightInd/>
        <w:spacing w:line="360" w:lineRule="auto"/>
        <w:ind w:firstLineChars="0" w:firstLine="442"/>
        <w:jc w:val="left"/>
        <w:textAlignment w:val="auto"/>
        <w:rPr>
          <w:rFonts w:cs="Times New Roman"/>
          <w:sz w:val="24"/>
          <w:lang w:eastAsia="zh-CN"/>
        </w:rPr>
      </w:pPr>
      <w:r>
        <w:rPr>
          <w:rFonts w:eastAsia="宋体" w:cstheme="minorBidi" w:hint="eastAsia"/>
          <w:b/>
          <w:bCs/>
          <w:snapToGrid/>
          <w:kern w:val="2"/>
          <w:sz w:val="22"/>
          <w:lang w:eastAsia="zh-CN"/>
        </w:rPr>
        <w:t>您所在机构是否有</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驱动的重大科研成果？</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暂无</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驱动的科研成果，</w:t>
      </w:r>
      <w:proofErr w:type="gramStart"/>
      <w:r>
        <w:rPr>
          <w:rFonts w:asciiTheme="minorEastAsia" w:eastAsiaTheme="minorEastAsia" w:hAnsiTheme="minorEastAsia" w:cs="微软雅黑" w:hint="eastAsia"/>
          <w:snapToGrid/>
          <w:kern w:val="2"/>
          <w:sz w:val="22"/>
          <w:lang w:eastAsia="zh-CN"/>
        </w:rPr>
        <w:t>仅开展</w:t>
      </w:r>
      <w:proofErr w:type="gramEnd"/>
      <w:r>
        <w:rPr>
          <w:rFonts w:asciiTheme="minorEastAsia" w:eastAsiaTheme="minorEastAsia" w:hAnsiTheme="minorEastAsia" w:cs="微软雅黑" w:hint="eastAsia"/>
          <w:snapToGrid/>
          <w:kern w:val="2"/>
          <w:sz w:val="22"/>
          <w:lang w:eastAsia="zh-CN"/>
        </w:rPr>
        <w:t>初步探索尝试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产出少量</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应用相关的一般性科研成果</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依托</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技术取得</w:t>
      </w:r>
      <w:proofErr w:type="gramStart"/>
      <w:r>
        <w:rPr>
          <w:rFonts w:asciiTheme="minorEastAsia" w:eastAsiaTheme="minorEastAsia" w:hAnsiTheme="minorEastAsia" w:cs="微软雅黑" w:hint="eastAsia"/>
          <w:snapToGrid/>
          <w:kern w:val="2"/>
          <w:sz w:val="22"/>
          <w:lang w:eastAsia="zh-CN"/>
        </w:rPr>
        <w:t>多项较</w:t>
      </w:r>
      <w:proofErr w:type="gramEnd"/>
      <w:r>
        <w:rPr>
          <w:rFonts w:asciiTheme="minorEastAsia" w:eastAsiaTheme="minorEastAsia" w:hAnsiTheme="minorEastAsia" w:cs="微软雅黑" w:hint="eastAsia"/>
          <w:snapToGrid/>
          <w:kern w:val="2"/>
          <w:sz w:val="22"/>
          <w:lang w:eastAsia="zh-CN"/>
        </w:rPr>
        <w:t>重要的科研成果</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凭借</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赋能，产出具有行业影响力的重大突破性科研成果</w:t>
      </w:r>
    </w:p>
    <w:p w:rsidR="00895915" w:rsidRDefault="004B40E9">
      <w:pPr>
        <w:widowControl w:val="0"/>
        <w:numPr>
          <w:ilvl w:val="0"/>
          <w:numId w:val="9"/>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科研成果的转化能力如何？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无成果转化机制，</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科研成果落地难度大</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可开展少量成果转化工作，但转化数量与质量均不理想</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成果转化流程顺畅，多数</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科研成果可实现落地应用</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建有成熟完善的成果转化体系，转化效率与成效突出</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人才储备就绪度</w:t>
      </w:r>
    </w:p>
    <w:p w:rsidR="00895915" w:rsidRDefault="004B40E9">
      <w:pPr>
        <w:widowControl w:val="0"/>
        <w:numPr>
          <w:ilvl w:val="0"/>
          <w:numId w:val="10"/>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w:t>
      </w:r>
      <w:proofErr w:type="gramStart"/>
      <w:r>
        <w:rPr>
          <w:rFonts w:eastAsia="宋体" w:cstheme="minorBidi" w:hint="eastAsia"/>
          <w:b/>
          <w:bCs/>
          <w:snapToGrid/>
          <w:kern w:val="2"/>
          <w:sz w:val="22"/>
          <w:lang w:eastAsia="zh-CN"/>
        </w:rPr>
        <w:t>拥有既</w:t>
      </w:r>
      <w:proofErr w:type="gramEnd"/>
      <w:r>
        <w:rPr>
          <w:rFonts w:eastAsia="宋体" w:cstheme="minorBidi" w:hint="eastAsia"/>
          <w:b/>
          <w:bCs/>
          <w:snapToGrid/>
          <w:kern w:val="2"/>
          <w:sz w:val="22"/>
          <w:lang w:eastAsia="zh-CN"/>
        </w:rPr>
        <w:t>懂</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又</w:t>
      </w:r>
      <w:proofErr w:type="gramStart"/>
      <w:r>
        <w:rPr>
          <w:rFonts w:eastAsia="宋体" w:cstheme="minorBidi" w:hint="eastAsia"/>
          <w:b/>
          <w:bCs/>
          <w:snapToGrid/>
          <w:kern w:val="2"/>
          <w:sz w:val="22"/>
          <w:lang w:eastAsia="zh-CN"/>
        </w:rPr>
        <w:t>懂领</w:t>
      </w:r>
      <w:proofErr w:type="gramEnd"/>
      <w:r>
        <w:rPr>
          <w:rFonts w:eastAsia="宋体" w:cstheme="minorBidi" w:hint="eastAsia"/>
          <w:b/>
          <w:bCs/>
          <w:snapToGrid/>
          <w:kern w:val="2"/>
          <w:sz w:val="22"/>
          <w:lang w:eastAsia="zh-CN"/>
        </w:rPr>
        <w:t>域科学的复合型人才？</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几乎没有复合型人才，相关人才储备严重不足</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仅有少量复合型人才，难以满足常规科研需求</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拥有一定规模的复合型人才，可支撑日常</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科研工作</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高水平复合型人才储备充足，成为科研核心力量</w:t>
      </w:r>
    </w:p>
    <w:p w:rsidR="00895915" w:rsidRDefault="004B40E9">
      <w:pPr>
        <w:widowControl w:val="0"/>
        <w:numPr>
          <w:ilvl w:val="0"/>
          <w:numId w:val="10"/>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您所在机构是否提供</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相关培训？</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从未组织</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相关培训，</w:t>
      </w:r>
      <w:proofErr w:type="gramStart"/>
      <w:r>
        <w:rPr>
          <w:rFonts w:asciiTheme="minorEastAsia" w:eastAsiaTheme="minorEastAsia" w:hAnsiTheme="minorEastAsia" w:cs="微软雅黑" w:hint="eastAsia"/>
          <w:snapToGrid/>
          <w:kern w:val="2"/>
          <w:sz w:val="22"/>
          <w:lang w:eastAsia="zh-CN"/>
        </w:rPr>
        <w:t>无学习</w:t>
      </w:r>
      <w:proofErr w:type="gramEnd"/>
      <w:r>
        <w:rPr>
          <w:rFonts w:asciiTheme="minorEastAsia" w:eastAsiaTheme="minorEastAsia" w:hAnsiTheme="minorEastAsia" w:cs="微软雅黑" w:hint="eastAsia"/>
          <w:snapToGrid/>
          <w:kern w:val="2"/>
          <w:sz w:val="22"/>
          <w:lang w:eastAsia="zh-CN"/>
        </w:rPr>
        <w:t>提升渠道</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仅偶尔开展零星培训，缺乏系统安排</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定期组织</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相关培训，培训内容基本贴合科研需求</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搭建系统化、常态化的</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培训体系，课程完善、覆盖全面</w:t>
      </w:r>
    </w:p>
    <w:p w:rsidR="00895915" w:rsidRDefault="004B40E9">
      <w:pPr>
        <w:widowControl w:val="0"/>
        <w:numPr>
          <w:ilvl w:val="0"/>
          <w:numId w:val="10"/>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您所在机构的人才激励机制是否有利于</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人才发展？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现有机制制约</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人才成长，激励效果差</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激励机制常规化，对</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人才带动作用不明显</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激励机制较为合理，能够有效调动</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人才积极性</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激励体系完善，全方位助力</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人才培养与长期发展</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组织机制就绪度</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您所在机构是否已进行科研组织机制调整以适应</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科研需求？</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未开展任何调整，现有模式完全无法适配</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发展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暂未实施实质调整，目前仅处于方案规划、筹建阶段</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已完成部分组织机制调整，基本满足</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科研需求</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全面优化组织架构与体制机制，可充分适配</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创新发展</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为适配</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发展，您所在机构进行了哪些科研组织机制调整？（可多选）</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暂无相关调整</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优化科研项目立项、选题评审机制，强化</w:t>
      </w:r>
      <w:r>
        <w:rPr>
          <w:rFonts w:asciiTheme="minorEastAsia" w:eastAsiaTheme="minorEastAsia" w:hAnsiTheme="minorEastAsia" w:cs="微软雅黑" w:hint="eastAsia"/>
          <w:snapToGrid/>
          <w:kern w:val="2"/>
          <w:sz w:val="22"/>
          <w:lang w:eastAsia="zh-CN"/>
        </w:rPr>
        <w:t xml:space="preserve"> AI </w:t>
      </w:r>
      <w:r>
        <w:rPr>
          <w:rFonts w:asciiTheme="minorEastAsia" w:eastAsiaTheme="minorEastAsia" w:hAnsiTheme="minorEastAsia" w:cs="微软雅黑" w:hint="eastAsia"/>
          <w:snapToGrid/>
          <w:kern w:val="2"/>
          <w:sz w:val="22"/>
          <w:lang w:eastAsia="zh-CN"/>
        </w:rPr>
        <w:t>与科学交叉导向</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组建</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与领域科学融合的跨学科研究团队</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优化算力、数据等科研资源配置与共享机制</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改革科研评价与激励机制，适配交叉创新导向</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科研成果知识产权保护机制</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建立跨团队、跨部门协同攻关与常态化交流机制</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复合型科研人才培养机制</w:t>
      </w:r>
    </w:p>
    <w:p w:rsidR="00895915" w:rsidRDefault="004B40E9">
      <w:pPr>
        <w:widowControl w:val="0"/>
        <w:numPr>
          <w:ilvl w:val="255"/>
          <w:numId w:val="0"/>
        </w:numPr>
        <w:kinsoku/>
        <w:adjustRightInd/>
        <w:snapToGrid w:val="0"/>
        <w:spacing w:line="360" w:lineRule="auto"/>
        <w:ind w:firstLine="442"/>
        <w:jc w:val="left"/>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您所在机构是否支持</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跨学科团队建设？</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跨学科建设支持力度不足，学科壁垒严重</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口头支持，但实际落地推进存在较大困难</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积极倡导并落实跨学科合作，给予常规配套支持</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建立完善的跨学科团队机制，常态化运行跨学科研究团队</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您所在机构是否已组建分布式科研团队？（可多选）</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不了解分布式团队，未组建任何相关团队</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仅设有临时项目、课题组科研团队，无固定分布式协作模式</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组建</w:t>
      </w:r>
      <w:r>
        <w:rPr>
          <w:rFonts w:asciiTheme="minorEastAsia" w:eastAsiaTheme="minorEastAsia" w:hAnsiTheme="minorEastAsia" w:cs="微软雅黑" w:hint="eastAsia"/>
          <w:snapToGrid/>
          <w:kern w:val="2"/>
          <w:sz w:val="22"/>
          <w:lang w:eastAsia="zh-CN"/>
        </w:rPr>
        <w:t>所内跨实验室、跨所联合团队</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搭建院内外协同攻关团队，形成成熟的分布式科研体系</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您所在机构的绩效考核是否考虑</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科研特点？</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沿用传统考核方式，完全不适配</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仅做小幅调整，仍难以匹配</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科研工作特征</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针对性优化考核规则，形成适配</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的考核方式</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建成体系化、精细化的</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科研考核体系</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您所在机构是否鼓励科研人员开展具有探索性但失败风险较高的创新项目？</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不鼓励开展高风险创新项目，无任何配套支持</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态度上表示鼓励，但缺少政策、资源等实质支撑</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积极鼓励探索创新，并提供基础资源与保障支持</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出台完善的专项机制，全面保障高风险创新项目开展</w:t>
      </w:r>
    </w:p>
    <w:p w:rsidR="00895915" w:rsidRDefault="004B40E9">
      <w:pPr>
        <w:widowControl w:val="0"/>
        <w:numPr>
          <w:ilvl w:val="0"/>
          <w:numId w:val="11"/>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您所在机构是否对</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相关成果进行知识产权保护？</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知识产权保护意识薄弱，未开展相关保护工作</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仅落实基础的知识产权保护措施，规则不完善</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搭建较为完备的知识产权保护体系，执行落地顺畅</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采用国际化知识产权管理模式，保护能力与标准领先</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开放合作就绪度</w:t>
      </w:r>
    </w:p>
    <w:p w:rsidR="00895915" w:rsidRDefault="004B40E9">
      <w:pPr>
        <w:widowControl w:val="0"/>
        <w:numPr>
          <w:ilvl w:val="0"/>
          <w:numId w:val="12"/>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您所在机构与</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领域领先科研院所或产业界的合作情况如何？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未开展任何对外合作，无合作对象与合作项目</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存在零星、临时性合作，合作内容较为浅显</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保持常态化合作，合作范围与内容具备一定深度</w:t>
      </w:r>
    </w:p>
    <w:p w:rsidR="00895915" w:rsidRDefault="004B40E9">
      <w:pPr>
        <w:widowControl w:val="0"/>
        <w:kinsoku/>
        <w:adjustRightInd/>
        <w:snapToGrid w:val="0"/>
        <w:spacing w:line="360" w:lineRule="auto"/>
        <w:ind w:firstLineChars="0" w:firstLine="442"/>
        <w:jc w:val="left"/>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达成深度合作关系，拥有长期战略合作伙伴</w:t>
      </w:r>
    </w:p>
    <w:p w:rsidR="00895915" w:rsidRDefault="004B40E9">
      <w:pPr>
        <w:widowControl w:val="0"/>
        <w:numPr>
          <w:ilvl w:val="0"/>
          <w:numId w:val="12"/>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您所在机构参与国际</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科研合作的情况如何？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不参与国际合作，相关涉外科研交流为空白</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少量参与国际合作项目，参与程度较低</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主动参与多项国际合作，在合作中发挥常规作用</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积极深度参与国际合作，是相关领域国际协作的重要参与者</w:t>
      </w:r>
    </w:p>
    <w:p w:rsidR="00895915" w:rsidRDefault="004B40E9">
      <w:pPr>
        <w:widowControl w:val="0"/>
        <w:numPr>
          <w:ilvl w:val="0"/>
          <w:numId w:val="12"/>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您所在机构是否参与</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开源社区或开放科学平台？</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不参与任何</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开源社区与开放科学平台</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仅偶尔浏览、浅度参与，无实质互动与贡献</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主动、常态</w:t>
      </w:r>
      <w:proofErr w:type="gramStart"/>
      <w:r>
        <w:rPr>
          <w:rFonts w:asciiTheme="minorEastAsia" w:eastAsiaTheme="minorEastAsia" w:hAnsiTheme="minorEastAsia" w:cs="微软雅黑" w:hint="eastAsia"/>
          <w:snapToGrid/>
          <w:kern w:val="2"/>
          <w:sz w:val="22"/>
          <w:lang w:eastAsia="zh-CN"/>
        </w:rPr>
        <w:t>化参与</w:t>
      </w:r>
      <w:proofErr w:type="gramEnd"/>
      <w:r>
        <w:rPr>
          <w:rFonts w:asciiTheme="minorEastAsia" w:eastAsiaTheme="minorEastAsia" w:hAnsiTheme="minorEastAsia" w:cs="微软雅黑" w:hint="eastAsia"/>
          <w:snapToGrid/>
          <w:kern w:val="2"/>
          <w:sz w:val="22"/>
          <w:lang w:eastAsia="zh-CN"/>
        </w:rPr>
        <w:t>社区及平台活动，互动较为活跃</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深度参与建设，是开源社区、开放平台的重要贡献者</w:t>
      </w:r>
    </w:p>
    <w:p w:rsidR="00895915" w:rsidRDefault="004B40E9">
      <w:pPr>
        <w:widowControl w:val="0"/>
        <w:numPr>
          <w:ilvl w:val="0"/>
          <w:numId w:val="12"/>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您所在机构内部合作文化如何？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团队各自为政，内部交流协作难度大、氛围薄弱</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存在基础协作行为，但合作主动性、氛围表现一般</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内部交流顺畅，整体合作氛围良好，协作常态化</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形成全员开放协作的研究文化，跨团队配合高效顺畅</w:t>
      </w:r>
    </w:p>
    <w:p w:rsidR="00895915" w:rsidRDefault="004B40E9">
      <w:pPr>
        <w:widowControl w:val="0"/>
        <w:numPr>
          <w:ilvl w:val="0"/>
          <w:numId w:val="5"/>
        </w:numPr>
        <w:kinsoku/>
        <w:adjustRightInd/>
        <w:spacing w:line="360" w:lineRule="auto"/>
        <w:ind w:firstLine="482"/>
        <w:textAlignment w:val="auto"/>
        <w:rPr>
          <w:rFonts w:eastAsia="宋体" w:cstheme="minorBidi"/>
          <w:b/>
          <w:bCs/>
          <w:snapToGrid/>
          <w:kern w:val="2"/>
          <w:sz w:val="24"/>
          <w:szCs w:val="24"/>
          <w:lang w:eastAsia="zh-CN"/>
        </w:rPr>
      </w:pPr>
      <w:r>
        <w:rPr>
          <w:rFonts w:eastAsia="宋体" w:cstheme="minorBidi" w:hint="eastAsia"/>
          <w:b/>
          <w:bCs/>
          <w:snapToGrid/>
          <w:kern w:val="2"/>
          <w:sz w:val="24"/>
          <w:szCs w:val="24"/>
          <w:lang w:eastAsia="zh-CN"/>
        </w:rPr>
        <w:t>整体就绪度</w:t>
      </w:r>
    </w:p>
    <w:p w:rsidR="00895915" w:rsidRDefault="004B40E9">
      <w:pPr>
        <w:widowControl w:val="0"/>
        <w:numPr>
          <w:ilvl w:val="0"/>
          <w:numId w:val="13"/>
        </w:numPr>
        <w:kinsoku/>
        <w:adjustRightInd/>
        <w:spacing w:line="360" w:lineRule="auto"/>
        <w:ind w:firstLine="442"/>
        <w:textAlignment w:val="auto"/>
        <w:rPr>
          <w:rFonts w:eastAsia="宋体" w:cstheme="minorBidi"/>
          <w:b/>
          <w:bCs/>
          <w:snapToGrid/>
          <w:kern w:val="2"/>
          <w:sz w:val="22"/>
          <w:lang w:eastAsia="zh-CN"/>
        </w:rPr>
      </w:pPr>
      <w:r>
        <w:rPr>
          <w:rFonts w:eastAsia="宋体" w:cstheme="minorBidi" w:hint="eastAsia"/>
          <w:b/>
          <w:bCs/>
          <w:snapToGrid/>
          <w:kern w:val="2"/>
          <w:sz w:val="22"/>
          <w:lang w:eastAsia="zh-CN"/>
        </w:rPr>
        <w:t>AI</w:t>
      </w:r>
      <w:r>
        <w:rPr>
          <w:rFonts w:eastAsia="宋体" w:cstheme="minorBidi" w:hint="eastAsia"/>
          <w:b/>
          <w:bCs/>
          <w:snapToGrid/>
          <w:kern w:val="2"/>
          <w:sz w:val="22"/>
          <w:lang w:eastAsia="zh-CN"/>
        </w:rPr>
        <w:t>为您所在领域的研究带来的核心价值是什么？（可多选）</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目前感觉价值不大</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自动化完成重复性任务，提升效率，缩短研究周期</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优化实验设计或模拟参数</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突破传统方法局限，解决复杂问题（如处理和分析大规模、高维度数据；跨学科融合发现）</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创新性研究方法、产生创新性成果</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提高研究成果的准确性与可靠性</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促进跨学科协同创新</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3"/>
        </w:numPr>
        <w:kinsoku/>
        <w:adjustRightInd/>
        <w:spacing w:line="360" w:lineRule="auto"/>
        <w:ind w:firstLine="442"/>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所在领域制约</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科研应用发展的</w:t>
      </w:r>
      <w:r>
        <w:rPr>
          <w:rFonts w:eastAsia="宋体" w:cstheme="minorBidi" w:hint="eastAsia"/>
          <w:b/>
          <w:bCs/>
          <w:snapToGrid/>
          <w:kern w:val="2"/>
          <w:sz w:val="22"/>
          <w:lang w:eastAsia="zh-CN"/>
        </w:rPr>
        <w:t>核心</w:t>
      </w:r>
      <w:r>
        <w:rPr>
          <w:rFonts w:eastAsia="宋体" w:cstheme="minorBidi" w:hint="eastAsia"/>
          <w:b/>
          <w:bCs/>
          <w:snapToGrid/>
          <w:kern w:val="2"/>
          <w:sz w:val="22"/>
          <w:lang w:eastAsia="zh-CN"/>
        </w:rPr>
        <w:t>瓶颈有哪些？（可多选）</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暂未发现使用瓶颈</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高质量科学数据匮乏，缺乏统一的数据管理平台，数据可访问性差，开放共享程</w:t>
      </w:r>
      <w:r>
        <w:rPr>
          <w:rFonts w:asciiTheme="minorEastAsia" w:eastAsiaTheme="minorEastAsia" w:hAnsiTheme="minorEastAsia" w:cs="微软雅黑" w:hint="eastAsia"/>
          <w:snapToGrid/>
          <w:kern w:val="2"/>
          <w:sz w:val="22"/>
          <w:lang w:eastAsia="zh-CN"/>
        </w:rPr>
        <w:lastRenderedPageBreak/>
        <w:t>度低</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计算资源稀缺、分配不合理、使用不便</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AI</w:t>
      </w:r>
      <w:r>
        <w:rPr>
          <w:rFonts w:asciiTheme="minorEastAsia" w:eastAsiaTheme="minorEastAsia" w:hAnsiTheme="minorEastAsia" w:cs="微软雅黑" w:hint="eastAsia"/>
          <w:snapToGrid/>
          <w:kern w:val="2"/>
          <w:sz w:val="22"/>
          <w:lang w:eastAsia="zh-CN"/>
        </w:rPr>
        <w:t>平台或基础模型支撑不足，缺乏领域专用模型，平台适配性差且使用门槛高</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科研团队组织模式固化，跨学科、跨所、分布式协同机制不健全</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领域专家与</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技术人员协作壁垒，缺乏复合型人才</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组织机制不适应</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发展需求，未形成完善的</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绩效考核机制与知识产权归属体系</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缺少</w:t>
      </w:r>
      <w:r>
        <w:rPr>
          <w:rFonts w:asciiTheme="minorEastAsia" w:eastAsiaTheme="minorEastAsia" w:hAnsiTheme="minorEastAsia" w:cs="微软雅黑" w:hint="eastAsia"/>
          <w:snapToGrid/>
          <w:kern w:val="2"/>
          <w:sz w:val="22"/>
          <w:lang w:eastAsia="zh-CN"/>
        </w:rPr>
        <w:t xml:space="preserve"> AI </w:t>
      </w:r>
      <w:r>
        <w:rPr>
          <w:rFonts w:asciiTheme="minorEastAsia" w:eastAsiaTheme="minorEastAsia" w:hAnsiTheme="minorEastAsia" w:cs="微软雅黑" w:hint="eastAsia"/>
          <w:snapToGrid/>
          <w:kern w:val="2"/>
          <w:sz w:val="22"/>
          <w:lang w:eastAsia="zh-CN"/>
        </w:rPr>
        <w:t>科研相关使用标准规范、常态化伦理审查机制</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缺乏与</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领域科研院所或产业界合作，未形成开放共享的研究文化</w:t>
      </w:r>
    </w:p>
    <w:p w:rsidR="00895915" w:rsidRDefault="004B40E9">
      <w:pPr>
        <w:widowControl w:val="0"/>
        <w:kinsoku/>
        <w:snapToGrid w:val="0"/>
        <w:spacing w:line="360" w:lineRule="auto"/>
        <w:ind w:firstLineChars="0" w:firstLine="442"/>
        <w:textAlignment w:val="auto"/>
        <w:rPr>
          <w:sz w:val="24"/>
          <w:szCs w:val="24"/>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3"/>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总体而言，您认为您所在机构</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赋能科研的整体就绪度如何？</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就绪度很低，</w:t>
      </w:r>
      <w:r>
        <w:rPr>
          <w:rFonts w:asciiTheme="minorEastAsia" w:eastAsiaTheme="minorEastAsia" w:hAnsiTheme="minorEastAsia" w:cs="微软雅黑" w:hint="eastAsia"/>
          <w:snapToGrid/>
          <w:kern w:val="2"/>
          <w:sz w:val="22"/>
          <w:lang w:eastAsia="zh-CN"/>
        </w:rPr>
        <w:t>暂不具备</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赋能科研的基础条件</w:t>
      </w:r>
    </w:p>
    <w:p w:rsidR="00895915" w:rsidRDefault="004B40E9">
      <w:pPr>
        <w:widowControl w:val="0"/>
        <w:kinsoku/>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就绪度一般，仅能开展少量基础性</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科研应用</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就绪度较高，可稳定推进</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与科研融合工作</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就绪度很高，</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已深度融入全流程科研工作</w:t>
      </w:r>
    </w:p>
    <w:p w:rsidR="00895915" w:rsidRDefault="004B40E9">
      <w:pPr>
        <w:widowControl w:val="0"/>
        <w:numPr>
          <w:ilvl w:val="0"/>
          <w:numId w:val="3"/>
        </w:numPr>
        <w:kinsoku/>
        <w:adjustRightInd/>
        <w:spacing w:beforeLines="50" w:before="156" w:afterLines="100" w:after="312" w:line="360" w:lineRule="auto"/>
        <w:ind w:firstLineChars="0"/>
        <w:jc w:val="center"/>
        <w:textAlignment w:val="auto"/>
        <w:rPr>
          <w:rFonts w:ascii="黑体" w:eastAsia="黑体" w:hAnsi="黑体" w:cstheme="minorBidi"/>
          <w:b/>
          <w:bCs/>
          <w:snapToGrid/>
          <w:kern w:val="2"/>
          <w:sz w:val="24"/>
          <w:szCs w:val="22"/>
          <w:lang w:eastAsia="zh-CN"/>
        </w:rPr>
      </w:pPr>
      <w:r>
        <w:rPr>
          <w:rFonts w:ascii="黑体" w:eastAsia="黑体" w:hAnsi="黑体" w:cstheme="minorBidi" w:hint="eastAsia"/>
          <w:b/>
          <w:bCs/>
          <w:snapToGrid/>
          <w:kern w:val="2"/>
          <w:sz w:val="24"/>
          <w:szCs w:val="22"/>
          <w:lang w:eastAsia="zh-CN"/>
        </w:rPr>
        <w:t>AI</w:t>
      </w:r>
      <w:r>
        <w:rPr>
          <w:rFonts w:ascii="黑体" w:eastAsia="黑体" w:hAnsi="黑体" w:cstheme="minorBidi" w:hint="eastAsia"/>
          <w:b/>
          <w:bCs/>
          <w:snapToGrid/>
          <w:kern w:val="2"/>
          <w:sz w:val="24"/>
          <w:szCs w:val="22"/>
          <w:lang w:eastAsia="zh-CN"/>
        </w:rPr>
        <w:t>赋能科研需求调研</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从整体上看，您认为推进科研组织模式与资源配置改革以适配</w:t>
      </w:r>
      <w:r>
        <w:rPr>
          <w:rFonts w:eastAsia="宋体" w:cstheme="minorBidi" w:hint="eastAsia"/>
          <w:b/>
          <w:bCs/>
          <w:snapToGrid/>
          <w:kern w:val="2"/>
          <w:sz w:val="22"/>
          <w:lang w:eastAsia="zh-CN"/>
        </w:rPr>
        <w:t xml:space="preserve"> AI </w:t>
      </w:r>
      <w:r>
        <w:rPr>
          <w:rFonts w:eastAsia="宋体" w:cstheme="minorBidi" w:hint="eastAsia"/>
          <w:b/>
          <w:bCs/>
          <w:snapToGrid/>
          <w:kern w:val="2"/>
          <w:sz w:val="22"/>
          <w:lang w:eastAsia="zh-CN"/>
        </w:rPr>
        <w:t>时代需求的紧迫性如何？</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完全不紧迫，现有模式无需做出任何调整</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不太紧迫，可延后规划、择机优化</w:t>
      </w:r>
    </w:p>
    <w:p w:rsidR="00895915" w:rsidRDefault="004B40E9">
      <w:pPr>
        <w:widowControl w:val="0"/>
        <w:kinsoku/>
        <w:adjustRightInd/>
        <w:snapToGrid w:val="0"/>
        <w:spacing w:line="360" w:lineRule="auto"/>
        <w:ind w:firstLineChars="0"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存在一定紧迫性，建议尽快启动相关改革工作</w:t>
      </w:r>
    </w:p>
    <w:p w:rsidR="00895915" w:rsidRDefault="004B40E9">
      <w:pPr>
        <w:widowControl w:val="0"/>
        <w:numPr>
          <w:ilvl w:val="255"/>
          <w:numId w:val="0"/>
        </w:numPr>
        <w:kinsoku/>
        <w:adjustRightInd/>
        <w:snapToGrid w:val="0"/>
        <w:spacing w:line="360" w:lineRule="auto"/>
        <w:ind w:firstLine="442"/>
        <w:jc w:val="left"/>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极为紧迫，现有模式已严重制约</w:t>
      </w:r>
      <w:r>
        <w:rPr>
          <w:rFonts w:asciiTheme="minorEastAsia" w:eastAsiaTheme="minorEastAsia" w:hAnsiTheme="minorEastAsia" w:cs="微软雅黑" w:hint="eastAsia"/>
          <w:snapToGrid/>
          <w:kern w:val="2"/>
          <w:sz w:val="22"/>
          <w:lang w:eastAsia="zh-CN"/>
        </w:rPr>
        <w:t xml:space="preserve"> AI </w:t>
      </w:r>
      <w:r>
        <w:rPr>
          <w:rFonts w:asciiTheme="minorEastAsia" w:eastAsiaTheme="minorEastAsia" w:hAnsiTheme="minorEastAsia" w:cs="微软雅黑" w:hint="eastAsia"/>
          <w:snapToGrid/>
          <w:kern w:val="2"/>
          <w:sz w:val="22"/>
          <w:lang w:eastAsia="zh-CN"/>
        </w:rPr>
        <w:t>赋能科研创新</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在数据资源方面，您认为需要做哪些层面的改革？（可多选）</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无需特别改革</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建立统一、高质量、可共享的领域数据集</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建设或完善统一的数据管理平台</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优化数据访问流程，提升可访问性与自动化调用能力</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完善内部数据共享机制，打破数据孤岛</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推动外部数据共享合作，融入行业数据生态</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lastRenderedPageBreak/>
        <w:t>在计算资源方面，您认为需要做哪些层面的改革？（可多选）</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无需特别改革</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加大专用</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计算硬件（如</w:t>
      </w:r>
      <w:r>
        <w:rPr>
          <w:rFonts w:asciiTheme="minorEastAsia" w:eastAsiaTheme="minorEastAsia" w:hAnsiTheme="minorEastAsia" w:cs="微软雅黑" w:hint="eastAsia"/>
          <w:snapToGrid/>
          <w:kern w:val="2"/>
          <w:sz w:val="22"/>
          <w:lang w:eastAsia="zh-CN"/>
        </w:rPr>
        <w:t>GPU</w:t>
      </w:r>
      <w:r>
        <w:rPr>
          <w:rFonts w:asciiTheme="minorEastAsia" w:eastAsiaTheme="minorEastAsia" w:hAnsiTheme="minorEastAsia" w:cs="微软雅黑" w:hint="eastAsia"/>
          <w:snapToGrid/>
          <w:kern w:val="2"/>
          <w:sz w:val="22"/>
          <w:lang w:eastAsia="zh-CN"/>
        </w:rPr>
        <w:t>集群）投入与常态化更新</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优化计算资源分配机制，提高公平性与调度效率</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降低</w:t>
      </w:r>
      <w:proofErr w:type="gramStart"/>
      <w:r>
        <w:rPr>
          <w:rFonts w:asciiTheme="minorEastAsia" w:eastAsiaTheme="minorEastAsia" w:hAnsiTheme="minorEastAsia" w:cs="微软雅黑" w:hint="eastAsia"/>
          <w:snapToGrid/>
          <w:kern w:val="2"/>
          <w:sz w:val="22"/>
          <w:lang w:eastAsia="zh-CN"/>
        </w:rPr>
        <w:t>云计算</w:t>
      </w:r>
      <w:proofErr w:type="gramEnd"/>
      <w:r>
        <w:rPr>
          <w:rFonts w:asciiTheme="minorEastAsia" w:eastAsiaTheme="minorEastAsia" w:hAnsiTheme="minorEastAsia" w:cs="微软雅黑" w:hint="eastAsia"/>
          <w:snapToGrid/>
          <w:kern w:val="2"/>
          <w:sz w:val="22"/>
          <w:lang w:eastAsia="zh-CN"/>
        </w:rPr>
        <w:t>等外部资源使用门槛，实现灵活调用</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建设</w:t>
      </w:r>
      <w:proofErr w:type="gramStart"/>
      <w:r>
        <w:rPr>
          <w:rFonts w:asciiTheme="minorEastAsia" w:eastAsiaTheme="minorEastAsia" w:hAnsiTheme="minorEastAsia" w:cs="微软雅黑" w:hint="eastAsia"/>
          <w:snapToGrid/>
          <w:kern w:val="2"/>
          <w:sz w:val="22"/>
          <w:lang w:eastAsia="zh-CN"/>
        </w:rPr>
        <w:t>统一算力调度</w:t>
      </w:r>
      <w:proofErr w:type="gramEnd"/>
      <w:r>
        <w:rPr>
          <w:rFonts w:asciiTheme="minorEastAsia" w:eastAsiaTheme="minorEastAsia" w:hAnsiTheme="minorEastAsia" w:cs="微软雅黑" w:hint="eastAsia"/>
          <w:snapToGrid/>
          <w:kern w:val="2"/>
          <w:sz w:val="22"/>
          <w:lang w:eastAsia="zh-CN"/>
        </w:rPr>
        <w:t>平台，支撑大规模</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科研任务</w:t>
      </w:r>
    </w:p>
    <w:p w:rsidR="00895915" w:rsidRDefault="004B40E9">
      <w:pPr>
        <w:widowControl w:val="0"/>
        <w:numPr>
          <w:ilvl w:val="255"/>
          <w:numId w:val="0"/>
        </w:numPr>
        <w:kinsoku/>
        <w:adjustRightInd/>
        <w:snapToGrid w:val="0"/>
        <w:spacing w:line="360" w:lineRule="auto"/>
        <w:ind w:firstLine="442"/>
        <w:jc w:val="left"/>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您所在科研领域专属</w:t>
      </w:r>
      <w:r>
        <w:rPr>
          <w:rFonts w:eastAsia="宋体" w:cstheme="minorBidi" w:hint="eastAsia"/>
          <w:b/>
          <w:bCs/>
          <w:snapToGrid/>
          <w:kern w:val="2"/>
          <w:sz w:val="22"/>
          <w:lang w:eastAsia="zh-CN"/>
        </w:rPr>
        <w:t>AI</w:t>
      </w:r>
      <w:r>
        <w:rPr>
          <w:rFonts w:eastAsia="宋体" w:cstheme="minorBidi" w:hint="eastAsia"/>
          <w:b/>
          <w:bCs/>
          <w:snapToGrid/>
          <w:kern w:val="2"/>
          <w:sz w:val="22"/>
          <w:lang w:eastAsia="zh-CN"/>
        </w:rPr>
        <w:t>平台的建设需求有哪些？（可多选）</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暂无相关需求</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专</w:t>
      </w:r>
      <w:proofErr w:type="gramStart"/>
      <w:r>
        <w:rPr>
          <w:rFonts w:asciiTheme="minorEastAsia" w:eastAsiaTheme="minorEastAsia" w:hAnsiTheme="minorEastAsia" w:cs="微软雅黑" w:hint="eastAsia"/>
          <w:snapToGrid/>
          <w:kern w:val="2"/>
          <w:sz w:val="22"/>
          <w:lang w:eastAsia="zh-CN"/>
        </w:rPr>
        <w:t>属算力集群</w:t>
      </w:r>
      <w:proofErr w:type="gramEnd"/>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领域数据集</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proofErr w:type="gramStart"/>
      <w:r>
        <w:rPr>
          <w:rFonts w:asciiTheme="minorEastAsia" w:eastAsiaTheme="minorEastAsia" w:hAnsiTheme="minorEastAsia" w:cs="微软雅黑" w:hint="eastAsia"/>
          <w:snapToGrid/>
          <w:kern w:val="2"/>
          <w:sz w:val="22"/>
          <w:lang w:eastAsia="zh-CN"/>
        </w:rPr>
        <w:t>垂域模型</w:t>
      </w:r>
      <w:proofErr w:type="gramEnd"/>
      <w:r>
        <w:rPr>
          <w:rFonts w:asciiTheme="minorEastAsia" w:eastAsiaTheme="minorEastAsia" w:hAnsiTheme="minorEastAsia" w:cs="微软雅黑" w:hint="eastAsia"/>
          <w:snapToGrid/>
          <w:kern w:val="2"/>
          <w:sz w:val="22"/>
          <w:lang w:eastAsia="zh-CN"/>
        </w:rPr>
        <w:t>训练</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数据安全保障</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智能科研工具</w:t>
      </w:r>
    </w:p>
    <w:p w:rsidR="00895915" w:rsidRDefault="004B40E9">
      <w:pPr>
        <w:widowControl w:val="0"/>
        <w:numPr>
          <w:ilvl w:val="255"/>
          <w:numId w:val="0"/>
        </w:numPr>
        <w:kinsoku/>
        <w:snapToGrid w:val="0"/>
        <w:spacing w:line="360" w:lineRule="auto"/>
        <w:ind w:firstLine="442"/>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总体而言，您认为当前组织机制方面需优化的方向有哪些？（可多选）</w:t>
      </w:r>
    </w:p>
    <w:p w:rsidR="00895915" w:rsidRDefault="004B40E9">
      <w:pPr>
        <w:pStyle w:val="Style13"/>
        <w:ind w:firstLineChars="200" w:firstLine="440"/>
        <w:rPr>
          <w:rFonts w:asciiTheme="minorEastAsia" w:eastAsiaTheme="minorEastAsia" w:hAnsiTheme="minorEastAsia" w:cs="微软雅黑"/>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kern w:val="2"/>
          <w:szCs w:val="21"/>
        </w:rPr>
        <w:t>无需特别改革优化</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color w:val="000000"/>
          <w:kern w:val="2"/>
          <w:szCs w:val="21"/>
        </w:rPr>
        <w:t>建立更加扁平化、灵活的组织架构</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color w:val="000000"/>
          <w:kern w:val="2"/>
          <w:szCs w:val="21"/>
        </w:rPr>
        <w:t>设立跨学科、跨部门、跨机构的协同创新分布式团队</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kern w:val="2"/>
          <w:szCs w:val="21"/>
        </w:rPr>
        <w:t>成立</w:t>
      </w:r>
      <w:r>
        <w:rPr>
          <w:rFonts w:asciiTheme="minorEastAsia" w:eastAsiaTheme="minorEastAsia" w:hAnsiTheme="minorEastAsia" w:cs="微软雅黑" w:hint="eastAsia"/>
          <w:color w:val="000000"/>
          <w:kern w:val="2"/>
          <w:szCs w:val="21"/>
        </w:rPr>
        <w:t>AI4S</w:t>
      </w:r>
      <w:r>
        <w:rPr>
          <w:rFonts w:asciiTheme="minorEastAsia" w:eastAsiaTheme="minorEastAsia" w:hAnsiTheme="minorEastAsia" w:cs="微软雅黑" w:hint="eastAsia"/>
          <w:kern w:val="2"/>
          <w:szCs w:val="21"/>
        </w:rPr>
        <w:t>专项实验室，</w:t>
      </w:r>
      <w:r>
        <w:rPr>
          <w:rFonts w:asciiTheme="minorEastAsia" w:eastAsiaTheme="minorEastAsia" w:hAnsiTheme="minorEastAsia" w:cs="微软雅黑" w:hint="eastAsia"/>
          <w:color w:val="000000"/>
          <w:kern w:val="2"/>
          <w:szCs w:val="21"/>
        </w:rPr>
        <w:t>设立</w:t>
      </w:r>
      <w:r>
        <w:rPr>
          <w:rFonts w:asciiTheme="minorEastAsia" w:eastAsiaTheme="minorEastAsia" w:hAnsiTheme="minorEastAsia" w:cs="微软雅黑" w:hint="eastAsia"/>
          <w:color w:val="000000"/>
          <w:kern w:val="2"/>
          <w:szCs w:val="21"/>
        </w:rPr>
        <w:t>AI4S</w:t>
      </w:r>
      <w:r>
        <w:rPr>
          <w:rFonts w:asciiTheme="minorEastAsia" w:eastAsiaTheme="minorEastAsia" w:hAnsiTheme="minorEastAsia" w:cs="微软雅黑" w:hint="eastAsia"/>
          <w:color w:val="000000"/>
          <w:kern w:val="2"/>
          <w:szCs w:val="21"/>
        </w:rPr>
        <w:t>专项管理岗位</w:t>
      </w:r>
    </w:p>
    <w:p w:rsidR="00895915" w:rsidRDefault="004B40E9">
      <w:pPr>
        <w:pStyle w:val="Style13"/>
        <w:ind w:firstLineChars="200" w:firstLine="440"/>
        <w:rPr>
          <w:rFonts w:asciiTheme="minorEastAsia" w:eastAsiaTheme="minorEastAsia" w:hAnsiTheme="minorEastAsia" w:cs="微软雅黑"/>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kern w:val="2"/>
          <w:szCs w:val="21"/>
        </w:rPr>
        <w:t>优化算力、数据等科研资源的配置与共享机制</w:t>
      </w:r>
    </w:p>
    <w:p w:rsidR="00895915" w:rsidRDefault="004B40E9">
      <w:pPr>
        <w:pStyle w:val="Style13"/>
        <w:ind w:firstLineChars="200" w:firstLine="440"/>
        <w:rPr>
          <w:rFonts w:asciiTheme="minorEastAsia" w:eastAsiaTheme="minorEastAsia" w:hAnsiTheme="minorEastAsia" w:cs="微软雅黑"/>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kern w:val="2"/>
          <w:szCs w:val="21"/>
        </w:rPr>
        <w:t>改革科研评价与激励机制，适配交叉创新导向</w:t>
      </w:r>
    </w:p>
    <w:p w:rsidR="00895915" w:rsidRDefault="004B40E9">
      <w:pPr>
        <w:pStyle w:val="Style13"/>
        <w:ind w:firstLineChars="200" w:firstLine="440"/>
        <w:rPr>
          <w:rFonts w:asciiTheme="minorEastAsia" w:eastAsiaTheme="minorEastAsia" w:hAnsiTheme="minorEastAsia" w:cs="微软雅黑"/>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kern w:val="2"/>
          <w:szCs w:val="21"/>
        </w:rPr>
        <w:t>建立</w:t>
      </w:r>
      <w:r>
        <w:rPr>
          <w:rFonts w:asciiTheme="minorEastAsia" w:eastAsiaTheme="minorEastAsia" w:hAnsiTheme="minorEastAsia" w:cs="微软雅黑" w:hint="eastAsia"/>
          <w:kern w:val="2"/>
          <w:szCs w:val="21"/>
        </w:rPr>
        <w:t>AI4S</w:t>
      </w:r>
      <w:r>
        <w:rPr>
          <w:rFonts w:asciiTheme="minorEastAsia" w:eastAsiaTheme="minorEastAsia" w:hAnsiTheme="minorEastAsia" w:cs="微软雅黑" w:hint="eastAsia"/>
          <w:kern w:val="2"/>
          <w:szCs w:val="21"/>
        </w:rPr>
        <w:t>科研成果知识产权保护与归属机制</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color w:val="000000"/>
          <w:kern w:val="2"/>
          <w:szCs w:val="21"/>
        </w:rPr>
        <w:t>完善</w:t>
      </w:r>
      <w:r>
        <w:rPr>
          <w:rFonts w:asciiTheme="minorEastAsia" w:eastAsiaTheme="minorEastAsia" w:hAnsiTheme="minorEastAsia" w:cs="微软雅黑" w:hint="eastAsia"/>
          <w:color w:val="000000"/>
          <w:kern w:val="2"/>
          <w:szCs w:val="21"/>
        </w:rPr>
        <w:t>AI4S</w:t>
      </w:r>
      <w:r>
        <w:rPr>
          <w:rFonts w:asciiTheme="minorEastAsia" w:eastAsiaTheme="minorEastAsia" w:hAnsiTheme="minorEastAsia" w:cs="微软雅黑" w:hint="eastAsia"/>
          <w:color w:val="000000"/>
          <w:kern w:val="2"/>
          <w:szCs w:val="21"/>
        </w:rPr>
        <w:t>复合型人才引进与培养机制</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kern w:val="2"/>
          <w:szCs w:val="21"/>
        </w:rPr>
        <w:t>推动与</w:t>
      </w:r>
      <w:r>
        <w:rPr>
          <w:rFonts w:asciiTheme="minorEastAsia" w:eastAsiaTheme="minorEastAsia" w:hAnsiTheme="minorEastAsia" w:cs="微软雅黑" w:hint="eastAsia"/>
          <w:kern w:val="2"/>
          <w:szCs w:val="21"/>
        </w:rPr>
        <w:t>AI</w:t>
      </w:r>
      <w:r>
        <w:rPr>
          <w:rFonts w:asciiTheme="minorEastAsia" w:eastAsiaTheme="minorEastAsia" w:hAnsiTheme="minorEastAsia" w:cs="微软雅黑" w:hint="eastAsia"/>
          <w:kern w:val="2"/>
          <w:szCs w:val="21"/>
        </w:rPr>
        <w:t>领域领先机构、产业界的深度合作</w:t>
      </w:r>
    </w:p>
    <w:p w:rsidR="00895915" w:rsidRDefault="004B40E9">
      <w:pPr>
        <w:pStyle w:val="Style13"/>
        <w:widowControl w:val="0"/>
        <w:ind w:firstLineChars="200" w:firstLine="440"/>
        <w:rPr>
          <w:rFonts w:eastAsia="宋体" w:cstheme="minorBidi"/>
          <w:b/>
          <w:bCs/>
          <w:kern w:val="2"/>
          <w:szCs w:val="21"/>
        </w:rPr>
      </w:pPr>
      <w:r>
        <w:rPr>
          <w:rFonts w:asciiTheme="minorEastAsia" w:eastAsiaTheme="minorEastAsia" w:hAnsiTheme="minorEastAsia" w:cs="微软雅黑" w:hint="eastAsia"/>
          <w:kern w:val="2"/>
          <w:szCs w:val="21"/>
        </w:rPr>
        <w:sym w:font="Wingdings 2" w:char="00A3"/>
      </w:r>
      <w:r>
        <w:rPr>
          <w:rFonts w:asciiTheme="minorEastAsia" w:eastAsiaTheme="minorEastAsia" w:hAnsiTheme="minorEastAsia" w:cs="微软雅黑" w:hint="eastAsia"/>
          <w:kern w:val="2"/>
          <w:szCs w:val="21"/>
        </w:rPr>
        <w:t xml:space="preserve"> </w:t>
      </w:r>
      <w:r>
        <w:rPr>
          <w:rFonts w:asciiTheme="minorEastAsia" w:eastAsiaTheme="minorEastAsia" w:hAnsiTheme="minorEastAsia" w:cs="微软雅黑" w:hint="eastAsia"/>
          <w:color w:val="000000"/>
          <w:kern w:val="2"/>
          <w:szCs w:val="21"/>
        </w:rPr>
        <w:t>其他（请注明：</w:t>
      </w:r>
      <w:r>
        <w:rPr>
          <w:rFonts w:asciiTheme="minorEastAsia" w:eastAsiaTheme="minorEastAsia" w:hAnsiTheme="minorEastAsia" w:cs="微软雅黑" w:hint="eastAsia"/>
          <w:color w:val="000000"/>
          <w:kern w:val="2"/>
          <w:szCs w:val="21"/>
        </w:rPr>
        <w:t>________</w:t>
      </w:r>
      <w:r>
        <w:rPr>
          <w:rFonts w:asciiTheme="minorEastAsia" w:eastAsiaTheme="minorEastAsia" w:hAnsiTheme="minorEastAsia" w:cs="微软雅黑" w:hint="eastAsia"/>
          <w:color w:val="000000"/>
          <w:kern w:val="2"/>
          <w:szCs w:val="21"/>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在考核评价机制方面，您认为需要做哪些层面的改革？（可多选）</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无需任何改革</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弱化传统论文、项目数量考核，强化</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科研创新价值</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科研成果转化、技术应用成效考核指标</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lastRenderedPageBreak/>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针对分布式团队、交叉团队制定差异</w:t>
      </w:r>
      <w:proofErr w:type="gramStart"/>
      <w:r>
        <w:rPr>
          <w:rFonts w:asciiTheme="minorEastAsia" w:eastAsiaTheme="minorEastAsia" w:hAnsiTheme="minorEastAsia" w:cs="微软雅黑" w:hint="eastAsia"/>
          <w:snapToGrid/>
          <w:kern w:val="2"/>
          <w:sz w:val="22"/>
          <w:lang w:eastAsia="zh-CN"/>
        </w:rPr>
        <w:t>化考核</w:t>
      </w:r>
      <w:proofErr w:type="gramEnd"/>
      <w:r>
        <w:rPr>
          <w:rFonts w:asciiTheme="minorEastAsia" w:eastAsiaTheme="minorEastAsia" w:hAnsiTheme="minorEastAsia" w:cs="微软雅黑" w:hint="eastAsia"/>
          <w:snapToGrid/>
          <w:kern w:val="2"/>
          <w:sz w:val="22"/>
          <w:lang w:eastAsia="zh-CN"/>
        </w:rPr>
        <w:t>标准</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增加</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技术融合科研工作的考核权重</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在知识产权归属与保护方面，您认为需要做哪些层面的改革？（可多选）</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无需任何改革</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出台细化制度，明确</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生成科研成果的归属规则</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科研知识产权快速申报与保护机制</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proofErr w:type="gramStart"/>
      <w:r>
        <w:rPr>
          <w:rFonts w:asciiTheme="minorEastAsia" w:eastAsiaTheme="minorEastAsia" w:hAnsiTheme="minorEastAsia" w:cs="微软雅黑" w:hint="eastAsia"/>
          <w:snapToGrid/>
          <w:kern w:val="2"/>
          <w:sz w:val="22"/>
          <w:lang w:eastAsia="zh-CN"/>
        </w:rPr>
        <w:t>完善跨</w:t>
      </w:r>
      <w:proofErr w:type="gramEnd"/>
      <w:r>
        <w:rPr>
          <w:rFonts w:asciiTheme="minorEastAsia" w:eastAsiaTheme="minorEastAsia" w:hAnsiTheme="minorEastAsia" w:cs="微软雅黑" w:hint="eastAsia"/>
          <w:snapToGrid/>
          <w:kern w:val="2"/>
          <w:sz w:val="22"/>
          <w:lang w:eastAsia="zh-CN"/>
        </w:rPr>
        <w:t>团队合作成果知识产权分配规则</w:t>
      </w:r>
    </w:p>
    <w:p w:rsidR="00895915" w:rsidRDefault="004B40E9">
      <w:pPr>
        <w:widowControl w:val="0"/>
        <w:kinsoku/>
        <w:snapToGrid w:val="0"/>
        <w:spacing w:line="360" w:lineRule="auto"/>
        <w:ind w:firstLineChars="0"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加强知识产权相关培训</w:t>
      </w:r>
    </w:p>
    <w:p w:rsidR="00895915" w:rsidRDefault="004B40E9">
      <w:pPr>
        <w:widowControl w:val="0"/>
        <w:numPr>
          <w:ilvl w:val="255"/>
          <w:numId w:val="0"/>
        </w:numPr>
        <w:kinsoku/>
        <w:snapToGrid w:val="0"/>
        <w:spacing w:line="360" w:lineRule="auto"/>
        <w:ind w:firstLine="442"/>
        <w:textAlignment w:val="auto"/>
        <w:rPr>
          <w:rFonts w:eastAsia="宋体" w:cstheme="minorBidi"/>
          <w:b/>
          <w:bCs/>
          <w:snapToGrid/>
          <w:kern w:val="2"/>
          <w:sz w:val="22"/>
          <w:lang w:eastAsia="zh-CN"/>
        </w:rPr>
      </w:pPr>
      <w:r>
        <w:rPr>
          <w:rFonts w:asciiTheme="minorEastAsia" w:eastAsiaTheme="minorEastAsia" w:hAnsiTheme="minorEastAsia" w:cs="微软雅黑" w:hint="eastAsia"/>
          <w:snapToGrid/>
          <w:kern w:val="2"/>
          <w:sz w:val="22"/>
          <w:lang w:eastAsia="zh-CN"/>
        </w:rPr>
        <w:sym w:font="Wingdings 2" w:char="00A3"/>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在</w:t>
      </w:r>
      <w:r>
        <w:rPr>
          <w:rFonts w:eastAsia="宋体" w:cstheme="minorBidi" w:hint="eastAsia"/>
          <w:b/>
          <w:bCs/>
          <w:snapToGrid/>
          <w:kern w:val="2"/>
          <w:sz w:val="22"/>
          <w:lang w:eastAsia="zh-CN"/>
        </w:rPr>
        <w:t>AI4S</w:t>
      </w:r>
      <w:r>
        <w:rPr>
          <w:rFonts w:eastAsia="宋体" w:cstheme="minorBidi" w:hint="eastAsia"/>
          <w:b/>
          <w:bCs/>
          <w:snapToGrid/>
          <w:kern w:val="2"/>
          <w:sz w:val="22"/>
          <w:lang w:eastAsia="zh-CN"/>
        </w:rPr>
        <w:t>人才培养与引进方面，您认为需要做哪些层面的改革？（可多选）</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无需任何改革</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提供系统性、常态化的</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科研交叉培训</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设立</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复合型人才引进专项通道</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建立有利于</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人才的激励机制（如职称、奖励等）</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支持青年科研人员开展</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前沿探索</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在开放合作方面，您认为最急需推进的有哪些？（可多选）</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无需特别推进</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加强与</w:t>
      </w:r>
      <w:r>
        <w:rPr>
          <w:rFonts w:asciiTheme="minorEastAsia" w:eastAsiaTheme="minorEastAsia" w:hAnsiTheme="minorEastAsia" w:cs="微软雅黑" w:hint="eastAsia"/>
          <w:snapToGrid/>
          <w:kern w:val="2"/>
          <w:sz w:val="22"/>
          <w:lang w:eastAsia="zh-CN"/>
        </w:rPr>
        <w:t>AI</w:t>
      </w:r>
      <w:r>
        <w:rPr>
          <w:rFonts w:asciiTheme="minorEastAsia" w:eastAsiaTheme="minorEastAsia" w:hAnsiTheme="minorEastAsia" w:cs="微软雅黑" w:hint="eastAsia"/>
          <w:snapToGrid/>
          <w:kern w:val="2"/>
          <w:sz w:val="22"/>
          <w:lang w:eastAsia="zh-CN"/>
        </w:rPr>
        <w:t>领域领先科研院所或产业界的深度合作</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积极参与国际</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科研合作项目</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proofErr w:type="gramStart"/>
      <w:r>
        <w:rPr>
          <w:rFonts w:asciiTheme="minorEastAsia" w:eastAsiaTheme="minorEastAsia" w:hAnsiTheme="minorEastAsia" w:cs="微软雅黑" w:hint="eastAsia"/>
          <w:snapToGrid/>
          <w:kern w:val="2"/>
          <w:sz w:val="22"/>
          <w:lang w:eastAsia="zh-CN"/>
        </w:rPr>
        <w:t>主动贡献</w:t>
      </w:r>
      <w:proofErr w:type="gramEnd"/>
      <w:r>
        <w:rPr>
          <w:rFonts w:asciiTheme="minorEastAsia" w:eastAsiaTheme="minorEastAsia" w:hAnsiTheme="minorEastAsia" w:cs="微软雅黑" w:hint="eastAsia"/>
          <w:snapToGrid/>
          <w:kern w:val="2"/>
          <w:sz w:val="22"/>
          <w:lang w:eastAsia="zh-CN"/>
        </w:rPr>
        <w:t>或参与</w:t>
      </w:r>
      <w:r>
        <w:rPr>
          <w:rFonts w:asciiTheme="minorEastAsia" w:eastAsiaTheme="minorEastAsia" w:hAnsiTheme="minorEastAsia" w:cs="微软雅黑" w:hint="eastAsia"/>
          <w:snapToGrid/>
          <w:kern w:val="2"/>
          <w:sz w:val="22"/>
          <w:lang w:eastAsia="zh-CN"/>
        </w:rPr>
        <w:t>AI4S</w:t>
      </w:r>
      <w:r>
        <w:rPr>
          <w:rFonts w:asciiTheme="minorEastAsia" w:eastAsiaTheme="minorEastAsia" w:hAnsiTheme="minorEastAsia" w:cs="微软雅黑" w:hint="eastAsia"/>
          <w:snapToGrid/>
          <w:kern w:val="2"/>
          <w:sz w:val="22"/>
          <w:lang w:eastAsia="zh-CN"/>
        </w:rPr>
        <w:t>开源社区、开放科学平台</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培育内部开放协作的研究文化，打破团队壁垒</w:t>
      </w:r>
    </w:p>
    <w:p w:rsidR="00895915" w:rsidRDefault="004B40E9">
      <w:pPr>
        <w:widowControl w:val="0"/>
        <w:numPr>
          <w:ilvl w:val="255"/>
          <w:numId w:val="0"/>
        </w:numPr>
        <w:kinsoku/>
        <w:snapToGrid w:val="0"/>
        <w:spacing w:line="360" w:lineRule="auto"/>
        <w:ind w:firstLine="442"/>
        <w:textAlignment w:val="auto"/>
        <w:rPr>
          <w:rFonts w:asciiTheme="minorEastAsia" w:eastAsiaTheme="minorEastAsia" w:hAnsiTheme="minorEastAsia" w:cs="微软雅黑"/>
          <w:snapToGrid/>
          <w:kern w:val="2"/>
          <w:sz w:val="22"/>
          <w:lang w:eastAsia="zh-CN"/>
        </w:rPr>
      </w:pPr>
      <w:r>
        <w:rPr>
          <w:rFonts w:asciiTheme="minorEastAsia" w:eastAsiaTheme="minorEastAsia" w:hAnsiTheme="minorEastAsia" w:cs="微软雅黑" w:hint="eastAsia"/>
          <w:snapToGrid/>
          <w:kern w:val="2"/>
          <w:sz w:val="22"/>
          <w:lang w:eastAsia="zh-CN"/>
        </w:rPr>
        <w:t>⬜</w:t>
      </w:r>
      <w:r>
        <w:rPr>
          <w:rFonts w:asciiTheme="minorEastAsia" w:eastAsiaTheme="minorEastAsia" w:hAnsiTheme="minorEastAsia" w:cs="微软雅黑" w:hint="eastAsia"/>
          <w:snapToGrid/>
          <w:kern w:val="2"/>
          <w:sz w:val="22"/>
          <w:lang w:eastAsia="zh-CN"/>
        </w:rPr>
        <w:t xml:space="preserve"> </w:t>
      </w:r>
      <w:r>
        <w:rPr>
          <w:rFonts w:asciiTheme="minorEastAsia" w:eastAsiaTheme="minorEastAsia" w:hAnsiTheme="minorEastAsia" w:cs="微软雅黑" w:hint="eastAsia"/>
          <w:snapToGrid/>
          <w:kern w:val="2"/>
          <w:sz w:val="22"/>
          <w:lang w:eastAsia="zh-CN"/>
        </w:rPr>
        <w:t>其他（请注明：</w:t>
      </w:r>
      <w:r>
        <w:rPr>
          <w:rFonts w:asciiTheme="minorEastAsia" w:eastAsiaTheme="minorEastAsia" w:hAnsiTheme="minorEastAsia" w:cs="微软雅黑" w:hint="eastAsia"/>
          <w:snapToGrid/>
          <w:kern w:val="2"/>
          <w:sz w:val="22"/>
          <w:lang w:eastAsia="zh-CN"/>
        </w:rPr>
        <w:t>______</w:t>
      </w:r>
      <w:r>
        <w:rPr>
          <w:rFonts w:asciiTheme="minorEastAsia" w:eastAsiaTheme="minorEastAsia" w:hAnsiTheme="minorEastAsia" w:cs="微软雅黑" w:hint="eastAsia"/>
          <w:snapToGrid/>
          <w:kern w:val="2"/>
          <w:sz w:val="22"/>
          <w:lang w:eastAsia="zh-CN"/>
        </w:rPr>
        <w:t>）</w:t>
      </w:r>
    </w:p>
    <w:p w:rsidR="00895915" w:rsidRDefault="004B40E9">
      <w:pPr>
        <w:widowControl w:val="0"/>
        <w:numPr>
          <w:ilvl w:val="0"/>
          <w:numId w:val="14"/>
        </w:numPr>
        <w:kinsoku/>
        <w:adjustRightInd/>
        <w:spacing w:line="360" w:lineRule="auto"/>
        <w:ind w:firstLineChars="0" w:firstLine="442"/>
        <w:jc w:val="left"/>
        <w:textAlignment w:val="auto"/>
        <w:rPr>
          <w:rFonts w:eastAsia="宋体" w:cstheme="minorBidi"/>
          <w:b/>
          <w:bCs/>
          <w:snapToGrid/>
          <w:kern w:val="2"/>
          <w:sz w:val="22"/>
          <w:lang w:eastAsia="zh-CN"/>
        </w:rPr>
      </w:pPr>
      <w:r>
        <w:rPr>
          <w:rFonts w:eastAsia="宋体" w:cstheme="minorBidi" w:hint="eastAsia"/>
          <w:b/>
          <w:bCs/>
          <w:snapToGrid/>
          <w:kern w:val="2"/>
          <w:sz w:val="22"/>
          <w:lang w:eastAsia="zh-CN"/>
        </w:rPr>
        <w:t>请从以下</w:t>
      </w:r>
      <w:r>
        <w:rPr>
          <w:rFonts w:eastAsia="宋体" w:cstheme="minorBidi" w:hint="eastAsia"/>
          <w:b/>
          <w:bCs/>
          <w:snapToGrid/>
          <w:kern w:val="2"/>
          <w:sz w:val="22"/>
          <w:lang w:eastAsia="zh-CN"/>
        </w:rPr>
        <w:t>可选</w:t>
      </w:r>
      <w:r>
        <w:rPr>
          <w:rFonts w:eastAsia="宋体" w:cstheme="minorBidi" w:hint="eastAsia"/>
          <w:b/>
          <w:bCs/>
          <w:snapToGrid/>
          <w:kern w:val="2"/>
          <w:sz w:val="22"/>
          <w:lang w:eastAsia="zh-CN"/>
        </w:rPr>
        <w:t>维度</w:t>
      </w:r>
      <w:r>
        <w:rPr>
          <w:rFonts w:eastAsia="宋体" w:cstheme="minorBidi" w:hint="eastAsia"/>
          <w:b/>
          <w:bCs/>
          <w:snapToGrid/>
          <w:kern w:val="2"/>
          <w:sz w:val="22"/>
          <w:lang w:eastAsia="zh-CN"/>
        </w:rPr>
        <w:t>中选出</w:t>
      </w:r>
      <w:r>
        <w:rPr>
          <w:rFonts w:eastAsia="宋体" w:cstheme="minorBidi" w:hint="eastAsia"/>
          <w:b/>
          <w:bCs/>
          <w:snapToGrid/>
          <w:kern w:val="2"/>
          <w:sz w:val="22"/>
          <w:lang w:eastAsia="zh-CN"/>
        </w:rPr>
        <w:t>您</w:t>
      </w:r>
      <w:proofErr w:type="gramStart"/>
      <w:r>
        <w:rPr>
          <w:rFonts w:eastAsia="宋体" w:cstheme="minorBidi" w:hint="eastAsia"/>
          <w:b/>
          <w:bCs/>
          <w:snapToGrid/>
          <w:kern w:val="2"/>
          <w:sz w:val="22"/>
          <w:lang w:eastAsia="zh-CN"/>
        </w:rPr>
        <w:t>最</w:t>
      </w:r>
      <w:proofErr w:type="gramEnd"/>
      <w:r>
        <w:rPr>
          <w:rFonts w:eastAsia="宋体" w:cstheme="minorBidi" w:hint="eastAsia"/>
          <w:b/>
          <w:bCs/>
          <w:snapToGrid/>
          <w:kern w:val="2"/>
          <w:sz w:val="22"/>
          <w:lang w:eastAsia="zh-CN"/>
        </w:rPr>
        <w:t>核心的科研组织管理</w:t>
      </w:r>
      <w:r>
        <w:rPr>
          <w:rFonts w:eastAsia="宋体" w:cstheme="minorBidi" w:hint="eastAsia"/>
          <w:b/>
          <w:bCs/>
          <w:snapToGrid/>
          <w:kern w:val="2"/>
          <w:sz w:val="22"/>
          <w:lang w:eastAsia="zh-CN"/>
        </w:rPr>
        <w:t>方面</w:t>
      </w:r>
      <w:r>
        <w:rPr>
          <w:rFonts w:eastAsia="宋体" w:cstheme="minorBidi" w:hint="eastAsia"/>
          <w:b/>
          <w:bCs/>
          <w:snapToGrid/>
          <w:kern w:val="2"/>
          <w:sz w:val="22"/>
          <w:lang w:eastAsia="zh-CN"/>
        </w:rPr>
        <w:t>创新诉求，并按重要性排序，请至少提出</w:t>
      </w:r>
      <w:r>
        <w:rPr>
          <w:rFonts w:eastAsia="宋体" w:cstheme="minorBidi" w:hint="eastAsia"/>
          <w:b/>
          <w:bCs/>
          <w:snapToGrid/>
          <w:kern w:val="2"/>
          <w:sz w:val="22"/>
          <w:lang w:eastAsia="zh-CN"/>
        </w:rPr>
        <w:t>2</w:t>
      </w:r>
      <w:r>
        <w:rPr>
          <w:rFonts w:eastAsia="宋体" w:cstheme="minorBidi" w:hint="eastAsia"/>
          <w:b/>
          <w:bCs/>
          <w:snapToGrid/>
          <w:kern w:val="2"/>
          <w:sz w:val="22"/>
          <w:lang w:eastAsia="zh-CN"/>
        </w:rPr>
        <w:t>项相关诉求。</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color w:val="000000"/>
          <w:kern w:val="2"/>
          <w:szCs w:val="21"/>
        </w:rPr>
        <w:t>第一：</w:t>
      </w:r>
      <w:r>
        <w:rPr>
          <w:rFonts w:asciiTheme="minorEastAsia" w:eastAsiaTheme="minorEastAsia" w:hAnsiTheme="minorEastAsia" w:cs="微软雅黑" w:hint="eastAsia"/>
          <w:color w:val="000000"/>
          <w:kern w:val="2"/>
          <w:szCs w:val="21"/>
        </w:rPr>
        <w:t>_______________________________________________________</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color w:val="000000"/>
          <w:kern w:val="2"/>
          <w:szCs w:val="21"/>
        </w:rPr>
        <w:t>第二：</w:t>
      </w:r>
      <w:r>
        <w:rPr>
          <w:rFonts w:asciiTheme="minorEastAsia" w:eastAsiaTheme="minorEastAsia" w:hAnsiTheme="minorEastAsia" w:cs="微软雅黑" w:hint="eastAsia"/>
          <w:color w:val="000000"/>
          <w:kern w:val="2"/>
          <w:szCs w:val="21"/>
        </w:rPr>
        <w:t>_______________________________________________________</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color w:val="000000"/>
          <w:kern w:val="2"/>
          <w:szCs w:val="21"/>
        </w:rPr>
        <w:t>第三：</w:t>
      </w:r>
      <w:r>
        <w:rPr>
          <w:rFonts w:asciiTheme="minorEastAsia" w:eastAsiaTheme="minorEastAsia" w:hAnsiTheme="minorEastAsia" w:cs="微软雅黑" w:hint="eastAsia"/>
          <w:color w:val="000000"/>
          <w:kern w:val="2"/>
          <w:szCs w:val="21"/>
        </w:rPr>
        <w:t>_______________________________________________________</w:t>
      </w:r>
    </w:p>
    <w:p w:rsidR="00895915" w:rsidRDefault="004B40E9">
      <w:pPr>
        <w:pStyle w:val="Style13"/>
        <w:ind w:firstLineChars="200" w:firstLine="440"/>
        <w:rPr>
          <w:rFonts w:asciiTheme="minorEastAsia" w:eastAsiaTheme="minorEastAsia" w:hAnsiTheme="minorEastAsia" w:cs="微软雅黑"/>
          <w:color w:val="000000"/>
          <w:kern w:val="2"/>
          <w:szCs w:val="21"/>
        </w:rPr>
      </w:pPr>
      <w:r>
        <w:rPr>
          <w:rFonts w:asciiTheme="minorEastAsia" w:eastAsiaTheme="minorEastAsia" w:hAnsiTheme="minorEastAsia" w:cs="微软雅黑" w:hint="eastAsia"/>
          <w:color w:val="000000"/>
          <w:kern w:val="2"/>
          <w:szCs w:val="21"/>
        </w:rPr>
        <w:t>第四：</w:t>
      </w:r>
      <w:r>
        <w:rPr>
          <w:rFonts w:asciiTheme="minorEastAsia" w:eastAsiaTheme="minorEastAsia" w:hAnsiTheme="minorEastAsia" w:cs="微软雅黑" w:hint="eastAsia"/>
          <w:color w:val="000000"/>
          <w:kern w:val="2"/>
          <w:szCs w:val="21"/>
        </w:rPr>
        <w:t>__________________________________________________</w:t>
      </w:r>
      <w:r>
        <w:rPr>
          <w:rFonts w:asciiTheme="minorEastAsia" w:eastAsiaTheme="minorEastAsia" w:hAnsiTheme="minorEastAsia" w:cs="微软雅黑" w:hint="eastAsia"/>
          <w:color w:val="000000"/>
          <w:kern w:val="2"/>
          <w:szCs w:val="21"/>
        </w:rPr>
        <w:t>_____</w:t>
      </w:r>
    </w:p>
    <w:p w:rsidR="00895915" w:rsidRDefault="004B40E9">
      <w:pPr>
        <w:widowControl w:val="0"/>
        <w:numPr>
          <w:ilvl w:val="255"/>
          <w:numId w:val="0"/>
        </w:numPr>
        <w:spacing w:line="360" w:lineRule="auto"/>
        <w:ind w:firstLineChars="100" w:firstLine="221"/>
        <w:jc w:val="left"/>
        <w:rPr>
          <w:rFonts w:asciiTheme="minorEastAsia" w:eastAsiaTheme="minorEastAsia" w:hAnsiTheme="minorEastAsia" w:cs="微软雅黑"/>
          <w:kern w:val="2"/>
          <w:sz w:val="22"/>
          <w:lang w:eastAsia="zh-CN"/>
        </w:rPr>
      </w:pPr>
      <w:r>
        <w:rPr>
          <w:rFonts w:eastAsia="宋体" w:cstheme="minorBidi" w:hint="eastAsia"/>
          <w:b/>
          <w:bCs/>
          <w:snapToGrid/>
          <w:kern w:val="2"/>
          <w:sz w:val="22"/>
          <w:shd w:val="clear" w:color="auto" w:fill="FFFFFF"/>
          <w:lang w:eastAsia="zh-CN"/>
        </w:rPr>
        <w:lastRenderedPageBreak/>
        <w:t>（可选维度：</w:t>
      </w:r>
      <w:r>
        <w:rPr>
          <w:rFonts w:eastAsia="宋体" w:cstheme="minorBidi" w:hint="eastAsia"/>
          <w:b/>
          <w:bCs/>
          <w:snapToGrid/>
          <w:kern w:val="2"/>
          <w:sz w:val="22"/>
          <w:shd w:val="clear" w:color="auto" w:fill="FFFFFF"/>
          <w:lang w:eastAsia="zh-CN"/>
        </w:rPr>
        <w:t>建立扁平化组织架构；</w:t>
      </w:r>
      <w:r>
        <w:rPr>
          <w:rFonts w:eastAsia="宋体" w:cstheme="minorBidi" w:hint="eastAsia"/>
          <w:b/>
          <w:bCs/>
          <w:snapToGrid/>
          <w:kern w:val="2"/>
          <w:sz w:val="22"/>
          <w:shd w:val="clear" w:color="auto" w:fill="FFFFFF"/>
          <w:lang w:eastAsia="zh-CN"/>
        </w:rPr>
        <w:t>建立跨学科分布式团队；改革考核评价机制</w:t>
      </w:r>
      <w:r>
        <w:rPr>
          <w:rFonts w:eastAsia="宋体" w:cstheme="minorBidi" w:hint="eastAsia"/>
          <w:b/>
          <w:bCs/>
          <w:snapToGrid/>
          <w:kern w:val="2"/>
          <w:sz w:val="22"/>
          <w:lang w:eastAsia="zh-CN"/>
        </w:rPr>
        <w:t>；明确知识产权归属；优化资源配置；引进与培养复合型人才</w:t>
      </w:r>
      <w:r>
        <w:rPr>
          <w:rFonts w:eastAsia="宋体" w:cstheme="minorBidi" w:hint="eastAsia"/>
          <w:b/>
          <w:bCs/>
          <w:snapToGrid/>
          <w:kern w:val="2"/>
          <w:sz w:val="22"/>
          <w:shd w:val="clear" w:color="auto" w:fill="FFFFFF"/>
          <w:lang w:eastAsia="zh-CN"/>
        </w:rPr>
        <w:t>；培育开放合作与协同文化等）</w:t>
      </w:r>
    </w:p>
    <w:p w:rsidR="00895915" w:rsidRDefault="00895915">
      <w:pPr>
        <w:ind w:firstLine="560"/>
        <w:rPr>
          <w:lang w:eastAsia="zh-CN"/>
        </w:rPr>
      </w:pPr>
    </w:p>
    <w:p w:rsidR="00895915" w:rsidRDefault="00895915">
      <w:pPr>
        <w:ind w:firstLine="560"/>
        <w:rPr>
          <w:lang w:eastAsia="zh-CN"/>
        </w:rPr>
      </w:pPr>
    </w:p>
    <w:p w:rsidR="00895915" w:rsidRDefault="00895915">
      <w:pPr>
        <w:widowControl w:val="0"/>
        <w:kinsoku/>
        <w:adjustRightInd/>
        <w:spacing w:line="360" w:lineRule="auto"/>
        <w:ind w:firstLineChars="0" w:firstLine="0"/>
        <w:textAlignment w:val="auto"/>
        <w:rPr>
          <w:rFonts w:eastAsia="宋体" w:cstheme="minorBidi"/>
          <w:b/>
          <w:bCs/>
          <w:snapToGrid/>
          <w:kern w:val="2"/>
          <w:sz w:val="22"/>
          <w:lang w:eastAsia="zh-CN"/>
        </w:rPr>
      </w:pPr>
    </w:p>
    <w:p w:rsidR="00895915" w:rsidRDefault="00895915">
      <w:pPr>
        <w:pStyle w:val="Style13"/>
        <w:ind w:firstLineChars="200" w:firstLine="440"/>
      </w:pPr>
    </w:p>
    <w:sectPr w:rsidR="0089591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40E9" w:rsidRDefault="004B40E9">
      <w:pPr>
        <w:ind w:firstLine="560"/>
      </w:pPr>
      <w:r>
        <w:separator/>
      </w:r>
    </w:p>
  </w:endnote>
  <w:endnote w:type="continuationSeparator" w:id="0">
    <w:p w:rsidR="004B40E9" w:rsidRDefault="004B40E9">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558" w:rsidRDefault="00271558">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558" w:rsidRDefault="00271558">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558" w:rsidRDefault="00271558">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40E9" w:rsidRDefault="004B40E9">
      <w:pPr>
        <w:ind w:firstLine="560"/>
      </w:pPr>
      <w:r>
        <w:separator/>
      </w:r>
    </w:p>
  </w:footnote>
  <w:footnote w:type="continuationSeparator" w:id="0">
    <w:p w:rsidR="004B40E9" w:rsidRDefault="004B40E9">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558" w:rsidRDefault="00271558">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558" w:rsidRDefault="00271558">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558" w:rsidRDefault="00271558">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8B3C640"/>
    <w:multiLevelType w:val="singleLevel"/>
    <w:tmpl w:val="A8B3C640"/>
    <w:lvl w:ilvl="0">
      <w:start w:val="1"/>
      <w:numFmt w:val="decimal"/>
      <w:lvlText w:val="%1."/>
      <w:lvlJc w:val="left"/>
      <w:pPr>
        <w:tabs>
          <w:tab w:val="left" w:pos="312"/>
        </w:tabs>
      </w:pPr>
      <w:rPr>
        <w:rFonts w:hint="default"/>
        <w:b/>
        <w:bCs/>
      </w:rPr>
    </w:lvl>
  </w:abstractNum>
  <w:abstractNum w:abstractNumId="1" w15:restartNumberingAfterBreak="0">
    <w:nsid w:val="DDCE1F86"/>
    <w:multiLevelType w:val="singleLevel"/>
    <w:tmpl w:val="DDCE1F86"/>
    <w:lvl w:ilvl="0">
      <w:start w:val="1"/>
      <w:numFmt w:val="decimal"/>
      <w:lvlText w:val="%1."/>
      <w:lvlJc w:val="left"/>
      <w:pPr>
        <w:tabs>
          <w:tab w:val="left" w:pos="312"/>
        </w:tabs>
      </w:pPr>
      <w:rPr>
        <w:rFonts w:hint="default"/>
        <w:b/>
        <w:bCs/>
      </w:rPr>
    </w:lvl>
  </w:abstractNum>
  <w:abstractNum w:abstractNumId="2" w15:restartNumberingAfterBreak="0">
    <w:nsid w:val="E31695E8"/>
    <w:multiLevelType w:val="singleLevel"/>
    <w:tmpl w:val="E31695E8"/>
    <w:lvl w:ilvl="0">
      <w:start w:val="1"/>
      <w:numFmt w:val="chineseCounting"/>
      <w:suff w:val="space"/>
      <w:lvlText w:val="第%1部分"/>
      <w:lvlJc w:val="left"/>
      <w:rPr>
        <w:rFonts w:hint="eastAsia"/>
        <w:b/>
        <w:bCs/>
        <w:sz w:val="24"/>
        <w:szCs w:val="24"/>
      </w:rPr>
    </w:lvl>
  </w:abstractNum>
  <w:abstractNum w:abstractNumId="3" w15:restartNumberingAfterBreak="0">
    <w:nsid w:val="E85700D5"/>
    <w:multiLevelType w:val="singleLevel"/>
    <w:tmpl w:val="E85700D5"/>
    <w:lvl w:ilvl="0">
      <w:start w:val="1"/>
      <w:numFmt w:val="decimal"/>
      <w:lvlText w:val="%1."/>
      <w:lvlJc w:val="left"/>
      <w:pPr>
        <w:tabs>
          <w:tab w:val="left" w:pos="312"/>
        </w:tabs>
      </w:pPr>
      <w:rPr>
        <w:rFonts w:hint="default"/>
        <w:b/>
        <w:bCs/>
      </w:rPr>
    </w:lvl>
  </w:abstractNum>
  <w:abstractNum w:abstractNumId="4" w15:restartNumberingAfterBreak="0">
    <w:nsid w:val="E92696B5"/>
    <w:multiLevelType w:val="singleLevel"/>
    <w:tmpl w:val="E92696B5"/>
    <w:lvl w:ilvl="0">
      <w:start w:val="1"/>
      <w:numFmt w:val="decimal"/>
      <w:lvlText w:val="%1."/>
      <w:lvlJc w:val="left"/>
      <w:pPr>
        <w:tabs>
          <w:tab w:val="left" w:pos="312"/>
        </w:tabs>
      </w:pPr>
    </w:lvl>
  </w:abstractNum>
  <w:abstractNum w:abstractNumId="5" w15:restartNumberingAfterBreak="0">
    <w:nsid w:val="16FCA02D"/>
    <w:multiLevelType w:val="singleLevel"/>
    <w:tmpl w:val="16FCA02D"/>
    <w:lvl w:ilvl="0">
      <w:start w:val="1"/>
      <w:numFmt w:val="decimal"/>
      <w:lvlText w:val="%1."/>
      <w:lvlJc w:val="left"/>
      <w:pPr>
        <w:tabs>
          <w:tab w:val="left" w:pos="312"/>
        </w:tabs>
      </w:pPr>
      <w:rPr>
        <w:rFonts w:hint="default"/>
        <w:b/>
        <w:bCs/>
      </w:rPr>
    </w:lvl>
  </w:abstractNum>
  <w:abstractNum w:abstractNumId="6" w15:restartNumberingAfterBreak="0">
    <w:nsid w:val="1C3DD194"/>
    <w:multiLevelType w:val="singleLevel"/>
    <w:tmpl w:val="1C3DD194"/>
    <w:lvl w:ilvl="0">
      <w:start w:val="1"/>
      <w:numFmt w:val="decimal"/>
      <w:lvlText w:val="%1."/>
      <w:lvlJc w:val="left"/>
      <w:pPr>
        <w:tabs>
          <w:tab w:val="left" w:pos="312"/>
        </w:tabs>
      </w:pPr>
      <w:rPr>
        <w:rFonts w:hint="default"/>
        <w:b/>
        <w:bCs/>
      </w:rPr>
    </w:lvl>
  </w:abstractNum>
  <w:abstractNum w:abstractNumId="7" w15:restartNumberingAfterBreak="0">
    <w:nsid w:val="1ED67902"/>
    <w:multiLevelType w:val="singleLevel"/>
    <w:tmpl w:val="1ED67902"/>
    <w:lvl w:ilvl="0">
      <w:start w:val="1"/>
      <w:numFmt w:val="decimal"/>
      <w:lvlText w:val="%1."/>
      <w:lvlJc w:val="left"/>
      <w:pPr>
        <w:tabs>
          <w:tab w:val="left" w:pos="312"/>
        </w:tabs>
      </w:pPr>
      <w:rPr>
        <w:rFonts w:hint="default"/>
        <w:b/>
        <w:bCs/>
      </w:rPr>
    </w:lvl>
  </w:abstractNum>
  <w:abstractNum w:abstractNumId="8" w15:restartNumberingAfterBreak="0">
    <w:nsid w:val="321AA6C6"/>
    <w:multiLevelType w:val="singleLevel"/>
    <w:tmpl w:val="321AA6C6"/>
    <w:lvl w:ilvl="0">
      <w:start w:val="1"/>
      <w:numFmt w:val="decimal"/>
      <w:lvlText w:val="%1."/>
      <w:lvlJc w:val="left"/>
      <w:pPr>
        <w:tabs>
          <w:tab w:val="left" w:pos="312"/>
        </w:tabs>
      </w:pPr>
      <w:rPr>
        <w:rFonts w:hint="default"/>
        <w:b/>
        <w:bCs/>
      </w:rPr>
    </w:lvl>
  </w:abstractNum>
  <w:abstractNum w:abstractNumId="9" w15:restartNumberingAfterBreak="0">
    <w:nsid w:val="362F249D"/>
    <w:multiLevelType w:val="multilevel"/>
    <w:tmpl w:val="362F249D"/>
    <w:lvl w:ilvl="0">
      <w:start w:val="1"/>
      <w:numFmt w:val="chineseCounting"/>
      <w:pStyle w:val="1"/>
      <w:suff w:val="nothing"/>
      <w:lvlText w:val="%1、"/>
      <w:lvlJc w:val="left"/>
      <w:pPr>
        <w:ind w:left="0" w:firstLine="0"/>
      </w:pPr>
      <w:rPr>
        <w:rFonts w:ascii="黑体" w:eastAsia="黑体" w:hAnsi="黑体" w:hint="eastAsia"/>
      </w:rPr>
    </w:lvl>
    <w:lvl w:ilvl="1">
      <w:start w:val="1"/>
      <w:numFmt w:val="decimal"/>
      <w:pStyle w:val="2"/>
      <w:suff w:val="nothing"/>
      <w:lvlText w:val="（%2）"/>
      <w:lvlJc w:val="left"/>
      <w:pPr>
        <w:ind w:left="0" w:firstLine="0"/>
      </w:pPr>
      <w:rPr>
        <w:rFonts w:ascii="黑体" w:eastAsia="黑体" w:hAnsi="黑体" w:hint="eastAsia"/>
        <w:lang w:val="en-US"/>
      </w:rPr>
    </w:lvl>
    <w:lvl w:ilvl="2">
      <w:start w:val="1"/>
      <w:numFmt w:val="decimal"/>
      <w:suff w:val="nothing"/>
      <w:lvlText w:val="%3．"/>
      <w:lvlJc w:val="left"/>
      <w:pPr>
        <w:ind w:left="0" w:firstLine="400"/>
      </w:pPr>
      <w:rPr>
        <w:rFonts w:ascii="黑体" w:eastAsia="黑体" w:hAnsi="黑体" w:hint="eastAsia"/>
      </w:rPr>
    </w:lvl>
    <w:lvl w:ilvl="3">
      <w:start w:val="1"/>
      <w:numFmt w:val="decimal"/>
      <w:suff w:val="nothing"/>
      <w:lvlText w:val="（%4）"/>
      <w:lvlJc w:val="left"/>
      <w:pPr>
        <w:ind w:left="0" w:firstLine="402"/>
      </w:pPr>
      <w:rPr>
        <w:rFonts w:ascii="黑体" w:eastAsia="黑体" w:hAnsi="黑体" w:hint="eastAsia"/>
      </w:rPr>
    </w:lvl>
    <w:lvl w:ilvl="4">
      <w:start w:val="1"/>
      <w:numFmt w:val="decimalEnclosedCircleChinese"/>
      <w:suff w:val="nothing"/>
      <w:lvlText w:val="%5"/>
      <w:lvlJc w:val="left"/>
      <w:pPr>
        <w:ind w:left="0" w:firstLine="402"/>
      </w:pPr>
      <w:rPr>
        <w:rFonts w:ascii="黑体" w:eastAsia="黑体" w:hAnsi="黑体"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0" w15:restartNumberingAfterBreak="0">
    <w:nsid w:val="54506EF1"/>
    <w:multiLevelType w:val="singleLevel"/>
    <w:tmpl w:val="54506EF1"/>
    <w:lvl w:ilvl="0">
      <w:start w:val="1"/>
      <w:numFmt w:val="decimal"/>
      <w:lvlText w:val="%1."/>
      <w:lvlJc w:val="left"/>
      <w:pPr>
        <w:tabs>
          <w:tab w:val="left" w:pos="312"/>
        </w:tabs>
      </w:pPr>
      <w:rPr>
        <w:rFonts w:hint="default"/>
        <w:b/>
        <w:bCs/>
      </w:rPr>
    </w:lvl>
  </w:abstractNum>
  <w:abstractNum w:abstractNumId="11" w15:restartNumberingAfterBreak="0">
    <w:nsid w:val="582F4E24"/>
    <w:multiLevelType w:val="multilevel"/>
    <w:tmpl w:val="582F4E24"/>
    <w:lvl w:ilvl="0">
      <w:start w:val="1"/>
      <w:numFmt w:val="chineseCounting"/>
      <w:lvlText w:val="第%1部分"/>
      <w:lvlJc w:val="left"/>
      <w:pPr>
        <w:ind w:left="0" w:firstLine="0"/>
      </w:pPr>
      <w:rPr>
        <w:rFonts w:hint="eastAsia"/>
        <w:b/>
        <w:bCs/>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2C44D4C"/>
    <w:multiLevelType w:val="singleLevel"/>
    <w:tmpl w:val="72C44D4C"/>
    <w:lvl w:ilvl="0">
      <w:start w:val="1"/>
      <w:numFmt w:val="chineseCounting"/>
      <w:suff w:val="nothing"/>
      <w:lvlText w:val="%1、"/>
      <w:lvlJc w:val="left"/>
      <w:rPr>
        <w:rFonts w:hint="eastAsia"/>
        <w:b/>
        <w:bCs w:val="0"/>
        <w:sz w:val="24"/>
        <w:szCs w:val="24"/>
      </w:rPr>
    </w:lvl>
  </w:abstractNum>
  <w:abstractNum w:abstractNumId="13" w15:restartNumberingAfterBreak="0">
    <w:nsid w:val="7CAFA03B"/>
    <w:multiLevelType w:val="singleLevel"/>
    <w:tmpl w:val="7CAFA03B"/>
    <w:lvl w:ilvl="0">
      <w:start w:val="1"/>
      <w:numFmt w:val="decimal"/>
      <w:lvlText w:val="%1."/>
      <w:lvlJc w:val="left"/>
      <w:pPr>
        <w:tabs>
          <w:tab w:val="left" w:pos="312"/>
        </w:tabs>
      </w:pPr>
    </w:lvl>
  </w:abstractNum>
  <w:num w:numId="1">
    <w:abstractNumId w:val="9"/>
  </w:num>
  <w:num w:numId="2">
    <w:abstractNumId w:val="2"/>
  </w:num>
  <w:num w:numId="3">
    <w:abstractNumId w:val="11"/>
  </w:num>
  <w:num w:numId="4">
    <w:abstractNumId w:val="10"/>
  </w:num>
  <w:num w:numId="5">
    <w:abstractNumId w:val="12"/>
  </w:num>
  <w:num w:numId="6">
    <w:abstractNumId w:val="6"/>
  </w:num>
  <w:num w:numId="7">
    <w:abstractNumId w:val="0"/>
  </w:num>
  <w:num w:numId="8">
    <w:abstractNumId w:val="8"/>
  </w:num>
  <w:num w:numId="9">
    <w:abstractNumId w:val="3"/>
  </w:num>
  <w:num w:numId="10">
    <w:abstractNumId w:val="1"/>
  </w:num>
  <w:num w:numId="11">
    <w:abstractNumId w:val="5"/>
  </w:num>
  <w:num w:numId="12">
    <w:abstractNumId w:val="7"/>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embedSystemFonts/>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955"/>
    <w:rsid w:val="001112EE"/>
    <w:rsid w:val="00163FE7"/>
    <w:rsid w:val="0017613F"/>
    <w:rsid w:val="00271558"/>
    <w:rsid w:val="00281DA0"/>
    <w:rsid w:val="00351550"/>
    <w:rsid w:val="00384440"/>
    <w:rsid w:val="004A2EB1"/>
    <w:rsid w:val="004A7DF5"/>
    <w:rsid w:val="004B40E9"/>
    <w:rsid w:val="00643BE3"/>
    <w:rsid w:val="006B31C3"/>
    <w:rsid w:val="0077105F"/>
    <w:rsid w:val="007D3CBC"/>
    <w:rsid w:val="00895915"/>
    <w:rsid w:val="00920E04"/>
    <w:rsid w:val="009D1955"/>
    <w:rsid w:val="00A25C2A"/>
    <w:rsid w:val="00C94152"/>
    <w:rsid w:val="00CB1CD9"/>
    <w:rsid w:val="00DF6838"/>
    <w:rsid w:val="00EF33AC"/>
    <w:rsid w:val="01062B3D"/>
    <w:rsid w:val="01AF0E8E"/>
    <w:rsid w:val="02510197"/>
    <w:rsid w:val="02D533B3"/>
    <w:rsid w:val="02E35293"/>
    <w:rsid w:val="02EC294B"/>
    <w:rsid w:val="04253689"/>
    <w:rsid w:val="045C0CD9"/>
    <w:rsid w:val="050D715F"/>
    <w:rsid w:val="064D3498"/>
    <w:rsid w:val="06D80753"/>
    <w:rsid w:val="07414C7E"/>
    <w:rsid w:val="07DD20D3"/>
    <w:rsid w:val="07E35D35"/>
    <w:rsid w:val="07FA6A3A"/>
    <w:rsid w:val="08014062"/>
    <w:rsid w:val="081D1247"/>
    <w:rsid w:val="09AF3FCA"/>
    <w:rsid w:val="09B94F9F"/>
    <w:rsid w:val="09BE25B6"/>
    <w:rsid w:val="09FA1C1E"/>
    <w:rsid w:val="0A3E1493"/>
    <w:rsid w:val="0B6131F9"/>
    <w:rsid w:val="0B786794"/>
    <w:rsid w:val="0B8373EF"/>
    <w:rsid w:val="0BA47589"/>
    <w:rsid w:val="0BD630CF"/>
    <w:rsid w:val="0BE67BA2"/>
    <w:rsid w:val="0C505942"/>
    <w:rsid w:val="0D894C89"/>
    <w:rsid w:val="0E4F1A2E"/>
    <w:rsid w:val="0E603C3C"/>
    <w:rsid w:val="0EF4563A"/>
    <w:rsid w:val="0F6B41A6"/>
    <w:rsid w:val="0F713C26"/>
    <w:rsid w:val="0F8B4CE8"/>
    <w:rsid w:val="0FEE0B17"/>
    <w:rsid w:val="110F55C9"/>
    <w:rsid w:val="11384FE7"/>
    <w:rsid w:val="11CB3AC2"/>
    <w:rsid w:val="11ED1E00"/>
    <w:rsid w:val="124A5FC9"/>
    <w:rsid w:val="137D44B1"/>
    <w:rsid w:val="13914897"/>
    <w:rsid w:val="145E4CD9"/>
    <w:rsid w:val="14801D47"/>
    <w:rsid w:val="14DE3B0C"/>
    <w:rsid w:val="15064E11"/>
    <w:rsid w:val="152F4368"/>
    <w:rsid w:val="162E0AC3"/>
    <w:rsid w:val="162E7E6D"/>
    <w:rsid w:val="164D02A2"/>
    <w:rsid w:val="168D49A1"/>
    <w:rsid w:val="16A25067"/>
    <w:rsid w:val="16AE1E96"/>
    <w:rsid w:val="16D54D03"/>
    <w:rsid w:val="16DC36F2"/>
    <w:rsid w:val="16FF5CF1"/>
    <w:rsid w:val="17077F2B"/>
    <w:rsid w:val="173B3A27"/>
    <w:rsid w:val="17885DA0"/>
    <w:rsid w:val="17AC4D67"/>
    <w:rsid w:val="17B9260F"/>
    <w:rsid w:val="17BE19D3"/>
    <w:rsid w:val="17D03D3C"/>
    <w:rsid w:val="1890680D"/>
    <w:rsid w:val="18925339"/>
    <w:rsid w:val="18934EAC"/>
    <w:rsid w:val="189746FE"/>
    <w:rsid w:val="18F40581"/>
    <w:rsid w:val="19031D93"/>
    <w:rsid w:val="195E365B"/>
    <w:rsid w:val="19886BE5"/>
    <w:rsid w:val="1A057D30"/>
    <w:rsid w:val="1A3B37AF"/>
    <w:rsid w:val="1BCD2498"/>
    <w:rsid w:val="1C536B8E"/>
    <w:rsid w:val="1C5D4566"/>
    <w:rsid w:val="1CC63804"/>
    <w:rsid w:val="1E034B9A"/>
    <w:rsid w:val="1E58492F"/>
    <w:rsid w:val="1ED3045A"/>
    <w:rsid w:val="1EEE29E3"/>
    <w:rsid w:val="1EF81C6E"/>
    <w:rsid w:val="1FA84776"/>
    <w:rsid w:val="1FE1071E"/>
    <w:rsid w:val="20063BFF"/>
    <w:rsid w:val="21F04E7F"/>
    <w:rsid w:val="22965F1D"/>
    <w:rsid w:val="23332CA9"/>
    <w:rsid w:val="2355767C"/>
    <w:rsid w:val="23610B8C"/>
    <w:rsid w:val="236553F8"/>
    <w:rsid w:val="239B0E1A"/>
    <w:rsid w:val="23E43920"/>
    <w:rsid w:val="2401742F"/>
    <w:rsid w:val="24130B26"/>
    <w:rsid w:val="243E0123"/>
    <w:rsid w:val="244E2FD3"/>
    <w:rsid w:val="247104F9"/>
    <w:rsid w:val="24CA7C09"/>
    <w:rsid w:val="24CF3471"/>
    <w:rsid w:val="25054172"/>
    <w:rsid w:val="252F5CBE"/>
    <w:rsid w:val="253B0B07"/>
    <w:rsid w:val="254C1640"/>
    <w:rsid w:val="261227E6"/>
    <w:rsid w:val="26D2300B"/>
    <w:rsid w:val="27296724"/>
    <w:rsid w:val="27826B42"/>
    <w:rsid w:val="278834B5"/>
    <w:rsid w:val="28081174"/>
    <w:rsid w:val="281C69CE"/>
    <w:rsid w:val="28393FB5"/>
    <w:rsid w:val="28713F91"/>
    <w:rsid w:val="28996270"/>
    <w:rsid w:val="28F039B6"/>
    <w:rsid w:val="299B5836"/>
    <w:rsid w:val="29B264AB"/>
    <w:rsid w:val="2A640BBF"/>
    <w:rsid w:val="2B526791"/>
    <w:rsid w:val="2B65243A"/>
    <w:rsid w:val="2BA94A1C"/>
    <w:rsid w:val="2BE5357A"/>
    <w:rsid w:val="2C2114E9"/>
    <w:rsid w:val="2C2C2577"/>
    <w:rsid w:val="2C86788F"/>
    <w:rsid w:val="2CDD61EA"/>
    <w:rsid w:val="2D3277B7"/>
    <w:rsid w:val="2DAD2533"/>
    <w:rsid w:val="2E100D83"/>
    <w:rsid w:val="2EBF4151"/>
    <w:rsid w:val="2EE144CD"/>
    <w:rsid w:val="2F106917"/>
    <w:rsid w:val="2F1663FF"/>
    <w:rsid w:val="2F261EE0"/>
    <w:rsid w:val="2F8310E0"/>
    <w:rsid w:val="2FB7522E"/>
    <w:rsid w:val="2FD162F0"/>
    <w:rsid w:val="2FE9188B"/>
    <w:rsid w:val="30085A89"/>
    <w:rsid w:val="304C544B"/>
    <w:rsid w:val="310E1B83"/>
    <w:rsid w:val="31B45EC9"/>
    <w:rsid w:val="31EC6B1E"/>
    <w:rsid w:val="3240351B"/>
    <w:rsid w:val="3317670F"/>
    <w:rsid w:val="33A17FA0"/>
    <w:rsid w:val="33D04C0A"/>
    <w:rsid w:val="33FB7DDF"/>
    <w:rsid w:val="34551843"/>
    <w:rsid w:val="349D49F2"/>
    <w:rsid w:val="34CD7C13"/>
    <w:rsid w:val="34DA6F5D"/>
    <w:rsid w:val="354B6B44"/>
    <w:rsid w:val="354C784B"/>
    <w:rsid w:val="3596247A"/>
    <w:rsid w:val="35FC7E3E"/>
    <w:rsid w:val="360016DD"/>
    <w:rsid w:val="361A6F31"/>
    <w:rsid w:val="361B6516"/>
    <w:rsid w:val="3632091F"/>
    <w:rsid w:val="37D270A9"/>
    <w:rsid w:val="37EC2FA1"/>
    <w:rsid w:val="386046B4"/>
    <w:rsid w:val="39221643"/>
    <w:rsid w:val="398B750F"/>
    <w:rsid w:val="398E6FFF"/>
    <w:rsid w:val="39C24EFB"/>
    <w:rsid w:val="39F552D0"/>
    <w:rsid w:val="3A3543C6"/>
    <w:rsid w:val="3AC54412"/>
    <w:rsid w:val="3AE916D5"/>
    <w:rsid w:val="3B547DD5"/>
    <w:rsid w:val="3B80789E"/>
    <w:rsid w:val="3B8228D6"/>
    <w:rsid w:val="3B8E32E7"/>
    <w:rsid w:val="3BB001C3"/>
    <w:rsid w:val="3BF5780A"/>
    <w:rsid w:val="3C5A58BF"/>
    <w:rsid w:val="3C9C7C85"/>
    <w:rsid w:val="3CD73118"/>
    <w:rsid w:val="3CFB0E50"/>
    <w:rsid w:val="3D5C0171"/>
    <w:rsid w:val="3D5D11C3"/>
    <w:rsid w:val="3D6316F8"/>
    <w:rsid w:val="3DC2229E"/>
    <w:rsid w:val="3ED31D81"/>
    <w:rsid w:val="3EEC6CA2"/>
    <w:rsid w:val="3F1E40C1"/>
    <w:rsid w:val="3F814E98"/>
    <w:rsid w:val="3FAA0DF6"/>
    <w:rsid w:val="3FF322B2"/>
    <w:rsid w:val="4057145E"/>
    <w:rsid w:val="409E221E"/>
    <w:rsid w:val="410D3275"/>
    <w:rsid w:val="41175B2C"/>
    <w:rsid w:val="411C75E7"/>
    <w:rsid w:val="41482200"/>
    <w:rsid w:val="418015D5"/>
    <w:rsid w:val="41E126D8"/>
    <w:rsid w:val="42116A20"/>
    <w:rsid w:val="42500A1C"/>
    <w:rsid w:val="4252564D"/>
    <w:rsid w:val="4266528D"/>
    <w:rsid w:val="42DB3AB1"/>
    <w:rsid w:val="43170066"/>
    <w:rsid w:val="451C3562"/>
    <w:rsid w:val="45725392"/>
    <w:rsid w:val="46130FB8"/>
    <w:rsid w:val="469940B2"/>
    <w:rsid w:val="477B5067"/>
    <w:rsid w:val="47B02837"/>
    <w:rsid w:val="47B70069"/>
    <w:rsid w:val="47E50732"/>
    <w:rsid w:val="47F914F7"/>
    <w:rsid w:val="47FB61A8"/>
    <w:rsid w:val="48740B9D"/>
    <w:rsid w:val="48D257F2"/>
    <w:rsid w:val="490842E1"/>
    <w:rsid w:val="498F4814"/>
    <w:rsid w:val="4A2F038B"/>
    <w:rsid w:val="4AA037EA"/>
    <w:rsid w:val="4ACC5BD9"/>
    <w:rsid w:val="4D145005"/>
    <w:rsid w:val="4D260067"/>
    <w:rsid w:val="4D2C6E03"/>
    <w:rsid w:val="4E0736CC"/>
    <w:rsid w:val="4E1C4782"/>
    <w:rsid w:val="4E940036"/>
    <w:rsid w:val="4EBB3930"/>
    <w:rsid w:val="4EFE032C"/>
    <w:rsid w:val="4F011C22"/>
    <w:rsid w:val="4F133DD7"/>
    <w:rsid w:val="4FE65048"/>
    <w:rsid w:val="4FF04118"/>
    <w:rsid w:val="50243DC2"/>
    <w:rsid w:val="506528A0"/>
    <w:rsid w:val="50B25872"/>
    <w:rsid w:val="511539D2"/>
    <w:rsid w:val="5147420C"/>
    <w:rsid w:val="519941B8"/>
    <w:rsid w:val="52536A37"/>
    <w:rsid w:val="530A54F1"/>
    <w:rsid w:val="53564815"/>
    <w:rsid w:val="53615460"/>
    <w:rsid w:val="539620A7"/>
    <w:rsid w:val="542B1BC3"/>
    <w:rsid w:val="542D76E9"/>
    <w:rsid w:val="54791626"/>
    <w:rsid w:val="54F32863"/>
    <w:rsid w:val="55195EBF"/>
    <w:rsid w:val="552E760B"/>
    <w:rsid w:val="55C71E4D"/>
    <w:rsid w:val="56D55E16"/>
    <w:rsid w:val="56D75305"/>
    <w:rsid w:val="573865C5"/>
    <w:rsid w:val="57980393"/>
    <w:rsid w:val="57FE314A"/>
    <w:rsid w:val="58C44394"/>
    <w:rsid w:val="59547008"/>
    <w:rsid w:val="595B6AA6"/>
    <w:rsid w:val="5991071A"/>
    <w:rsid w:val="59983654"/>
    <w:rsid w:val="5999137D"/>
    <w:rsid w:val="59A71CEC"/>
    <w:rsid w:val="59AF6DF2"/>
    <w:rsid w:val="59BF5970"/>
    <w:rsid w:val="5A386DE8"/>
    <w:rsid w:val="5A8D1F1E"/>
    <w:rsid w:val="5AA1673B"/>
    <w:rsid w:val="5B1C4013"/>
    <w:rsid w:val="5B1E7D8B"/>
    <w:rsid w:val="5B3E21DC"/>
    <w:rsid w:val="5B6B4F9B"/>
    <w:rsid w:val="5D123920"/>
    <w:rsid w:val="5D836FD8"/>
    <w:rsid w:val="5DE80B25"/>
    <w:rsid w:val="5DF22200"/>
    <w:rsid w:val="5E604B5F"/>
    <w:rsid w:val="5EE24FEB"/>
    <w:rsid w:val="5F0E45BB"/>
    <w:rsid w:val="5F5A7754"/>
    <w:rsid w:val="600C68CB"/>
    <w:rsid w:val="60213E7A"/>
    <w:rsid w:val="6056380A"/>
    <w:rsid w:val="607928FD"/>
    <w:rsid w:val="60D55390"/>
    <w:rsid w:val="614B5652"/>
    <w:rsid w:val="61A635AE"/>
    <w:rsid w:val="61B56F70"/>
    <w:rsid w:val="62290BDA"/>
    <w:rsid w:val="62404A8B"/>
    <w:rsid w:val="6392700E"/>
    <w:rsid w:val="63FF23D3"/>
    <w:rsid w:val="642F78D7"/>
    <w:rsid w:val="64931701"/>
    <w:rsid w:val="64E14FC1"/>
    <w:rsid w:val="65680364"/>
    <w:rsid w:val="657A6506"/>
    <w:rsid w:val="65826562"/>
    <w:rsid w:val="65B35D4B"/>
    <w:rsid w:val="65EE2A50"/>
    <w:rsid w:val="65FA7647"/>
    <w:rsid w:val="669B2BD8"/>
    <w:rsid w:val="66A34FF2"/>
    <w:rsid w:val="67144738"/>
    <w:rsid w:val="681B238C"/>
    <w:rsid w:val="68494E72"/>
    <w:rsid w:val="689A1634"/>
    <w:rsid w:val="69012244"/>
    <w:rsid w:val="69CD0694"/>
    <w:rsid w:val="69F5008F"/>
    <w:rsid w:val="6A570A6A"/>
    <w:rsid w:val="6A9757ED"/>
    <w:rsid w:val="6A9E67F3"/>
    <w:rsid w:val="6B376C47"/>
    <w:rsid w:val="6CAE4CE7"/>
    <w:rsid w:val="6D082649"/>
    <w:rsid w:val="6D0A0477"/>
    <w:rsid w:val="6D922682"/>
    <w:rsid w:val="6E0A29B8"/>
    <w:rsid w:val="6E5F44EB"/>
    <w:rsid w:val="6ED84BE7"/>
    <w:rsid w:val="6EEF1D13"/>
    <w:rsid w:val="6F242AEE"/>
    <w:rsid w:val="6FAA5DF3"/>
    <w:rsid w:val="702D7409"/>
    <w:rsid w:val="71017ADB"/>
    <w:rsid w:val="71265794"/>
    <w:rsid w:val="71771B4C"/>
    <w:rsid w:val="72650856"/>
    <w:rsid w:val="728B2370"/>
    <w:rsid w:val="728E3187"/>
    <w:rsid w:val="73114357"/>
    <w:rsid w:val="73530396"/>
    <w:rsid w:val="73DA5699"/>
    <w:rsid w:val="740578E3"/>
    <w:rsid w:val="744A068B"/>
    <w:rsid w:val="760B63C7"/>
    <w:rsid w:val="761A1A3B"/>
    <w:rsid w:val="76276687"/>
    <w:rsid w:val="7671300D"/>
    <w:rsid w:val="76A333E3"/>
    <w:rsid w:val="76DC08C1"/>
    <w:rsid w:val="76E31008"/>
    <w:rsid w:val="76EA27B4"/>
    <w:rsid w:val="77297D8C"/>
    <w:rsid w:val="77D95534"/>
    <w:rsid w:val="780C3383"/>
    <w:rsid w:val="780F6F82"/>
    <w:rsid w:val="78306EF8"/>
    <w:rsid w:val="784C798E"/>
    <w:rsid w:val="787E1A12"/>
    <w:rsid w:val="78BB0EB8"/>
    <w:rsid w:val="78D87402"/>
    <w:rsid w:val="78DD2BDC"/>
    <w:rsid w:val="79F04DC3"/>
    <w:rsid w:val="7A796935"/>
    <w:rsid w:val="7AB0557A"/>
    <w:rsid w:val="7AD95BE2"/>
    <w:rsid w:val="7B05641A"/>
    <w:rsid w:val="7B423EC2"/>
    <w:rsid w:val="7B9B59C9"/>
    <w:rsid w:val="7BD760BE"/>
    <w:rsid w:val="7BEE1B50"/>
    <w:rsid w:val="7C252BA0"/>
    <w:rsid w:val="7C405169"/>
    <w:rsid w:val="7CAC1243"/>
    <w:rsid w:val="7D90280C"/>
    <w:rsid w:val="7DFB153C"/>
    <w:rsid w:val="7E24305B"/>
    <w:rsid w:val="7E266DD3"/>
    <w:rsid w:val="7E431733"/>
    <w:rsid w:val="7E447259"/>
    <w:rsid w:val="7E68119A"/>
    <w:rsid w:val="7E854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55684C"/>
  <w15:docId w15:val="{6C8C28E5-B27E-4F7C-9204-3CD8E3F0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3"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kinsoku w:val="0"/>
      <w:adjustRightInd w:val="0"/>
      <w:ind w:firstLineChars="200" w:firstLine="200"/>
      <w:jc w:val="both"/>
      <w:textAlignment w:val="baseline"/>
    </w:pPr>
    <w:rPr>
      <w:rFonts w:eastAsia="仿宋_GB2312" w:cs="Arial"/>
      <w:snapToGrid w:val="0"/>
      <w:color w:val="000000"/>
      <w:sz w:val="28"/>
      <w:szCs w:val="21"/>
      <w:lang w:eastAsia="en-US"/>
    </w:rPr>
  </w:style>
  <w:style w:type="paragraph" w:styleId="1">
    <w:name w:val="heading 1"/>
    <w:basedOn w:val="a"/>
    <w:next w:val="a"/>
    <w:link w:val="10"/>
    <w:qFormat/>
    <w:pPr>
      <w:keepNext/>
      <w:keepLines/>
      <w:numPr>
        <w:numId w:val="1"/>
      </w:numPr>
      <w:tabs>
        <w:tab w:val="left" w:pos="0"/>
      </w:tabs>
      <w:spacing w:beforeLines="50" w:before="50" w:afterLines="50" w:after="50"/>
      <w:ind w:firstLineChars="0"/>
      <w:outlineLvl w:val="0"/>
    </w:pPr>
    <w:rPr>
      <w:rFonts w:eastAsia="黑体"/>
      <w:b/>
      <w:bCs/>
      <w:kern w:val="44"/>
      <w:sz w:val="32"/>
      <w:szCs w:val="18"/>
      <w:lang w:eastAsia="zh-CN"/>
    </w:rPr>
  </w:style>
  <w:style w:type="paragraph" w:styleId="2">
    <w:name w:val="heading 2"/>
    <w:basedOn w:val="a"/>
    <w:next w:val="a"/>
    <w:link w:val="20"/>
    <w:semiHidden/>
    <w:unhideWhenUsed/>
    <w:qFormat/>
    <w:pPr>
      <w:numPr>
        <w:ilvl w:val="1"/>
        <w:numId w:val="1"/>
      </w:numPr>
      <w:tabs>
        <w:tab w:val="left" w:pos="0"/>
        <w:tab w:val="left" w:pos="1277"/>
      </w:tabs>
      <w:spacing w:beforeLines="50" w:before="50" w:afterLines="50" w:after="50"/>
      <w:ind w:firstLineChars="0"/>
      <w:outlineLvl w:val="1"/>
    </w:pPr>
    <w:rPr>
      <w:rFonts w:eastAsia="黑体"/>
      <w:b/>
      <w:kern w:val="2"/>
      <w:sz w:val="30"/>
      <w:szCs w:val="24"/>
      <w:lang w:eastAsia="zh-CN"/>
    </w:rPr>
  </w:style>
  <w:style w:type="paragraph" w:styleId="3">
    <w:name w:val="heading 3"/>
    <w:basedOn w:val="a"/>
    <w:next w:val="a"/>
    <w:link w:val="30"/>
    <w:semiHidden/>
    <w:unhideWhenUsed/>
    <w:qFormat/>
    <w:pPr>
      <w:keepNext/>
      <w:keepLines/>
      <w:spacing w:beforeLines="50" w:before="50" w:afterLines="50" w:after="50"/>
      <w:outlineLvl w:val="2"/>
    </w:pPr>
    <w:rPr>
      <w:rFonts w:eastAsia="黑体" w:cs="Times New Roman"/>
      <w:b/>
      <w:szCs w:val="32"/>
    </w:rPr>
  </w:style>
  <w:style w:type="paragraph" w:styleId="4">
    <w:name w:val="heading 4"/>
    <w:basedOn w:val="a"/>
    <w:next w:val="a"/>
    <w:link w:val="40"/>
    <w:semiHidden/>
    <w:unhideWhenUsed/>
    <w:qFormat/>
    <w:pPr>
      <w:keepNext/>
      <w:keepLines/>
      <w:spacing w:beforeLines="50" w:before="50" w:afterLines="50" w:after="50"/>
      <w:outlineLvl w:val="3"/>
    </w:pPr>
    <w:rPr>
      <w:rFonts w:eastAsia="黑体" w:cs="Times New Roman"/>
      <w:b/>
      <w:color w:val="000000" w:themeColor="text1"/>
      <w:szCs w:val="28"/>
    </w:rPr>
  </w:style>
  <w:style w:type="paragraph" w:styleId="5">
    <w:name w:val="heading 5"/>
    <w:basedOn w:val="a"/>
    <w:next w:val="a"/>
    <w:link w:val="50"/>
    <w:semiHidden/>
    <w:unhideWhenUsed/>
    <w:qFormat/>
    <w:pPr>
      <w:keepNext/>
      <w:keepLines/>
      <w:outlineLvl w:val="4"/>
    </w:pPr>
    <w:rPr>
      <w:rFonts w:eastAsia="黑体" w:cs="Times New Roman"/>
      <w:b/>
      <w:color w:val="000000" w:themeColor="text1"/>
      <w:szCs w:val="24"/>
    </w:rPr>
  </w:style>
  <w:style w:type="paragraph" w:styleId="6">
    <w:name w:val="heading 6"/>
    <w:basedOn w:val="a"/>
    <w:next w:val="a"/>
    <w:link w:val="60"/>
    <w:semiHidden/>
    <w:unhideWhenUsed/>
    <w:qFormat/>
    <w:pPr>
      <w:keepNext/>
      <w:keepLines/>
      <w:numPr>
        <w:ilvl w:val="5"/>
        <w:numId w:val="1"/>
      </w:numPr>
      <w:spacing w:line="360" w:lineRule="auto"/>
      <w:ind w:firstLineChars="0" w:firstLine="0"/>
      <w:outlineLvl w:val="5"/>
    </w:pPr>
    <w:rPr>
      <w:b/>
    </w:rPr>
  </w:style>
  <w:style w:type="paragraph" w:styleId="7">
    <w:name w:val="heading 7"/>
    <w:basedOn w:val="a"/>
    <w:next w:val="a"/>
    <w:link w:val="70"/>
    <w:semiHidden/>
    <w:unhideWhenUsed/>
    <w:qFormat/>
    <w:pPr>
      <w:keepNext/>
      <w:keepLines/>
      <w:numPr>
        <w:ilvl w:val="6"/>
        <w:numId w:val="1"/>
      </w:numPr>
      <w:snapToGrid w:val="0"/>
      <w:spacing w:line="360" w:lineRule="auto"/>
      <w:ind w:firstLineChars="0" w:firstLine="0"/>
      <w:outlineLvl w:val="6"/>
    </w:pPr>
    <w:rPr>
      <w:rFonts w:eastAsia="宋体"/>
      <w:szCs w:val="22"/>
    </w:rPr>
  </w:style>
  <w:style w:type="paragraph" w:styleId="8">
    <w:name w:val="heading 8"/>
    <w:basedOn w:val="a"/>
    <w:next w:val="a"/>
    <w:link w:val="80"/>
    <w:semiHidden/>
    <w:unhideWhenUsed/>
    <w:qFormat/>
    <w:pPr>
      <w:keepNext/>
      <w:keepLines/>
      <w:numPr>
        <w:ilvl w:val="7"/>
        <w:numId w:val="1"/>
      </w:numPr>
      <w:snapToGrid w:val="0"/>
      <w:spacing w:line="360" w:lineRule="auto"/>
      <w:ind w:firstLineChars="0" w:firstLine="0"/>
      <w:outlineLvl w:val="7"/>
    </w:pPr>
    <w:rPr>
      <w:rFonts w:eastAsia="宋体"/>
      <w:szCs w:val="22"/>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qFormat/>
    <w:pPr>
      <w:spacing w:after="120"/>
    </w:pPr>
  </w:style>
  <w:style w:type="paragraph" w:styleId="a5">
    <w:name w:val="Body Text Indent"/>
    <w:basedOn w:val="a"/>
    <w:qFormat/>
    <w:pPr>
      <w:spacing w:after="120"/>
      <w:ind w:leftChars="200" w:left="420"/>
    </w:pPr>
  </w:style>
  <w:style w:type="paragraph" w:styleId="TOC3">
    <w:name w:val="toc 3"/>
    <w:basedOn w:val="a"/>
    <w:next w:val="a"/>
    <w:qFormat/>
    <w:pPr>
      <w:ind w:leftChars="400" w:left="840"/>
    </w:pPr>
  </w:style>
  <w:style w:type="paragraph" w:styleId="a6">
    <w:name w:val="footnote text"/>
    <w:basedOn w:val="a"/>
    <w:qFormat/>
    <w:pPr>
      <w:snapToGrid w:val="0"/>
      <w:jc w:val="left"/>
    </w:pPr>
    <w:rPr>
      <w:sz w:val="18"/>
    </w:rPr>
  </w:style>
  <w:style w:type="paragraph" w:styleId="a7">
    <w:name w:val="Normal (Web)"/>
    <w:basedOn w:val="a"/>
    <w:qFormat/>
    <w:rPr>
      <w:sz w:val="24"/>
    </w:rPr>
  </w:style>
  <w:style w:type="paragraph" w:styleId="21">
    <w:name w:val="Body Text First Indent 2"/>
    <w:basedOn w:val="a5"/>
    <w:autoRedefine/>
    <w:qFormat/>
    <w:pPr>
      <w:ind w:firstLine="420"/>
    </w:pPr>
  </w:style>
  <w:style w:type="character" w:styleId="a8">
    <w:name w:val="Strong"/>
    <w:basedOn w:val="a0"/>
    <w:qFormat/>
    <w:rPr>
      <w:b/>
    </w:rPr>
  </w:style>
  <w:style w:type="character" w:styleId="a9">
    <w:name w:val="Hyperlink"/>
    <w:basedOn w:val="a0"/>
    <w:qFormat/>
    <w:rPr>
      <w:color w:val="0000FF"/>
      <w:u w:val="single"/>
    </w:rPr>
  </w:style>
  <w:style w:type="character" w:styleId="aa">
    <w:name w:val="footnote reference"/>
    <w:basedOn w:val="a0"/>
    <w:qFormat/>
    <w:rPr>
      <w:vertAlign w:val="superscript"/>
    </w:rPr>
  </w:style>
  <w:style w:type="character" w:customStyle="1" w:styleId="60">
    <w:name w:val="标题 6 字符"/>
    <w:basedOn w:val="a0"/>
    <w:link w:val="6"/>
    <w:autoRedefine/>
    <w:qFormat/>
    <w:rPr>
      <w:rFonts w:ascii="Times New Roman" w:eastAsia="宋体" w:hAnsi="Times New Roman" w:cs="Times New Roman"/>
      <w:kern w:val="2"/>
      <w:sz w:val="28"/>
      <w:szCs w:val="22"/>
    </w:rPr>
  </w:style>
  <w:style w:type="character" w:customStyle="1" w:styleId="70">
    <w:name w:val="标题 7 字符"/>
    <w:basedOn w:val="a0"/>
    <w:link w:val="7"/>
    <w:qFormat/>
    <w:rPr>
      <w:rFonts w:ascii="Times New Roman" w:eastAsia="宋体" w:hAnsi="Times New Roman"/>
      <w:kern w:val="2"/>
      <w:sz w:val="28"/>
      <w:szCs w:val="22"/>
    </w:rPr>
  </w:style>
  <w:style w:type="character" w:customStyle="1" w:styleId="50">
    <w:name w:val="标题 5 字符"/>
    <w:link w:val="5"/>
    <w:autoRedefine/>
    <w:qFormat/>
    <w:rPr>
      <w:rFonts w:ascii="Times New Roman" w:eastAsia="黑体" w:hAnsi="Times New Roman" w:cs="Times New Roman"/>
      <w:b/>
      <w:snapToGrid/>
      <w:color w:val="000000" w:themeColor="text1"/>
      <w:kern w:val="0"/>
      <w:sz w:val="28"/>
      <w:szCs w:val="24"/>
      <w:lang w:eastAsia="en-US"/>
    </w:rPr>
  </w:style>
  <w:style w:type="character" w:customStyle="1" w:styleId="40">
    <w:name w:val="标题 4 字符"/>
    <w:link w:val="4"/>
    <w:autoRedefine/>
    <w:uiPriority w:val="9"/>
    <w:qFormat/>
    <w:rPr>
      <w:rFonts w:ascii="Times New Roman" w:eastAsia="黑体" w:hAnsi="Times New Roman" w:cs="Times New Roman"/>
      <w:b/>
      <w:snapToGrid/>
      <w:color w:val="000000" w:themeColor="text1"/>
      <w:kern w:val="0"/>
      <w:sz w:val="28"/>
      <w:szCs w:val="28"/>
      <w:lang w:eastAsia="en-US"/>
    </w:rPr>
  </w:style>
  <w:style w:type="paragraph" w:customStyle="1" w:styleId="31">
    <w:name w:val="新标题3"/>
    <w:basedOn w:val="a"/>
    <w:next w:val="TOC3"/>
    <w:qFormat/>
    <w:pPr>
      <w:spacing w:line="360" w:lineRule="auto"/>
      <w:outlineLvl w:val="2"/>
    </w:pPr>
    <w:rPr>
      <w:rFonts w:eastAsia="宋体"/>
      <w:bCs/>
      <w:iCs/>
      <w:szCs w:val="28"/>
    </w:rPr>
  </w:style>
  <w:style w:type="character" w:customStyle="1" w:styleId="20">
    <w:name w:val="标题 2 字符"/>
    <w:link w:val="2"/>
    <w:qFormat/>
    <w:rPr>
      <w:rFonts w:ascii="Times New Roman" w:eastAsia="黑体" w:hAnsi="Times New Roman"/>
      <w:b/>
      <w:kern w:val="2"/>
      <w:sz w:val="30"/>
      <w:szCs w:val="24"/>
      <w:lang w:eastAsia="zh-CN"/>
    </w:rPr>
  </w:style>
  <w:style w:type="character" w:customStyle="1" w:styleId="10">
    <w:name w:val="标题 1 字符"/>
    <w:link w:val="1"/>
    <w:autoRedefine/>
    <w:uiPriority w:val="9"/>
    <w:qFormat/>
    <w:rPr>
      <w:rFonts w:ascii="Times New Roman" w:eastAsia="黑体" w:hAnsi="Times New Roman" w:cs="Times New Roman"/>
      <w:b/>
      <w:bCs/>
      <w:kern w:val="44"/>
      <w:sz w:val="32"/>
      <w:szCs w:val="18"/>
      <w:lang w:eastAsia="zh-CN"/>
    </w:rPr>
  </w:style>
  <w:style w:type="character" w:customStyle="1" w:styleId="30">
    <w:name w:val="标题 3 字符"/>
    <w:link w:val="3"/>
    <w:autoRedefine/>
    <w:qFormat/>
    <w:rPr>
      <w:rFonts w:ascii="Times New Roman" w:eastAsia="黑体" w:hAnsi="Times New Roman" w:cs="Times New Roman"/>
      <w:b/>
      <w:snapToGrid/>
      <w:color w:val="000000"/>
      <w:kern w:val="0"/>
      <w:sz w:val="30"/>
      <w:szCs w:val="32"/>
      <w:lang w:eastAsia="en-US"/>
    </w:rPr>
  </w:style>
  <w:style w:type="character" w:customStyle="1" w:styleId="80">
    <w:name w:val="标题 8 字符"/>
    <w:basedOn w:val="a0"/>
    <w:link w:val="8"/>
    <w:qFormat/>
    <w:rPr>
      <w:rFonts w:ascii="Times New Roman" w:eastAsia="宋体" w:hAnsi="Times New Roman" w:cs="Arial" w:hint="default"/>
      <w:kern w:val="2"/>
      <w:sz w:val="28"/>
      <w:szCs w:val="22"/>
    </w:rPr>
  </w:style>
  <w:style w:type="paragraph" w:customStyle="1" w:styleId="Style13">
    <w:name w:val="_Style 13"/>
    <w:qFormat/>
    <w:pPr>
      <w:spacing w:before="120" w:after="120" w:line="288" w:lineRule="auto"/>
    </w:pPr>
    <w:rPr>
      <w:rFonts w:ascii="Arial" w:eastAsia="等线" w:hAnsi="Arial" w:cs="Arial"/>
      <w:sz w:val="22"/>
      <w:szCs w:val="22"/>
    </w:rPr>
  </w:style>
  <w:style w:type="paragraph" w:styleId="ab">
    <w:name w:val="header"/>
    <w:basedOn w:val="a"/>
    <w:link w:val="ac"/>
    <w:rsid w:val="0027155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rsid w:val="00271558"/>
    <w:rPr>
      <w:rFonts w:eastAsia="仿宋_GB2312" w:cs="Arial"/>
      <w:snapToGrid w:val="0"/>
      <w:color w:val="000000"/>
      <w:sz w:val="18"/>
      <w:szCs w:val="18"/>
      <w:lang w:eastAsia="en-US"/>
    </w:rPr>
  </w:style>
  <w:style w:type="paragraph" w:styleId="ad">
    <w:name w:val="footer"/>
    <w:basedOn w:val="a"/>
    <w:link w:val="ae"/>
    <w:rsid w:val="00271558"/>
    <w:pPr>
      <w:tabs>
        <w:tab w:val="center" w:pos="4153"/>
        <w:tab w:val="right" w:pos="8306"/>
      </w:tabs>
      <w:snapToGrid w:val="0"/>
      <w:jc w:val="left"/>
    </w:pPr>
    <w:rPr>
      <w:sz w:val="18"/>
      <w:szCs w:val="18"/>
    </w:rPr>
  </w:style>
  <w:style w:type="character" w:customStyle="1" w:styleId="ae">
    <w:name w:val="页脚 字符"/>
    <w:basedOn w:val="a0"/>
    <w:link w:val="ad"/>
    <w:rsid w:val="00271558"/>
    <w:rPr>
      <w:rFonts w:eastAsia="仿宋_GB2312" w:cs="Arial"/>
      <w:snapToGrid w:val="0"/>
      <w:color w:val="000000"/>
      <w:sz w:val="18"/>
      <w:szCs w:val="18"/>
      <w:lang w:eastAsia="en-US"/>
    </w:rPr>
  </w:style>
  <w:style w:type="paragraph" w:styleId="af">
    <w:name w:val="Balloon Text"/>
    <w:basedOn w:val="a"/>
    <w:link w:val="af0"/>
    <w:rsid w:val="00271558"/>
    <w:rPr>
      <w:sz w:val="18"/>
      <w:szCs w:val="18"/>
    </w:rPr>
  </w:style>
  <w:style w:type="character" w:customStyle="1" w:styleId="af0">
    <w:name w:val="批注框文本 字符"/>
    <w:basedOn w:val="a0"/>
    <w:link w:val="af"/>
    <w:rsid w:val="00271558"/>
    <w:rPr>
      <w:rFonts w:eastAsia="仿宋_GB2312" w:cs="Arial"/>
      <w:snapToGrid w:val="0"/>
      <w:color w:val="000000"/>
      <w:sz w:val="18"/>
      <w:szCs w:val="18"/>
      <w:lang w:eastAsia="en-US"/>
    </w:rPr>
  </w:style>
  <w:style w:type="paragraph" w:styleId="af1">
    <w:name w:val="List Paragraph"/>
    <w:basedOn w:val="a"/>
    <w:uiPriority w:val="99"/>
    <w:rsid w:val="00271558"/>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洪学海</cp:lastModifiedBy>
  <cp:revision>6</cp:revision>
  <dcterms:created xsi:type="dcterms:W3CDTF">2026-07-07T03:40:00Z</dcterms:created>
  <dcterms:modified xsi:type="dcterms:W3CDTF">2026-07-07T03:43:00Z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EB40E340A3D94EB79DF8CE12CBE8A66F_13</vt:lpwstr>
  </property>
  <property fmtid="{D5CDD505-2E9C-101B-9397-08002B2CF9AE}" pid="4" name="KSOTemplateDocerSaveRecord">
    <vt:lpwstr>eyJoZGlkIjoiZjhlZWJlMzZiYmFhZDVmODc1NTU3N2FlZGIxNDJlOGEiLCJ1c2VySWQiOiI3ODY1MjkyNjUifQ==</vt:lpwstr>
  </property>
</Properties>
</file>