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tuof6o45s9kn" w:id="0"/>
      <w:bookmarkEnd w:id="0"/>
      <w:r w:rsidDel="00000000" w:rsidR="00000000" w:rsidRPr="00000000">
        <w:rPr>
          <w:rtl w:val="0"/>
        </w:rPr>
        <w:t xml:space="preserve">Interactive visualizations in 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Interactive visualization allows deeper exploration of data and better communication of data-driven findings than static plots. This workshop will introduce the most popular interactive visualization tools in R with simple examples. Participants will learn the basics of data visualization theories and the syntax of the R packages used.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#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www.datacamp.com/courses/ggvis-data-visualization-r-tutorial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https://www.r-bloggers.com/interactive-visualizations-with-r-a-minireview/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http://rpubs.com/Porxy/11454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https://github.com/ajlyons/rpres_css/blob/master/Top%20Five%20CSS%20Customizations%20for%20RPres.Rpres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http://rmarkdown.rstudio.com/ioslides_presentation_format.html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moderndata.plot.ly/interactive-r-visualizations-with-d3-ggplot2-rstudio/" TargetMode="External"/><Relationship Id="rId9" Type="http://schemas.openxmlformats.org/officeDocument/2006/relationships/hyperlink" Target="https://github.com/ajlyons/rpres_css/blob/master/Top%20Five%20CSS%20Customizations%20for%20RPres.Rpres" TargetMode="External"/><Relationship Id="rId5" Type="http://schemas.openxmlformats.org/officeDocument/2006/relationships/hyperlink" Target="https://www.datacamp.com/courses/ggvis-data-visualization-r-tutorial" TargetMode="External"/><Relationship Id="rId6" Type="http://schemas.openxmlformats.org/officeDocument/2006/relationships/hyperlink" Target="http://moderndata.plot.ly/interactive-r-visualizations-with-d3-ggplot2-rstudio/" TargetMode="External"/><Relationship Id="rId7" Type="http://schemas.openxmlformats.org/officeDocument/2006/relationships/hyperlink" Target="https://www.r-bloggers.com/interactive-visualizations-with-r-a-minireview/" TargetMode="External"/><Relationship Id="rId8" Type="http://schemas.openxmlformats.org/officeDocument/2006/relationships/hyperlink" Target="http://rpubs.com/Porxy/11454" TargetMode="External"/></Relationships>
</file>