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B1CD8">
      <w:pPr>
        <w:pStyle w:val="2"/>
        <w:bidi w:val="0"/>
        <w:spacing w:line="360" w:lineRule="auto"/>
        <w:jc w:val="center"/>
        <w:rPr>
          <w:rFonts w:hint="eastAsia"/>
          <w:lang w:val="en-US" w:eastAsia="zh-CN"/>
        </w:rPr>
      </w:pPr>
      <w:r>
        <w:rPr>
          <w:rFonts w:hint="eastAsia"/>
          <w:lang w:val="en-US" w:eastAsia="zh-CN"/>
        </w:rPr>
        <w:t>Memory源码阅读报告</w:t>
      </w:r>
    </w:p>
    <w:p w14:paraId="19CFC286">
      <w:pPr>
        <w:spacing w:line="360" w:lineRule="auto"/>
        <w:jc w:val="right"/>
        <w:rPr>
          <w:rFonts w:hint="eastAsia"/>
          <w:lang w:val="en-US" w:eastAsia="zh-CN"/>
        </w:rPr>
      </w:pPr>
    </w:p>
    <w:p w14:paraId="3A74A885">
      <w:pPr>
        <w:spacing w:line="360" w:lineRule="auto"/>
        <w:jc w:val="right"/>
        <w:rPr>
          <w:rFonts w:hint="eastAsia"/>
          <w:lang w:val="en-US" w:eastAsia="zh-CN"/>
        </w:rPr>
      </w:pPr>
      <w:r>
        <w:rPr>
          <w:rFonts w:hint="eastAsia"/>
          <w:lang w:val="en-US" w:eastAsia="zh-CN"/>
        </w:rPr>
        <w:t>曾子恒</w:t>
      </w:r>
    </w:p>
    <w:p w14:paraId="7F90EBD5">
      <w:pPr>
        <w:spacing w:line="360" w:lineRule="auto"/>
        <w:jc w:val="right"/>
        <w:rPr>
          <w:rFonts w:hint="eastAsia"/>
          <w:lang w:val="en-US" w:eastAsia="zh-CN"/>
        </w:rPr>
      </w:pPr>
      <w:r>
        <w:rPr>
          <w:rFonts w:hint="eastAsia"/>
          <w:lang w:val="en-US" w:eastAsia="zh-CN"/>
        </w:rPr>
        <w:t>2023K8009929042</w:t>
      </w:r>
    </w:p>
    <w:p w14:paraId="2EA1899E">
      <w:pPr>
        <w:pStyle w:val="5"/>
        <w:numPr>
          <w:ilvl w:val="0"/>
          <w:numId w:val="1"/>
        </w:numPr>
        <w:bidi w:val="0"/>
        <w:rPr>
          <w:rFonts w:hint="eastAsia"/>
          <w:lang w:val="en-US" w:eastAsia="zh-CN"/>
        </w:rPr>
      </w:pPr>
      <w:r>
        <w:rPr>
          <w:rFonts w:hint="eastAsia"/>
          <w:lang w:val="en-US" w:eastAsia="zh-CN"/>
        </w:rPr>
        <w:t>Mem0简介：</w:t>
      </w:r>
    </w:p>
    <w:p w14:paraId="0828FC17">
      <w:pPr>
        <w:widowControl w:val="0"/>
        <w:numPr>
          <w:ilvl w:val="0"/>
          <w:numId w:val="2"/>
        </w:numPr>
        <w:spacing w:line="360" w:lineRule="auto"/>
        <w:ind w:left="210" w:leftChars="0" w:firstLine="0" w:firstLineChars="0"/>
        <w:jc w:val="left"/>
        <w:rPr>
          <w:rFonts w:hint="default"/>
          <w:lang w:val="en-US" w:eastAsia="zh-CN"/>
        </w:rPr>
      </w:pPr>
      <w:r>
        <w:rPr>
          <w:rFonts w:hint="eastAsia"/>
          <w:lang w:val="en-US" w:eastAsia="zh-CN"/>
        </w:rPr>
        <w:t>Mem0简介:</w:t>
      </w:r>
    </w:p>
    <w:p w14:paraId="09F7A716">
      <w:pPr>
        <w:widowControl w:val="0"/>
        <w:numPr>
          <w:ilvl w:val="0"/>
          <w:numId w:val="0"/>
        </w:numPr>
        <w:spacing w:line="360" w:lineRule="auto"/>
        <w:ind w:left="210" w:leftChars="0"/>
        <w:jc w:val="left"/>
        <w:rPr>
          <w:rFonts w:hint="eastAsia"/>
          <w:lang w:val="en-US" w:eastAsia="zh-CN"/>
        </w:rPr>
      </w:pPr>
      <w:r>
        <w:rPr>
          <w:rFonts w:hint="eastAsia"/>
          <w:lang w:val="en-US" w:eastAsia="zh-CN"/>
        </w:rPr>
        <w:t xml:space="preserve"> Mem0是一个为大型语言模型设计的智能记忆层框架，它的核心目标是让AI应用具备持续学习和记忆用户信息的能力。该系统通过构建一个动态演进的记忆库，能够记住用户的偏好、对话历史、行为习惯和个人信息，从而在长期交互中提供高度个性化的服务。Mem0实现了记忆的智能存储、关联检索和上下文理解功能，使得AI助手能够像人类一样积累经验并基于历史互动做出更准确的回应，解决了传统对话系统中每个会话都是独立"失忆"状态的技术瓶颈。</w:t>
      </w:r>
    </w:p>
    <w:p w14:paraId="0C795A91">
      <w:pPr>
        <w:widowControl w:val="0"/>
        <w:numPr>
          <w:ilvl w:val="0"/>
          <w:numId w:val="2"/>
        </w:numPr>
        <w:spacing w:line="360" w:lineRule="auto"/>
        <w:ind w:left="210" w:leftChars="0" w:firstLine="0" w:firstLineChars="0"/>
        <w:jc w:val="left"/>
        <w:rPr>
          <w:rFonts w:hint="eastAsia"/>
          <w:lang w:val="en-US" w:eastAsia="zh-CN"/>
        </w:rPr>
      </w:pPr>
      <w:r>
        <w:rPr>
          <w:rFonts w:hint="eastAsia"/>
          <w:lang w:val="en-US" w:eastAsia="zh-CN"/>
        </w:rPr>
        <w:t>Memory简介：</w:t>
      </w:r>
    </w:p>
    <w:p w14:paraId="08C2C0E8">
      <w:pPr>
        <w:widowControl w:val="0"/>
        <w:numPr>
          <w:ilvl w:val="0"/>
          <w:numId w:val="0"/>
        </w:numPr>
        <w:spacing w:line="360" w:lineRule="auto"/>
        <w:ind w:left="210" w:leftChars="0"/>
        <w:jc w:val="left"/>
        <w:rPr>
          <w:rFonts w:hint="eastAsia"/>
          <w:lang w:val="en-US" w:eastAsia="zh-CN"/>
        </w:rPr>
      </w:pPr>
      <w:r>
        <w:rPr>
          <w:rFonts w:hint="eastAsia"/>
          <w:lang w:val="en-US" w:eastAsia="zh-CN"/>
        </w:rPr>
        <w:t xml:space="preserve"> 在Mem0架构中，memory模块承担着核心记忆引擎的角色，专门负责管理AI与用户交互过程中产生的所有记忆数据。该模块通过整合向量数据库和图数据库技术，实现了双重记忆功能：一方面利用向量化存储实现基于语义相似性的快速记忆检索，另一方面通过知识图谱构建记忆间的关联网络，支持深层次的上下文推理。具体而言，memory模块能够自动提取对话中的关键实体和关系，建立记忆片段之间的逻辑连接，并在需要时通过多路径检索机制召回相关的历史信息，为AI生成回应提供丰富的背景知识，最终形成一个能够不断进化、自我丰富的智能记忆系统。</w:t>
      </w:r>
    </w:p>
    <w:p w14:paraId="749067B3">
      <w:pPr>
        <w:pStyle w:val="5"/>
        <w:numPr>
          <w:ilvl w:val="0"/>
          <w:numId w:val="1"/>
        </w:numPr>
        <w:bidi w:val="0"/>
        <w:ind w:left="0" w:leftChars="0" w:firstLine="0" w:firstLineChars="0"/>
        <w:rPr>
          <w:rFonts w:hint="eastAsia"/>
          <w:lang w:val="en-US" w:eastAsia="zh-CN"/>
        </w:rPr>
      </w:pPr>
      <w:r>
        <w:rPr>
          <w:rFonts w:hint="eastAsia"/>
          <w:lang w:val="en-US" w:eastAsia="zh-CN"/>
        </w:rPr>
        <w:t>主要功能分析和建模：</w:t>
      </w:r>
    </w:p>
    <w:p w14:paraId="2AE83BC7">
      <w:pPr>
        <w:numPr>
          <w:ilvl w:val="0"/>
          <w:numId w:val="3"/>
        </w:numPr>
        <w:ind w:left="315" w:leftChars="50" w:hanging="210" w:hangingChars="100"/>
        <w:rPr>
          <w:rFonts w:hint="eastAsia"/>
          <w:lang w:val="en-US" w:eastAsia="zh-CN"/>
        </w:rPr>
      </w:pPr>
      <w:r>
        <w:rPr>
          <w:rFonts w:hint="eastAsia"/>
          <w:lang w:val="en-US" w:eastAsia="zh-CN"/>
        </w:rPr>
        <w:t>需求建模：</w:t>
      </w:r>
    </w:p>
    <w:p w14:paraId="19B0DBA0">
      <w:pPr>
        <w:numPr>
          <w:ilvl w:val="0"/>
          <w:numId w:val="0"/>
        </w:numPr>
        <w:ind w:left="315" w:leftChars="-50" w:hanging="420" w:hangingChars="200"/>
        <w:rPr>
          <w:rFonts w:hint="eastAsia"/>
          <w:lang w:val="en-US" w:eastAsia="zh-CN"/>
        </w:rPr>
      </w:pPr>
      <w:r>
        <w:rPr>
          <w:rFonts w:hint="eastAsia"/>
          <w:lang w:val="en-US" w:eastAsia="zh-CN"/>
        </w:rPr>
        <w:t xml:space="preserve">   [用例名称]</w:t>
      </w:r>
      <w:r>
        <w:rPr>
          <w:rFonts w:hint="eastAsia"/>
          <w:lang w:val="en-US" w:eastAsia="zh-CN"/>
        </w:rPr>
        <w:br w:type="textWrapping"/>
      </w:r>
      <w:r>
        <w:rPr>
          <w:rFonts w:hint="eastAsia"/>
          <w:lang w:val="en-US" w:eastAsia="zh-CN"/>
        </w:rPr>
        <w:t>记忆管理系统</w:t>
      </w:r>
    </w:p>
    <w:p w14:paraId="2EB975C8">
      <w:pPr>
        <w:numPr>
          <w:ilvl w:val="0"/>
          <w:numId w:val="0"/>
        </w:numPr>
        <w:ind w:left="420" w:leftChars="100" w:hanging="210" w:hangingChars="100"/>
        <w:rPr>
          <w:rFonts w:hint="eastAsia"/>
          <w:lang w:val="en-US" w:eastAsia="zh-CN"/>
        </w:rPr>
      </w:pPr>
      <w:r>
        <w:rPr>
          <w:rFonts w:hint="eastAsia"/>
          <w:lang w:val="en-US" w:eastAsia="zh-CN"/>
        </w:rPr>
        <w:t>[场景]</w:t>
      </w:r>
      <w:r>
        <w:rPr>
          <w:rFonts w:hint="eastAsia"/>
          <w:lang w:val="en-US" w:eastAsia="zh-CN"/>
        </w:rPr>
        <w:br w:type="textWrapping"/>
      </w:r>
      <w:r>
        <w:rPr>
          <w:rFonts w:hint="eastAsia"/>
          <w:lang w:val="en-US" w:eastAsia="zh-CN"/>
        </w:rPr>
        <w:t>Who: 用户、代理(Agent)、系统组件(向量存储、图存储、LLM、嵌入模型)</w:t>
      </w:r>
      <w:r>
        <w:rPr>
          <w:rFonts w:hint="eastAsia"/>
          <w:lang w:val="en-US" w:eastAsia="zh-CN"/>
        </w:rPr>
        <w:br w:type="textWrapping"/>
      </w:r>
      <w:r>
        <w:rPr>
          <w:rFonts w:hint="eastAsia"/>
          <w:lang w:val="en-US" w:eastAsia="zh-CN"/>
        </w:rPr>
        <w:t>Where: 记忆存储系统(向量数据库、图数据库、SQLite历史数据库)</w:t>
      </w:r>
      <w:r>
        <w:rPr>
          <w:rFonts w:hint="eastAsia"/>
          <w:lang w:val="en-US" w:eastAsia="zh-CN"/>
        </w:rPr>
        <w:br w:type="textWrapping"/>
      </w:r>
      <w:r>
        <w:rPr>
          <w:rFonts w:hint="eastAsia"/>
          <w:lang w:val="en-US" w:eastAsia="zh-CN"/>
        </w:rPr>
        <w:t>When: 应用运行时、对话交互时、记忆检索时</w:t>
      </w:r>
    </w:p>
    <w:p w14:paraId="687BD9CE">
      <w:pPr>
        <w:numPr>
          <w:ilvl w:val="0"/>
          <w:numId w:val="0"/>
        </w:numPr>
        <w:ind w:firstLine="210" w:firstLineChars="100"/>
        <w:rPr>
          <w:rFonts w:hint="eastAsia"/>
          <w:lang w:val="en-US" w:eastAsia="zh-CN"/>
        </w:rPr>
      </w:pPr>
      <w:r>
        <w:rPr>
          <w:rFonts w:hint="eastAsia"/>
          <w:lang w:val="en-US" w:eastAsia="zh-CN"/>
        </w:rPr>
        <w:t>[用例描述]</w:t>
      </w:r>
    </w:p>
    <w:p w14:paraId="60C63576">
      <w:pPr>
        <w:numPr>
          <w:ilvl w:val="0"/>
          <w:numId w:val="0"/>
        </w:numPr>
        <w:ind w:leftChars="-50" w:firstLine="420" w:firstLineChars="200"/>
        <w:rPr>
          <w:rFonts w:hint="eastAsia"/>
          <w:lang w:val="en-US" w:eastAsia="zh-CN"/>
        </w:rPr>
      </w:pPr>
      <w:r>
        <w:rPr>
          <w:rFonts w:hint="eastAsia"/>
          <w:lang w:val="en-US" w:eastAsia="zh-CN"/>
        </w:rPr>
        <w:t>1. 记忆添加流程</w:t>
      </w:r>
    </w:p>
    <w:p w14:paraId="1DBC97E5">
      <w:pPr>
        <w:numPr>
          <w:ilvl w:val="0"/>
          <w:numId w:val="0"/>
        </w:numPr>
        <w:ind w:firstLine="630" w:firstLineChars="300"/>
        <w:rPr>
          <w:rFonts w:hint="eastAsia"/>
          <w:lang w:val="en-US" w:eastAsia="zh-CN"/>
        </w:rPr>
      </w:pPr>
      <w:r>
        <w:rPr>
          <w:rFonts w:hint="eastAsia"/>
          <w:lang w:val="en-US" w:eastAsia="zh-CN"/>
        </w:rPr>
        <w:t>(1)接收用户/代理提供的消息和元数据；(2)解析消息内容，提取关键事实和实体；(3)生成嵌入向量并存储到向量数据库；(4)提取实体关系并更新图数据库；(5)记录操作历史到SQLite数据库；</w:t>
      </w:r>
      <w:r>
        <w:rPr>
          <w:rFonts w:hint="eastAsia"/>
          <w:lang w:val="en-US" w:eastAsia="zh-CN"/>
        </w:rPr>
        <w:br w:type="textWrapping"/>
      </w:r>
      <w:r>
        <w:rPr>
          <w:rFonts w:hint="eastAsia"/>
          <w:lang w:val="en-US" w:eastAsia="zh-CN"/>
        </w:rPr>
        <w:t xml:space="preserve">   2. 记忆检索流程</w:t>
      </w:r>
    </w:p>
    <w:p w14:paraId="1329747D">
      <w:pPr>
        <w:numPr>
          <w:ilvl w:val="0"/>
          <w:numId w:val="0"/>
        </w:numPr>
        <w:ind w:firstLine="630" w:firstLineChars="300"/>
        <w:rPr>
          <w:rFonts w:hint="eastAsia"/>
          <w:lang w:val="en-US" w:eastAsia="zh-CN"/>
        </w:rPr>
      </w:pPr>
      <w:r>
        <w:rPr>
          <w:rFonts w:hint="eastAsia"/>
          <w:lang w:val="en-US" w:eastAsia="zh-CN"/>
        </w:rPr>
        <w:t>(1)根据记忆ID查询向量存储；(2)返回记忆内容及关联元数据；</w:t>
      </w:r>
    </w:p>
    <w:p w14:paraId="0BC7E20D">
      <w:pPr>
        <w:numPr>
          <w:ilvl w:val="0"/>
          <w:numId w:val="0"/>
        </w:numPr>
        <w:ind w:left="1050" w:leftChars="300" w:hanging="420" w:hangingChars="200"/>
        <w:rPr>
          <w:rFonts w:hint="eastAsia"/>
          <w:lang w:val="en-US" w:eastAsia="zh-CN"/>
        </w:rPr>
      </w:pPr>
      <w:r>
        <w:rPr>
          <w:rFonts w:hint="eastAsia"/>
          <w:lang w:val="en-US" w:eastAsia="zh-CN"/>
        </w:rPr>
        <w:t>(3)记录检索操作:</w:t>
      </w:r>
      <w:r>
        <w:rPr>
          <w:rFonts w:hint="eastAsia"/>
          <w:lang w:val="en-US" w:eastAsia="zh-CN"/>
        </w:rPr>
        <w:br w:type="textWrapping"/>
      </w:r>
      <w:r>
        <w:rPr>
          <w:rFonts w:hint="eastAsia"/>
          <w:lang w:val="en-US" w:eastAsia="zh-CN"/>
        </w:rPr>
        <w:t>1-1 记忆ID不存在</w:t>
      </w:r>
      <w:r>
        <w:rPr>
          <w:rFonts w:hint="eastAsia"/>
          <w:lang w:val="en-US" w:eastAsia="zh-CN"/>
        </w:rPr>
        <w:br w:type="textWrapping"/>
      </w:r>
      <w:r>
        <w:rPr>
          <w:rFonts w:hint="eastAsia"/>
          <w:lang w:val="en-US" w:eastAsia="zh-CN"/>
        </w:rPr>
        <w:t>1-2 向量存储查询超时</w:t>
      </w:r>
    </w:p>
    <w:p w14:paraId="6D808E0E">
      <w:pPr>
        <w:numPr>
          <w:ilvl w:val="0"/>
          <w:numId w:val="0"/>
        </w:numPr>
        <w:ind w:firstLine="420" w:firstLineChars="200"/>
        <w:rPr>
          <w:rFonts w:hint="eastAsia"/>
          <w:lang w:val="en-US" w:eastAsia="zh-CN"/>
        </w:rPr>
      </w:pPr>
      <w:r>
        <w:rPr>
          <w:rFonts w:hint="eastAsia"/>
          <w:lang w:val="en-US" w:eastAsia="zh-CN"/>
        </w:rPr>
        <w:t>3. 记忆搜索流程</w:t>
      </w:r>
    </w:p>
    <w:p w14:paraId="322B36AA">
      <w:pPr>
        <w:numPr>
          <w:ilvl w:val="0"/>
          <w:numId w:val="0"/>
        </w:numPr>
        <w:ind w:firstLine="630" w:firstLineChars="300"/>
        <w:rPr>
          <w:rFonts w:hint="eastAsia"/>
          <w:lang w:val="en-US" w:eastAsia="zh-CN"/>
        </w:rPr>
      </w:pPr>
      <w:r>
        <w:rPr>
          <w:rFonts w:hint="eastAsia"/>
          <w:lang w:val="en-US" w:eastAsia="zh-CN"/>
        </w:rPr>
        <w:t>(1)接收搜索查询和过滤条件；(2)生成查询嵌入向量；(3)在向量存储中执行相似性搜索；(4)可选：使用重排序器优化结果；(5)在图数据库中搜索相关实体关系；</w:t>
      </w:r>
    </w:p>
    <w:p w14:paraId="143BE057">
      <w:pPr>
        <w:numPr>
          <w:ilvl w:val="0"/>
          <w:numId w:val="0"/>
        </w:numPr>
        <w:ind w:left="840" w:leftChars="300" w:hanging="210" w:hangingChars="100"/>
        <w:rPr>
          <w:rFonts w:hint="eastAsia"/>
          <w:lang w:val="en-US" w:eastAsia="zh-CN"/>
        </w:rPr>
      </w:pPr>
      <w:r>
        <w:rPr>
          <w:rFonts w:hint="eastAsia"/>
          <w:lang w:val="en-US" w:eastAsia="zh-CN"/>
        </w:rPr>
        <w:t>(6)返回综合搜索结果:</w:t>
      </w:r>
      <w:r>
        <w:rPr>
          <w:rFonts w:hint="eastAsia"/>
          <w:lang w:val="en-US" w:eastAsia="zh-CN"/>
        </w:rPr>
        <w:br w:type="textWrapping"/>
      </w:r>
      <w:r>
        <w:rPr>
          <w:rFonts w:hint="eastAsia"/>
          <w:lang w:val="en-US" w:eastAsia="zh-CN"/>
        </w:rPr>
        <w:t>3-1 相似度阈值不匹配</w:t>
      </w:r>
      <w:r>
        <w:rPr>
          <w:rFonts w:hint="eastAsia"/>
          <w:lang w:val="en-US" w:eastAsia="zh-CN"/>
        </w:rPr>
        <w:br w:type="textWrapping"/>
      </w:r>
      <w:r>
        <w:rPr>
          <w:rFonts w:hint="eastAsia"/>
          <w:lang w:val="en-US" w:eastAsia="zh-CN"/>
        </w:rPr>
        <w:t>4-1 重排序器配置错误</w:t>
      </w:r>
      <w:r>
        <w:rPr>
          <w:rFonts w:hint="eastAsia"/>
          <w:lang w:val="en-US" w:eastAsia="zh-CN"/>
        </w:rPr>
        <w:br w:type="textWrapping"/>
      </w:r>
      <w:r>
        <w:rPr>
          <w:rFonts w:hint="eastAsia"/>
          <w:lang w:val="en-US" w:eastAsia="zh-CN"/>
        </w:rPr>
        <w:t>5-1 图搜索超时</w:t>
      </w:r>
    </w:p>
    <w:p w14:paraId="3996C9CF">
      <w:pPr>
        <w:numPr>
          <w:ilvl w:val="0"/>
          <w:numId w:val="0"/>
        </w:numPr>
        <w:ind w:firstLine="420" w:firstLineChars="200"/>
        <w:rPr>
          <w:rFonts w:hint="eastAsia"/>
          <w:lang w:val="en-US" w:eastAsia="zh-CN"/>
        </w:rPr>
      </w:pPr>
      <w:r>
        <w:rPr>
          <w:rFonts w:hint="eastAsia"/>
          <w:lang w:val="en-US" w:eastAsia="zh-CN"/>
        </w:rPr>
        <w:t>4. 记忆更新流程</w:t>
      </w:r>
    </w:p>
    <w:p w14:paraId="003A73E0">
      <w:pPr>
        <w:numPr>
          <w:ilvl w:val="0"/>
          <w:numId w:val="0"/>
        </w:numPr>
        <w:ind w:firstLine="630" w:firstLineChars="300"/>
        <w:rPr>
          <w:rFonts w:hint="eastAsia"/>
          <w:lang w:val="en-US" w:eastAsia="zh-CN"/>
        </w:rPr>
      </w:pPr>
      <w:r>
        <w:rPr>
          <w:rFonts w:hint="eastAsia"/>
          <w:lang w:val="en-US" w:eastAsia="zh-CN"/>
        </w:rPr>
        <w:t>(1)验证记忆ID有效性；(2)更新记忆内容并重新生成嵌入；(3)更新向量存储中的记录；</w:t>
      </w:r>
    </w:p>
    <w:p w14:paraId="28D8A1B9">
      <w:pPr>
        <w:numPr>
          <w:ilvl w:val="0"/>
          <w:numId w:val="0"/>
        </w:numPr>
        <w:ind w:left="840" w:leftChars="300" w:hanging="210" w:hangingChars="100"/>
        <w:rPr>
          <w:rFonts w:hint="eastAsia"/>
          <w:lang w:val="en-US" w:eastAsia="zh-CN"/>
        </w:rPr>
      </w:pPr>
      <w:r>
        <w:rPr>
          <w:rFonts w:hint="eastAsia"/>
          <w:lang w:val="en-US" w:eastAsia="zh-CN"/>
        </w:rPr>
        <w:t>(4)记录更新历史:</w:t>
      </w:r>
      <w:r>
        <w:rPr>
          <w:rFonts w:hint="eastAsia"/>
          <w:lang w:val="en-US" w:eastAsia="zh-CN"/>
        </w:rPr>
        <w:br w:type="textWrapping"/>
      </w:r>
      <w:r>
        <w:rPr>
          <w:rFonts w:hint="eastAsia"/>
          <w:lang w:val="en-US" w:eastAsia="zh-CN"/>
        </w:rPr>
        <w:t>1-1 记忆ID无效</w:t>
      </w:r>
      <w:r>
        <w:rPr>
          <w:rFonts w:hint="eastAsia"/>
          <w:lang w:val="en-US" w:eastAsia="zh-CN"/>
        </w:rPr>
        <w:br w:type="textWrapping"/>
      </w:r>
      <w:r>
        <w:rPr>
          <w:rFonts w:hint="eastAsia"/>
          <w:lang w:val="en-US" w:eastAsia="zh-CN"/>
        </w:rPr>
        <w:t>2-1 新内容与旧内容相同</w:t>
      </w:r>
      <w:r>
        <w:rPr>
          <w:rFonts w:hint="eastAsia"/>
          <w:lang w:val="en-US" w:eastAsia="zh-CN"/>
        </w:rPr>
        <w:br w:type="textWrapping"/>
      </w:r>
      <w:r>
        <w:rPr>
          <w:rFonts w:hint="eastAsia"/>
          <w:lang w:val="en-US" w:eastAsia="zh-CN"/>
        </w:rPr>
        <w:t>3-1 向量存储更新失败</w:t>
      </w:r>
    </w:p>
    <w:p w14:paraId="49668CB7">
      <w:pPr>
        <w:numPr>
          <w:ilvl w:val="0"/>
          <w:numId w:val="0"/>
        </w:numPr>
        <w:ind w:firstLine="420" w:firstLineChars="200"/>
        <w:rPr>
          <w:rFonts w:hint="eastAsia"/>
          <w:lang w:val="en-US" w:eastAsia="zh-CN"/>
        </w:rPr>
      </w:pPr>
      <w:r>
        <w:rPr>
          <w:rFonts w:hint="eastAsia"/>
          <w:lang w:val="en-US" w:eastAsia="zh-CN"/>
        </w:rPr>
        <w:t>5. 记忆删除流程</w:t>
      </w:r>
    </w:p>
    <w:p w14:paraId="454AC588">
      <w:pPr>
        <w:numPr>
          <w:ilvl w:val="0"/>
          <w:numId w:val="0"/>
        </w:numPr>
        <w:ind w:firstLine="630" w:firstLineChars="300"/>
        <w:rPr>
          <w:rFonts w:hint="eastAsia"/>
          <w:lang w:val="en-US" w:eastAsia="zh-CN"/>
        </w:rPr>
      </w:pPr>
      <w:r>
        <w:rPr>
          <w:rFonts w:hint="eastAsia"/>
          <w:lang w:val="en-US" w:eastAsia="zh-CN"/>
        </w:rPr>
        <w:t>(1)验证记忆ID有效性；(2)从向量存储中删除记录；(3)记录删除操作历史；</w:t>
      </w:r>
    </w:p>
    <w:p w14:paraId="3A7355D3">
      <w:pPr>
        <w:numPr>
          <w:ilvl w:val="0"/>
          <w:numId w:val="0"/>
        </w:numPr>
        <w:ind w:left="840" w:leftChars="300" w:hanging="210" w:hangingChars="100"/>
        <w:rPr>
          <w:rFonts w:hint="eastAsia"/>
          <w:lang w:val="en-US" w:eastAsia="zh-CN"/>
        </w:rPr>
      </w:pPr>
      <w:r>
        <w:rPr>
          <w:rFonts w:hint="eastAsia"/>
          <w:lang w:val="en-US" w:eastAsia="zh-CN"/>
        </w:rPr>
        <w:t>(4)可选：清理图数据库中的相关实体:</w:t>
      </w:r>
      <w:r>
        <w:rPr>
          <w:rFonts w:hint="eastAsia"/>
          <w:lang w:val="en-US" w:eastAsia="zh-CN"/>
        </w:rPr>
        <w:br w:type="textWrapping"/>
      </w:r>
      <w:r>
        <w:rPr>
          <w:rFonts w:hint="eastAsia"/>
          <w:lang w:val="en-US" w:eastAsia="zh-CN"/>
        </w:rPr>
        <w:t>1-1 记忆ID不存在</w:t>
      </w:r>
      <w:r>
        <w:rPr>
          <w:rFonts w:hint="eastAsia"/>
          <w:lang w:val="en-US" w:eastAsia="zh-CN"/>
        </w:rPr>
        <w:br w:type="textWrapping"/>
      </w:r>
      <w:r>
        <w:rPr>
          <w:rFonts w:hint="eastAsia"/>
          <w:lang w:val="en-US" w:eastAsia="zh-CN"/>
        </w:rPr>
        <w:t>2-1 向量存储删除失败</w:t>
      </w:r>
    </w:p>
    <w:p w14:paraId="4B752ECB">
      <w:pPr>
        <w:numPr>
          <w:ilvl w:val="0"/>
          <w:numId w:val="0"/>
        </w:numPr>
        <w:ind w:firstLine="420" w:firstLineChars="200"/>
        <w:rPr>
          <w:rFonts w:hint="eastAsia"/>
          <w:lang w:val="en-US" w:eastAsia="zh-CN"/>
        </w:rPr>
      </w:pPr>
      <w:r>
        <w:rPr>
          <w:rFonts w:hint="eastAsia"/>
          <w:lang w:val="en-US" w:eastAsia="zh-CN"/>
        </w:rPr>
        <w:t>6. 过程记忆创建</w:t>
      </w:r>
    </w:p>
    <w:p w14:paraId="4C36C362">
      <w:pPr>
        <w:numPr>
          <w:ilvl w:val="0"/>
          <w:numId w:val="0"/>
        </w:numPr>
        <w:ind w:firstLine="630" w:firstLineChars="300"/>
        <w:rPr>
          <w:rFonts w:hint="eastAsia"/>
          <w:lang w:val="en-US" w:eastAsia="zh-CN"/>
        </w:rPr>
      </w:pPr>
      <w:r>
        <w:rPr>
          <w:rFonts w:hint="eastAsia"/>
          <w:lang w:val="en-US" w:eastAsia="zh-CN"/>
        </w:rPr>
        <w:t>(1)识别需要创建过程记忆的场景；(2)使用LLM生成过程记忆摘要；(3)存储过程记忆到向量数据库；</w:t>
      </w:r>
    </w:p>
    <w:p w14:paraId="2AAE0107">
      <w:pPr>
        <w:numPr>
          <w:ilvl w:val="0"/>
          <w:numId w:val="0"/>
        </w:numPr>
        <w:ind w:left="840" w:leftChars="300" w:hanging="210" w:hangingChars="100"/>
        <w:rPr>
          <w:rFonts w:hint="eastAsia"/>
          <w:lang w:val="en-US" w:eastAsia="zh-CN"/>
        </w:rPr>
      </w:pPr>
      <w:r>
        <w:rPr>
          <w:rFonts w:hint="eastAsia"/>
          <w:lang w:val="en-US" w:eastAsia="zh-CN"/>
        </w:rPr>
        <w:t>(4)标记记忆类型为过程记忆:</w:t>
      </w:r>
      <w:r>
        <w:rPr>
          <w:rFonts w:hint="eastAsia"/>
          <w:lang w:val="en-US" w:eastAsia="zh-CN"/>
        </w:rPr>
        <w:br w:type="textWrapping"/>
      </w:r>
      <w:r>
        <w:rPr>
          <w:rFonts w:hint="eastAsia"/>
          <w:lang w:val="en-US" w:eastAsia="zh-CN"/>
        </w:rPr>
        <w:t>2-1 LLM生成失败</w:t>
      </w:r>
      <w:r>
        <w:rPr>
          <w:rFonts w:hint="eastAsia"/>
          <w:lang w:val="en-US" w:eastAsia="zh-CN"/>
        </w:rPr>
        <w:br w:type="textWrapping"/>
      </w:r>
      <w:r>
        <w:rPr>
          <w:rFonts w:hint="eastAsia"/>
          <w:lang w:val="en-US" w:eastAsia="zh-CN"/>
        </w:rPr>
        <w:t>3-1 过程记忆存储异常</w:t>
      </w:r>
    </w:p>
    <w:p w14:paraId="1E34632B">
      <w:pPr>
        <w:numPr>
          <w:ilvl w:val="0"/>
          <w:numId w:val="0"/>
        </w:numPr>
        <w:ind w:leftChars="-50"/>
        <w:rPr>
          <w:rFonts w:hint="eastAsia"/>
          <w:lang w:val="en-US" w:eastAsia="zh-CN"/>
        </w:rPr>
      </w:pPr>
    </w:p>
    <w:p w14:paraId="2B169F3E">
      <w:pPr>
        <w:numPr>
          <w:ilvl w:val="0"/>
          <w:numId w:val="0"/>
        </w:numPr>
        <w:ind w:leftChars="-50"/>
        <w:rPr>
          <w:rFonts w:hint="eastAsia"/>
          <w:lang w:val="en-US" w:eastAsia="zh-CN"/>
        </w:rPr>
      </w:pPr>
      <w:r>
        <w:rPr>
          <w:rFonts w:hint="eastAsia"/>
          <w:lang w:val="en-US" w:eastAsia="zh-CN"/>
        </w:rPr>
        <w:t>[用例价值]</w:t>
      </w:r>
      <w:r>
        <w:rPr>
          <w:rFonts w:hint="eastAsia"/>
          <w:lang w:val="en-US" w:eastAsia="zh-CN"/>
        </w:rPr>
        <w:br w:type="textWrapping"/>
      </w:r>
      <w:r>
        <w:rPr>
          <w:rFonts w:hint="eastAsia"/>
          <w:lang w:val="en-US" w:eastAsia="zh-CN"/>
        </w:rPr>
        <w:t>用户/代理能够有效地存储、检索和更新长期记忆，支持复杂的对话系统和AI应用。</w:t>
      </w:r>
    </w:p>
    <w:p w14:paraId="3E7C9CB4">
      <w:pPr>
        <w:numPr>
          <w:ilvl w:val="0"/>
          <w:numId w:val="0"/>
        </w:numPr>
        <w:ind w:leftChars="-50"/>
        <w:rPr>
          <w:rFonts w:hint="eastAsia"/>
          <w:lang w:val="en-US" w:eastAsia="zh-CN"/>
        </w:rPr>
      </w:pPr>
      <w:r>
        <w:rPr>
          <w:rFonts w:hint="eastAsia"/>
          <w:lang w:val="en-US" w:eastAsia="zh-CN"/>
        </w:rPr>
        <w:t>[约束和限制]</w:t>
      </w:r>
    </w:p>
    <w:p w14:paraId="6643C2D4">
      <w:pPr>
        <w:numPr>
          <w:ilvl w:val="0"/>
          <w:numId w:val="0"/>
        </w:numPr>
        <w:rPr>
          <w:rFonts w:hint="eastAsia"/>
          <w:lang w:val="en-US" w:eastAsia="zh-CN"/>
        </w:rPr>
      </w:pPr>
      <w:r>
        <w:rPr>
          <w:rFonts w:hint="eastAsia"/>
          <w:lang w:val="en-US" w:eastAsia="zh-CN"/>
        </w:rPr>
        <w:t>(1)必须至少提供user_id、agent_id或run_id中的一个标识符；</w:t>
      </w:r>
    </w:p>
    <w:p w14:paraId="021256E4">
      <w:pPr>
        <w:numPr>
          <w:ilvl w:val="0"/>
          <w:numId w:val="0"/>
        </w:numPr>
        <w:rPr>
          <w:rFonts w:hint="eastAsia"/>
          <w:lang w:val="en-US" w:eastAsia="zh-CN"/>
        </w:rPr>
      </w:pPr>
      <w:r>
        <w:rPr>
          <w:rFonts w:hint="eastAsia"/>
          <w:lang w:val="en-US" w:eastAsia="zh-CN"/>
        </w:rPr>
        <w:t>(2)嵌入向量维度必须与向量存储配置匹配；</w:t>
      </w:r>
    </w:p>
    <w:p w14:paraId="65EBF2CC">
      <w:pPr>
        <w:numPr>
          <w:ilvl w:val="0"/>
          <w:numId w:val="0"/>
        </w:numPr>
        <w:rPr>
          <w:rFonts w:hint="eastAsia"/>
          <w:lang w:val="en-US" w:eastAsia="zh-CN"/>
        </w:rPr>
      </w:pPr>
      <w:r>
        <w:rPr>
          <w:rFonts w:hint="eastAsia"/>
          <w:lang w:val="en-US" w:eastAsia="zh-CN"/>
        </w:rPr>
        <w:t>(3)图存储操作需要相应的依赖库支持；</w:t>
      </w:r>
    </w:p>
    <w:p w14:paraId="2856EF17">
      <w:pPr>
        <w:numPr>
          <w:ilvl w:val="0"/>
          <w:numId w:val="0"/>
        </w:numPr>
        <w:rPr>
          <w:rFonts w:hint="eastAsia"/>
          <w:lang w:val="en-US" w:eastAsia="zh-CN"/>
        </w:rPr>
      </w:pPr>
      <w:r>
        <w:rPr>
          <w:rFonts w:hint="eastAsia"/>
          <w:lang w:val="en-US" w:eastAsia="zh-CN"/>
        </w:rPr>
        <w:t>(4)记忆操作需要有效的LLM和嵌入模型配置；</w:t>
      </w:r>
    </w:p>
    <w:p w14:paraId="0ED840A0">
      <w:pPr>
        <w:numPr>
          <w:ilvl w:val="0"/>
          <w:numId w:val="0"/>
        </w:numPr>
        <w:rPr>
          <w:rFonts w:hint="eastAsia"/>
          <w:lang w:val="en-US" w:eastAsia="zh-CN"/>
        </w:rPr>
      </w:pPr>
      <w:r>
        <w:rPr>
          <w:rFonts w:hint="eastAsia"/>
          <w:lang w:val="en-US" w:eastAsia="zh-CN"/>
        </w:rPr>
        <w:t>(5)异步操作需要适当的异步环境支持；</w:t>
      </w:r>
    </w:p>
    <w:p w14:paraId="0FA313D9">
      <w:pPr>
        <w:numPr>
          <w:ilvl w:val="0"/>
          <w:numId w:val="0"/>
        </w:numPr>
        <w:rPr>
          <w:rFonts w:hint="eastAsia"/>
          <w:lang w:val="en-US" w:eastAsia="zh-CN"/>
        </w:rPr>
      </w:pPr>
      <w:r>
        <w:rPr>
          <w:rFonts w:hint="eastAsia"/>
          <w:lang w:val="en-US" w:eastAsia="zh-CN"/>
        </w:rPr>
        <w:t>(6)记忆历史记录依赖SQLite数据库的可用性。</w:t>
      </w:r>
    </w:p>
    <w:p w14:paraId="29E3095C">
      <w:pPr>
        <w:numPr>
          <w:ilvl w:val="0"/>
          <w:numId w:val="0"/>
        </w:numPr>
        <w:rPr>
          <w:rFonts w:hint="default"/>
          <w:lang w:val="en-US" w:eastAsia="zh-CN"/>
        </w:rPr>
      </w:pPr>
    </w:p>
    <w:p w14:paraId="6D19D728">
      <w:pPr>
        <w:numPr>
          <w:ilvl w:val="0"/>
          <w:numId w:val="3"/>
        </w:numPr>
        <w:ind w:left="315" w:leftChars="50" w:hanging="210" w:hangingChars="100"/>
        <w:rPr>
          <w:rFonts w:hint="eastAsia"/>
          <w:lang w:val="en-US" w:eastAsia="zh-CN"/>
        </w:rPr>
      </w:pPr>
      <w:r>
        <w:rPr>
          <w:rFonts w:hint="eastAsia"/>
          <w:lang w:val="en-US" w:eastAsia="zh-CN"/>
        </w:rPr>
        <w:t>用例说明：</w:t>
      </w:r>
    </w:p>
    <w:p w14:paraId="5E144EB7">
      <w:pPr>
        <w:numPr>
          <w:ilvl w:val="0"/>
          <w:numId w:val="0"/>
        </w:numPr>
        <w:ind w:leftChars="-50"/>
        <w:rPr>
          <w:rFonts w:hint="eastAsia"/>
          <w:lang w:val="en-US" w:eastAsia="zh-CN"/>
        </w:rPr>
      </w:pPr>
      <w:r>
        <w:rPr>
          <w:rFonts w:hint="eastAsia"/>
          <w:lang w:val="en-US" w:eastAsia="zh-CN"/>
        </w:rPr>
        <w:t xml:space="preserve">   通过一个具体的代码示例来说明Mem0 memory模块的用例实现。以添加记忆这个核心用例为例，我们来看Memory类中的add方法实现：</w:t>
      </w:r>
    </w:p>
    <w:p w14:paraId="0FE81D54">
      <w:pPr>
        <w:numPr>
          <w:ilvl w:val="0"/>
          <w:numId w:val="0"/>
        </w:numPr>
        <w:ind w:leftChars="-50"/>
      </w:pPr>
      <w:r>
        <w:drawing>
          <wp:inline distT="0" distB="0" distL="114300" distR="114300">
            <wp:extent cx="5382260" cy="63627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382260" cy="6362700"/>
                    </a:xfrm>
                    <a:prstGeom prst="rect">
                      <a:avLst/>
                    </a:prstGeom>
                    <a:noFill/>
                    <a:ln>
                      <a:noFill/>
                    </a:ln>
                  </pic:spPr>
                </pic:pic>
              </a:graphicData>
            </a:graphic>
          </wp:inline>
        </w:drawing>
      </w:r>
    </w:p>
    <w:p w14:paraId="74FB9F5F">
      <w:pPr>
        <w:numPr>
          <w:ilvl w:val="0"/>
          <w:numId w:val="0"/>
        </w:numPr>
        <w:ind w:leftChars="-50" w:firstLine="420" w:firstLineChars="200"/>
        <w:rPr>
          <w:rFonts w:hint="eastAsia"/>
          <w:lang w:val="en-US" w:eastAsia="zh-CN"/>
        </w:rPr>
      </w:pPr>
      <w:r>
        <w:rPr>
          <w:rFonts w:hint="eastAsia"/>
          <w:lang w:val="en-US" w:eastAsia="zh-CN"/>
        </w:rPr>
        <w:t>当用户想要记录一段对话时，比如用户说"我喜欢打篮球，经常周末去球场"，系统会调用add方法。首先，系统会通过_build_filters_and_metadata函数构建用户会话的上下文环境，确保记忆被正确隔离和归类。如果用户输入的是简单字符串，系统会自动将其转换为标准的消息格式。之后系统启动并行处理流程：一方面通过_add_to_vector_store将消息内容进行向量化并存储到向量数据库中，这个过程会使用LLM智能分析消息内容，提取关键事实，并与已有记忆进行比较，自动决定是创建新记忆、更新现有记忆还是删除过时记忆。另一方面通过_add_to_graph方法从消息中提取实体（如"篮球"、"球场"）和关系（如"喜欢"、"经常去"），构建知识图谱网络。最终，系统返回一个包含向量存储结果和图关系结果的综合响应，这样当后续用户查询"我的兴趣爱好"时，系统不仅能够通过向量相似性找到相关记忆，还能通过图谱关系发现更深层次的关联信息。体现了Mem0的核心价值：将非结构化的对话信息转化为结构化的智能记忆，通过多模态存储和智能推理，让AI系统真正具备持续学习和上下文理解的能力。</w:t>
      </w:r>
    </w:p>
    <w:p w14:paraId="7028C6BC">
      <w:pPr>
        <w:numPr>
          <w:ilvl w:val="0"/>
          <w:numId w:val="0"/>
        </w:numPr>
        <w:ind w:leftChars="-50"/>
        <w:rPr>
          <w:rFonts w:hint="default" w:eastAsiaTheme="minorEastAsia"/>
          <w:lang w:val="en-US" w:eastAsia="zh-CN"/>
        </w:rPr>
      </w:pPr>
    </w:p>
    <w:p w14:paraId="28E9E754">
      <w:pPr>
        <w:numPr>
          <w:ilvl w:val="0"/>
          <w:numId w:val="3"/>
        </w:numPr>
        <w:ind w:left="315" w:leftChars="50" w:hanging="210" w:hangingChars="100"/>
        <w:rPr>
          <w:rFonts w:hint="eastAsia"/>
          <w:lang w:val="en-US" w:eastAsia="zh-CN"/>
        </w:rPr>
      </w:pPr>
      <w:r>
        <w:rPr>
          <w:rFonts w:hint="eastAsia"/>
          <w:lang w:val="en-US" w:eastAsia="zh-CN"/>
        </w:rPr>
        <w:t>用例图：</w:t>
      </w:r>
    </w:p>
    <w:p w14:paraId="5E542D25">
      <w:pPr>
        <w:numPr>
          <w:ilvl w:val="0"/>
          <w:numId w:val="0"/>
        </w:numPr>
        <w:ind w:leftChars="-50"/>
        <w:rPr>
          <w:rFonts w:hint="default"/>
          <w:lang w:val="en-US" w:eastAsia="zh-CN"/>
        </w:rPr>
      </w:pPr>
      <w:r>
        <w:drawing>
          <wp:inline distT="0" distB="0" distL="114300" distR="114300">
            <wp:extent cx="4629150" cy="3892550"/>
            <wp:effectExtent l="0" t="0" r="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629150" cy="3892550"/>
                    </a:xfrm>
                    <a:prstGeom prst="rect">
                      <a:avLst/>
                    </a:prstGeom>
                    <a:noFill/>
                    <a:ln>
                      <a:noFill/>
                    </a:ln>
                  </pic:spPr>
                </pic:pic>
              </a:graphicData>
            </a:graphic>
          </wp:inline>
        </w:drawing>
      </w:r>
    </w:p>
    <w:p w14:paraId="1046544B">
      <w:pPr>
        <w:numPr>
          <w:ilvl w:val="0"/>
          <w:numId w:val="3"/>
        </w:numPr>
        <w:ind w:left="315" w:leftChars="50" w:hanging="210" w:hangingChars="100"/>
        <w:rPr>
          <w:rFonts w:hint="default"/>
          <w:lang w:val="en-US" w:eastAsia="zh-CN"/>
        </w:rPr>
      </w:pPr>
      <w:r>
        <w:rPr>
          <w:rFonts w:hint="eastAsia"/>
          <w:lang w:val="en-US" w:eastAsia="zh-CN"/>
        </w:rPr>
        <w:t>类图及依赖关系：</w:t>
      </w:r>
    </w:p>
    <w:p w14:paraId="2B0D60A1">
      <w:pPr>
        <w:numPr>
          <w:ilvl w:val="0"/>
          <w:numId w:val="0"/>
        </w:numPr>
        <w:ind w:leftChars="-50"/>
        <w:rPr>
          <w:rFonts w:hint="default"/>
          <w:lang w:val="en-US" w:eastAsia="zh-CN"/>
        </w:rPr>
      </w:pPr>
    </w:p>
    <w:p w14:paraId="7B7D96EF">
      <w:pPr>
        <w:numPr>
          <w:ilvl w:val="0"/>
          <w:numId w:val="0"/>
        </w:numPr>
        <w:ind w:leftChars="-50"/>
      </w:pPr>
      <w:r>
        <w:drawing>
          <wp:inline distT="0" distB="0" distL="114300" distR="114300">
            <wp:extent cx="4692650" cy="4533900"/>
            <wp:effectExtent l="0" t="0" r="1270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692650" cy="4533900"/>
                    </a:xfrm>
                    <a:prstGeom prst="rect">
                      <a:avLst/>
                    </a:prstGeom>
                    <a:noFill/>
                    <a:ln>
                      <a:noFill/>
                    </a:ln>
                  </pic:spPr>
                </pic:pic>
              </a:graphicData>
            </a:graphic>
          </wp:inline>
        </w:drawing>
      </w:r>
    </w:p>
    <w:p w14:paraId="1DD58F9A">
      <w:pPr>
        <w:numPr>
          <w:ilvl w:val="0"/>
          <w:numId w:val="0"/>
        </w:numPr>
        <w:ind w:leftChars="-50"/>
        <w:rPr>
          <w:rFonts w:hint="eastAsia"/>
          <w:lang w:val="en-US" w:eastAsia="zh-CN"/>
        </w:rPr>
      </w:pPr>
      <w:r>
        <w:drawing>
          <wp:inline distT="0" distB="0" distL="114300" distR="114300">
            <wp:extent cx="4616450" cy="6045200"/>
            <wp:effectExtent l="0" t="0" r="1270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616450" cy="604520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 xml:space="preserve">  类图中的MemoryBase抽象基类定义了记忆系统的基本操作接口和一些标准的方法。Memory类作为主要实现，在基类之上扩展了同步操作功能，集成了所有的组件。AsyncMemory则提供了完全对应的异步版本。这三类共同组成了核心记忆类层次。</w:t>
      </w:r>
    </w:p>
    <w:p w14:paraId="48F9839B">
      <w:pPr>
        <w:numPr>
          <w:ilvl w:val="0"/>
          <w:numId w:val="0"/>
        </w:numPr>
        <w:ind w:leftChars="-50"/>
        <w:rPr>
          <w:rFonts w:hint="eastAsia"/>
          <w:lang w:val="en-US" w:eastAsia="zh-CN"/>
        </w:rPr>
      </w:pPr>
      <w:r>
        <w:rPr>
          <w:rFonts w:hint="eastAsia"/>
          <w:lang w:val="en-US" w:eastAsia="zh-CN"/>
        </w:rPr>
        <w:t xml:space="preserve">  类图中图存储组件MemoryGraph提供Neo4j和Kuzu两种实现，分别封装不同图数据库的操作差异，但对外提供统一的实体关系管理接口。SQLiteManager专门负责操作历史记录的持久化，通过线程安全的方式管理记忆变更轨迹。AnonymousTelemetry实现无感知的运行指标收集，支持系统优化和监控。这三类共同实现了代码的组件架构。</w:t>
      </w:r>
    </w:p>
    <w:p w14:paraId="1EE8AFFB">
      <w:pPr>
        <w:numPr>
          <w:ilvl w:val="0"/>
          <w:numId w:val="0"/>
        </w:numPr>
        <w:ind w:leftChars="-50" w:firstLine="420" w:firstLineChars="200"/>
        <w:rPr>
          <w:rFonts w:hint="default"/>
          <w:lang w:val="en-US" w:eastAsia="zh-CN"/>
        </w:rPr>
      </w:pPr>
      <w:r>
        <w:rPr>
          <w:rFonts w:hint="eastAsia"/>
          <w:lang w:val="en-US" w:eastAsia="zh-CN"/>
        </w:rPr>
        <w:t>Mem0记忆系统的依赖关系网络是一个精心设计的松耦合架构，其中Memory类作为系统的核心协调者，通过清晰的接口依赖并协调多个专用组件共同工作：它依赖VectorStore进行语义向量的存储和相似性搜索，支持FAISS、Qdrant等多种后端；依赖GraphStore通过工厂模式统一管理Neo4j和Kuzu两种图数据库，处理实体关系网络；依赖LlmService通过工厂创建LLM实例，用于实体提取、关系推理和记忆分析；依赖EmbedderFactory创建嵌入模型，为文本内容生成语义向量表示；在数据持久化层面，系统采用分层设计，依赖SQLiteManager提供ACID事务保障来记录所有记忆操作的完整审计轨迹，同时将向量数据与关系型数据分离存储，并由图数据库专门优化实体关系的存储和遍历查询。此外，系统通过条件依赖实现功能灵活扩展，包括通过RerankerFactory动态加载的可选重排序器来优化搜索结果，以及通过函数调用而非强引用的遥测服务弱依赖来确保即使遥测失败也不影响核心功能。在异步兼容方面，AsyncMemory维护相同的依赖网络，但通过异步适配器模式将同步组件包装为异步操作同时保持与同步版本完全一致的依赖结构。整个依赖网络还包含完善的异常处理链，确保底层组件异常能够向上传播并添加上下文信息，最终由顶层Memory类提供统一处理入口。</w:t>
      </w:r>
      <w:r>
        <w:rPr>
          <w:rFonts w:hint="eastAsia" w:ascii="Arial" w:hAnsi="Arial" w:eastAsia="黑体" w:cstheme="minorBidi"/>
          <w:b/>
          <w:kern w:val="2"/>
          <w:sz w:val="28"/>
          <w:szCs w:val="24"/>
          <w:lang w:val="en-US" w:eastAsia="zh-CN" w:bidi="ar-SA"/>
        </w:rPr>
        <w:t>三、核心流程设计分析</w:t>
      </w:r>
      <w:r>
        <w:rPr>
          <w:rFonts w:hint="eastAsia"/>
          <w:lang w:val="en-US" w:eastAsia="zh-CN"/>
        </w:rPr>
        <w:br w:type="textWrapping"/>
      </w:r>
    </w:p>
    <w:p w14:paraId="1948B984">
      <w:pPr>
        <w:widowControl w:val="0"/>
        <w:numPr>
          <w:ilvl w:val="0"/>
          <w:numId w:val="4"/>
        </w:numPr>
        <w:spacing w:line="360" w:lineRule="auto"/>
        <w:jc w:val="left"/>
        <w:rPr>
          <w:rFonts w:hint="eastAsia"/>
          <w:lang w:val="en-US" w:eastAsia="zh-CN"/>
        </w:rPr>
      </w:pPr>
      <w:r>
        <w:rPr>
          <w:rFonts w:hint="eastAsia"/>
          <w:lang w:val="en-US" w:eastAsia="zh-CN"/>
        </w:rPr>
        <w:t>记忆添加流程：</w:t>
      </w:r>
    </w:p>
    <w:p w14:paraId="3EA2F66B">
      <w:pPr>
        <w:widowControl w:val="0"/>
        <w:numPr>
          <w:ilvl w:val="0"/>
          <w:numId w:val="0"/>
        </w:numPr>
        <w:spacing w:line="360" w:lineRule="auto"/>
        <w:jc w:val="left"/>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5662930" cy="6162040"/>
            <wp:effectExtent l="0" t="0" r="13970" b="10160"/>
            <wp:docPr id="6" name="图片 6" descr="deepseek_mermaid_20251031_227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epseek_mermaid_20251031_2272d0"/>
                    <pic:cNvPicPr>
                      <a:picLocks noChangeAspect="1"/>
                    </pic:cNvPicPr>
                  </pic:nvPicPr>
                  <pic:blipFill>
                    <a:blip r:embed="rId8"/>
                    <a:stretch>
                      <a:fillRect/>
                    </a:stretch>
                  </pic:blipFill>
                  <pic:spPr>
                    <a:xfrm>
                      <a:off x="0" y="0"/>
                      <a:ext cx="5662930" cy="6162040"/>
                    </a:xfrm>
                    <a:prstGeom prst="rect">
                      <a:avLst/>
                    </a:prstGeom>
                  </pic:spPr>
                </pic:pic>
              </a:graphicData>
            </a:graphic>
          </wp:inline>
        </w:drawing>
      </w:r>
    </w:p>
    <w:p w14:paraId="7A0C862A">
      <w:pPr>
        <w:widowControl w:val="0"/>
        <w:numPr>
          <w:ilvl w:val="0"/>
          <w:numId w:val="0"/>
        </w:numPr>
        <w:spacing w:line="360" w:lineRule="auto"/>
        <w:ind w:firstLine="420" w:firstLineChars="200"/>
        <w:jc w:val="left"/>
        <w:rPr>
          <w:rFonts w:hint="eastAsia"/>
          <w:lang w:val="en-US" w:eastAsia="zh-CN"/>
        </w:rPr>
      </w:pPr>
      <w:r>
        <w:rPr>
          <w:rFonts w:hint="eastAsia"/>
          <w:lang w:val="en-US" w:eastAsia="zh-CN"/>
        </w:rPr>
        <w:t>当用户调用add方法提交消息和元数据时，系统首先执行预处理步骤，包括构建过滤条件和解析输入消息。随后系统启动两个独立的处理流水线：向量存储流水线负责语义处理，通过嵌入模型将文本转换为向量表示，利用LLM进行智能的事实提取和操作推理，最终将结构化记忆存储到向量数据库中；图存储流水线则专注于实体关系分析，通过多轮LLM调用提取实体和建立关系网络，在知识图谱中构建丰富的语义关联。这两个处理流水线的并行执行体现了系统的高效设计理念，既保证了处理速度，又确保了记忆的全面表征。在并行处理完成后，系统通过SQLite管理器记录完整的操作历史，建立可追溯的审计轨迹。最终，Memory组件将两个流水线的处理结果进行整合，向用户返回包含向量存储和图关系更新的综合响应。</w:t>
      </w:r>
    </w:p>
    <w:p w14:paraId="493ADB16">
      <w:pPr>
        <w:widowControl w:val="0"/>
        <w:numPr>
          <w:ilvl w:val="0"/>
          <w:numId w:val="0"/>
        </w:numPr>
        <w:spacing w:line="360" w:lineRule="auto"/>
        <w:ind w:firstLine="420" w:firstLineChars="200"/>
        <w:jc w:val="left"/>
        <w:rPr>
          <w:rFonts w:hint="eastAsia"/>
          <w:lang w:val="en-US" w:eastAsia="zh-CN"/>
        </w:rPr>
      </w:pPr>
      <w:r>
        <w:rPr>
          <w:rFonts w:hint="eastAsia"/>
          <w:lang w:val="en-US" w:eastAsia="zh-CN"/>
        </w:rPr>
        <w:t>其中每个组件都作为独立设计的对象，通过明确定义的接口进行交互。例如EmBedding</w:t>
      </w:r>
    </w:p>
    <w:p w14:paraId="1AAA5787">
      <w:pPr>
        <w:widowControl w:val="0"/>
        <w:numPr>
          <w:ilvl w:val="0"/>
          <w:numId w:val="0"/>
        </w:numPr>
        <w:spacing w:line="360" w:lineRule="auto"/>
        <w:jc w:val="left"/>
        <w:rPr>
          <w:rFonts w:hint="default"/>
          <w:lang w:val="en-US" w:eastAsia="zh-CN"/>
        </w:rPr>
      </w:pPr>
      <w:r>
        <w:rPr>
          <w:rFonts w:hint="eastAsia"/>
          <w:lang w:val="en-US" w:eastAsia="zh-CN"/>
        </w:rPr>
        <w:t>model封装了向量生成的复杂算法，对外仅提供简单的embed()方法；LLM组件隐藏了复杂的大模型调用细节，仅暴露generate_response()接口；VectorStore则封装了底层存储的复杂性。这种设计遵循了信息隐藏原则，使得每个组件的内部实现可以独立演化而不影响其他组件。而系统的并行处理架构体现了面向对象的职责分离原则。Memory类作为协调者，负责流程控制和结果整合，而不直接参与具体的向量生成或图关系构建。向量存储流水线和图存储流水线被设计为独立的处理单元，各自承担明确的职责。这种设计符合单一职责原则，每个组件只关注自己的核心功能，通过清晰的接口契约进行协作，大大提高了系统的可维护性和可测试性。</w:t>
      </w:r>
    </w:p>
    <w:p w14:paraId="475507E6">
      <w:pPr>
        <w:widowControl w:val="0"/>
        <w:numPr>
          <w:ilvl w:val="0"/>
          <w:numId w:val="0"/>
        </w:numPr>
        <w:spacing w:line="360" w:lineRule="auto"/>
        <w:jc w:val="left"/>
        <w:rPr>
          <w:rFonts w:hint="eastAsia"/>
          <w:lang w:val="en-US" w:eastAsia="zh-CN"/>
        </w:rPr>
      </w:pPr>
    </w:p>
    <w:p w14:paraId="18F6A6BC">
      <w:pPr>
        <w:widowControl w:val="0"/>
        <w:numPr>
          <w:ilvl w:val="0"/>
          <w:numId w:val="0"/>
        </w:numPr>
        <w:spacing w:line="360" w:lineRule="auto"/>
        <w:jc w:val="left"/>
        <w:rPr>
          <w:rFonts w:hint="eastAsia"/>
          <w:lang w:val="en-US" w:eastAsia="zh-CN"/>
        </w:rPr>
      </w:pPr>
      <w:r>
        <w:rPr>
          <w:rFonts w:hint="eastAsia"/>
          <w:lang w:val="en-US" w:eastAsia="zh-CN"/>
        </w:rPr>
        <w:t xml:space="preserve"> 2.记忆搜索流程：</w:t>
      </w:r>
    </w:p>
    <w:p w14:paraId="38BBD4D2">
      <w:pPr>
        <w:widowControl w:val="0"/>
        <w:numPr>
          <w:ilvl w:val="0"/>
          <w:numId w:val="0"/>
        </w:numPr>
        <w:spacing w:line="360" w:lineRule="auto"/>
        <w:jc w:val="left"/>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473065" cy="5528945"/>
            <wp:effectExtent l="0" t="0" r="13335" b="14605"/>
            <wp:docPr id="7" name="图片 7" descr="deepseek_mermaid_20251031_90c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eepseek_mermaid_20251031_90c470"/>
                    <pic:cNvPicPr>
                      <a:picLocks noChangeAspect="1"/>
                    </pic:cNvPicPr>
                  </pic:nvPicPr>
                  <pic:blipFill>
                    <a:blip r:embed="rId9"/>
                    <a:stretch>
                      <a:fillRect/>
                    </a:stretch>
                  </pic:blipFill>
                  <pic:spPr>
                    <a:xfrm>
                      <a:off x="0" y="0"/>
                      <a:ext cx="5473065" cy="5528945"/>
                    </a:xfrm>
                    <a:prstGeom prst="rect">
                      <a:avLst/>
                    </a:prstGeom>
                  </pic:spPr>
                </pic:pic>
              </a:graphicData>
            </a:graphic>
          </wp:inline>
        </w:drawing>
      </w:r>
    </w:p>
    <w:p w14:paraId="70480D86">
      <w:pPr>
        <w:widowControl w:val="0"/>
        <w:numPr>
          <w:ilvl w:val="0"/>
          <w:numId w:val="0"/>
        </w:numPr>
        <w:spacing w:line="360" w:lineRule="auto"/>
        <w:ind w:firstLine="420" w:firstLineChars="200"/>
        <w:jc w:val="left"/>
        <w:rPr>
          <w:rFonts w:hint="default"/>
          <w:lang w:val="en-US" w:eastAsia="zh-CN"/>
        </w:rPr>
      </w:pPr>
      <w:r>
        <w:rPr>
          <w:rFonts w:hint="default"/>
          <w:lang w:val="en-US" w:eastAsia="zh-CN"/>
        </w:rPr>
        <w:t>搜索过程始于用户提交查询和过滤条件，系统首先对查询进行语义理解，通过嵌入模型将文本查询转换为高维向量表示。这一向量化步骤为后续的相似性搜索奠定了基础，使得系统能够从语义层面理解用户的检索意图。</w:t>
      </w:r>
    </w:p>
    <w:p w14:paraId="2D16B18A">
      <w:pPr>
        <w:widowControl w:val="0"/>
        <w:numPr>
          <w:ilvl w:val="0"/>
          <w:numId w:val="0"/>
        </w:numPr>
        <w:spacing w:line="360" w:lineRule="auto"/>
        <w:ind w:firstLine="420" w:firstLineChars="200"/>
        <w:jc w:val="left"/>
        <w:rPr>
          <w:rFonts w:hint="default"/>
          <w:lang w:val="en-US" w:eastAsia="zh-CN"/>
        </w:rPr>
      </w:pPr>
      <w:r>
        <w:rPr>
          <w:rFonts w:hint="default"/>
          <w:lang w:val="en-US" w:eastAsia="zh-CN"/>
        </w:rPr>
        <w:t>在获得查询向量后，系统启动核心检索阶段，向量存储组件执行高效的相似性搜索，从海量记忆中快速定位相关结果。为了提高结果质量，系统引入了可配置的重排序环节，通过更精细的相关性模型对初步结果进行优化调整。与此同时，图存储组件并行执行知识图谱检索，从实体关系角度挖掘与查询相关的结构化信息。这种并行检索架构确保了系统能够同时从语义相似性和知识关联性两个维度理解查询需求。</w:t>
      </w:r>
    </w:p>
    <w:p w14:paraId="2A9F7E34">
      <w:pPr>
        <w:widowControl w:val="0"/>
        <w:numPr>
          <w:ilvl w:val="0"/>
          <w:numId w:val="0"/>
        </w:numPr>
        <w:spacing w:line="360" w:lineRule="auto"/>
        <w:ind w:firstLine="420" w:firstLineChars="200"/>
        <w:jc w:val="left"/>
        <w:rPr>
          <w:rFonts w:hint="default"/>
          <w:lang w:val="en-US" w:eastAsia="zh-CN"/>
        </w:rPr>
      </w:pPr>
      <w:r>
        <w:rPr>
          <w:rFonts w:hint="default"/>
          <w:lang w:val="en-US" w:eastAsia="zh-CN"/>
        </w:rPr>
        <w:t>最后，Memory组件承担了结果融合的关键角色，将向量检索的语义结果与图检索的关系结果进行智能整合，形成全面而准确的最终响应。</w:t>
      </w:r>
    </w:p>
    <w:p w14:paraId="6D6220FE">
      <w:pPr>
        <w:widowControl w:val="0"/>
        <w:numPr>
          <w:ilvl w:val="0"/>
          <w:numId w:val="0"/>
        </w:numPr>
        <w:spacing w:line="360" w:lineRule="auto"/>
        <w:jc w:val="left"/>
        <w:rPr>
          <w:rFonts w:hint="default"/>
          <w:lang w:val="en-US" w:eastAsia="zh-CN"/>
        </w:rPr>
      </w:pPr>
    </w:p>
    <w:p w14:paraId="40C2A7AB">
      <w:pPr>
        <w:widowControl w:val="0"/>
        <w:numPr>
          <w:ilvl w:val="0"/>
          <w:numId w:val="0"/>
        </w:numPr>
        <w:spacing w:line="360" w:lineRule="auto"/>
        <w:ind w:leftChars="0"/>
        <w:jc w:val="left"/>
        <w:rPr>
          <w:rFonts w:hint="eastAsia"/>
          <w:lang w:val="en-US" w:eastAsia="zh-CN"/>
        </w:rPr>
      </w:pPr>
      <w:r>
        <w:rPr>
          <w:rFonts w:hint="eastAsia"/>
          <w:lang w:val="en-US" w:eastAsia="zh-CN"/>
        </w:rPr>
        <w:t>3.记忆获取流程：</w:t>
      </w:r>
    </w:p>
    <w:p w14:paraId="54A0AC84">
      <w:pPr>
        <w:widowControl w:val="0"/>
        <w:numPr>
          <w:ilvl w:val="0"/>
          <w:numId w:val="0"/>
        </w:numPr>
        <w:spacing w:line="360" w:lineRule="auto"/>
        <w:ind w:leftChars="0"/>
        <w:jc w:val="left"/>
        <w:rPr>
          <w:rFonts w:hint="eastAsia"/>
          <w:lang w:val="en-US" w:eastAsia="zh-CN"/>
        </w:rPr>
      </w:pPr>
      <w:r>
        <w:rPr>
          <w:rFonts w:hint="eastAsia"/>
          <w:lang w:val="en-US" w:eastAsia="zh-CN"/>
        </w:rPr>
        <w:drawing>
          <wp:inline distT="0" distB="0" distL="114300" distR="114300">
            <wp:extent cx="5262880" cy="3667760"/>
            <wp:effectExtent l="0" t="0" r="13970" b="8890"/>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10"/>
                    <a:stretch>
                      <a:fillRect/>
                    </a:stretch>
                  </pic:blipFill>
                  <pic:spPr>
                    <a:xfrm>
                      <a:off x="0" y="0"/>
                      <a:ext cx="5262880" cy="3667760"/>
                    </a:xfrm>
                    <a:prstGeom prst="rect">
                      <a:avLst/>
                    </a:prstGeom>
                  </pic:spPr>
                </pic:pic>
              </a:graphicData>
            </a:graphic>
          </wp:inline>
        </w:drawing>
      </w:r>
    </w:p>
    <w:p w14:paraId="7BA7FF7B">
      <w:pPr>
        <w:widowControl w:val="0"/>
        <w:numPr>
          <w:ilvl w:val="0"/>
          <w:numId w:val="0"/>
        </w:numPr>
        <w:spacing w:line="360" w:lineRule="auto"/>
        <w:ind w:leftChars="0" w:firstLine="420" w:firstLineChars="200"/>
        <w:jc w:val="left"/>
        <w:rPr>
          <w:rFonts w:hint="eastAsia"/>
          <w:lang w:val="en-US" w:eastAsia="zh-CN"/>
        </w:rPr>
      </w:pPr>
      <w:r>
        <w:rPr>
          <w:rFonts w:hint="eastAsia"/>
          <w:lang w:val="en-US" w:eastAsia="zh-CN"/>
        </w:rPr>
        <w:t>当用户提供记忆ID时，系统首先向向量存储组件发起精确查询请求，获取记忆的核心内容和基本元数据。这一步骤确保了记忆主体信息的快速准确获取，为后续的信息补充奠定了基础。在获得基本记忆数据后，系统进一步向历史管理器查询该记忆的操作历史记录。这一步骤提供了记忆的完整生命周期视图，包括创建、更新等所有变更操作的时间戳和详细信息。历史记录的获取不仅增强了系统的透明度，还为记忆的可信度评估提供了重要依据。</w:t>
      </w:r>
    </w:p>
    <w:p w14:paraId="14E89D3F">
      <w:pPr>
        <w:widowControl w:val="0"/>
        <w:numPr>
          <w:ilvl w:val="0"/>
          <w:numId w:val="0"/>
        </w:numPr>
        <w:spacing w:line="360" w:lineRule="auto"/>
        <w:ind w:leftChars="0"/>
        <w:jc w:val="left"/>
        <w:rPr>
          <w:rFonts w:hint="eastAsia"/>
          <w:lang w:val="en-US" w:eastAsia="zh-CN"/>
        </w:rPr>
      </w:pPr>
      <w:r>
        <w:rPr>
          <w:rFonts w:hint="eastAsia"/>
          <w:lang w:val="en-US" w:eastAsia="zh-CN"/>
        </w:rPr>
        <w:t>最后，Memory组件将基础记忆信息与操作历史进行整合，构建完整的记忆对象返回给用户。</w:t>
      </w:r>
    </w:p>
    <w:p w14:paraId="29283990">
      <w:pPr>
        <w:widowControl w:val="0"/>
        <w:numPr>
          <w:ilvl w:val="0"/>
          <w:numId w:val="0"/>
        </w:numPr>
        <w:spacing w:line="360" w:lineRule="auto"/>
        <w:ind w:leftChars="0"/>
        <w:jc w:val="left"/>
        <w:rPr>
          <w:rFonts w:hint="eastAsia"/>
          <w:lang w:val="en-US" w:eastAsia="zh-CN"/>
        </w:rPr>
      </w:pPr>
      <w:r>
        <w:rPr>
          <w:rFonts w:hint="eastAsia"/>
          <w:lang w:val="en-US" w:eastAsia="zh-CN"/>
        </w:rPr>
        <w:t xml:space="preserve">   记忆获取流程体现了面向对象设计中的分层抽象原则。系统将记忆访问分为两个层次：VectorStore负责提供基础记忆内容，SQLiteManager负责提供操作历史，而Memory类作为外观(Facade)模式的应用，为客户端提供统一的简单接口。</w:t>
      </w:r>
    </w:p>
    <w:p w14:paraId="61B0A6E6">
      <w:pPr>
        <w:widowControl w:val="0"/>
        <w:numPr>
          <w:ilvl w:val="0"/>
          <w:numId w:val="0"/>
        </w:numPr>
        <w:spacing w:line="360" w:lineRule="auto"/>
        <w:ind w:leftChars="0" w:firstLine="420" w:firstLineChars="200"/>
        <w:jc w:val="left"/>
        <w:rPr>
          <w:rFonts w:hint="eastAsia"/>
          <w:lang w:val="en-US" w:eastAsia="zh-CN"/>
        </w:rPr>
      </w:pPr>
      <w:r>
        <w:rPr>
          <w:rFonts w:hint="eastAsia"/>
          <w:lang w:val="en-US" w:eastAsia="zh-CN"/>
        </w:rPr>
        <w:t>数据格式化过程展示了对象组合的优势。系统并不直接返回存储层的原始数据，而是通过Memory组件将基础记忆信息与历史记录组合成完整的记忆对象。这种设计遵循了合成复用原则，通过对象组合而非继承来扩展功能，使得系统可以灵活地调整返回数据的结构和内容。</w:t>
      </w:r>
    </w:p>
    <w:p w14:paraId="1C94E11F">
      <w:pPr>
        <w:widowControl w:val="0"/>
        <w:numPr>
          <w:ilvl w:val="0"/>
          <w:numId w:val="0"/>
        </w:numPr>
        <w:spacing w:line="360" w:lineRule="auto"/>
        <w:ind w:leftChars="0" w:firstLine="420" w:firstLineChars="200"/>
        <w:jc w:val="left"/>
        <w:rPr>
          <w:rFonts w:hint="eastAsia"/>
          <w:lang w:val="en-US" w:eastAsia="zh-CN"/>
        </w:rPr>
      </w:pPr>
      <w:r>
        <w:rPr>
          <w:rFonts w:hint="eastAsia"/>
          <w:lang w:val="en-US" w:eastAsia="zh-CN"/>
        </w:rPr>
        <w:t>查询验证机制体现了防御性编程思想。系统在执行业务逻辑前先验证记忆ID的有效性，这种前置条件检查确保了操作的安全性。这种设计符合面向对象设计中的契约思想，每个方法在执行前都确保输入参数满足必要的条件，提高了系统的健壮性和可靠性。</w:t>
      </w:r>
    </w:p>
    <w:p w14:paraId="656B1E97">
      <w:pPr>
        <w:widowControl w:val="0"/>
        <w:numPr>
          <w:ilvl w:val="0"/>
          <w:numId w:val="0"/>
        </w:numPr>
        <w:spacing w:line="360" w:lineRule="auto"/>
        <w:ind w:leftChars="0"/>
        <w:jc w:val="left"/>
        <w:rPr>
          <w:rFonts w:hint="default"/>
          <w:lang w:val="en-US" w:eastAsia="zh-CN"/>
        </w:rPr>
      </w:pPr>
    </w:p>
    <w:p w14:paraId="09125D0A">
      <w:pPr>
        <w:widowControl w:val="0"/>
        <w:numPr>
          <w:ilvl w:val="0"/>
          <w:numId w:val="0"/>
        </w:numPr>
        <w:spacing w:line="360" w:lineRule="auto"/>
        <w:ind w:leftChars="0"/>
        <w:jc w:val="left"/>
        <w:rPr>
          <w:rFonts w:hint="eastAsia"/>
          <w:lang w:val="en-US" w:eastAsia="zh-CN"/>
        </w:rPr>
      </w:pPr>
    </w:p>
    <w:p w14:paraId="214F9C29">
      <w:pPr>
        <w:widowControl w:val="0"/>
        <w:numPr>
          <w:ilvl w:val="0"/>
          <w:numId w:val="0"/>
        </w:numPr>
        <w:spacing w:line="360" w:lineRule="auto"/>
        <w:ind w:leftChars="0"/>
        <w:jc w:val="left"/>
        <w:rPr>
          <w:rFonts w:hint="eastAsia"/>
          <w:lang w:val="en-US" w:eastAsia="zh-CN"/>
        </w:rPr>
      </w:pPr>
      <w:r>
        <w:rPr>
          <w:rFonts w:hint="eastAsia"/>
          <w:lang w:val="en-US" w:eastAsia="zh-CN"/>
        </w:rPr>
        <w:t>4.记忆更新流程：</w:t>
      </w:r>
    </w:p>
    <w:p w14:paraId="219EB421">
      <w:pPr>
        <w:widowControl w:val="0"/>
        <w:numPr>
          <w:ilvl w:val="0"/>
          <w:numId w:val="0"/>
        </w:numPr>
        <w:spacing w:line="360" w:lineRule="auto"/>
        <w:ind w:leftChars="0"/>
        <w:jc w:val="left"/>
        <w:rPr>
          <w:rFonts w:hint="default"/>
          <w:lang w:val="en-US" w:eastAsia="zh-CN"/>
        </w:rPr>
      </w:pPr>
      <w:r>
        <w:rPr>
          <w:rFonts w:hint="default"/>
          <w:lang w:val="en-US" w:eastAsia="zh-CN"/>
        </w:rPr>
        <w:drawing>
          <wp:inline distT="0" distB="0" distL="114300" distR="114300">
            <wp:extent cx="5271770" cy="3368675"/>
            <wp:effectExtent l="0" t="0" r="5080" b="3175"/>
            <wp:docPr id="9" name="图片 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
                    <pic:cNvPicPr>
                      <a:picLocks noChangeAspect="1"/>
                    </pic:cNvPicPr>
                  </pic:nvPicPr>
                  <pic:blipFill>
                    <a:blip r:embed="rId11"/>
                    <a:stretch>
                      <a:fillRect/>
                    </a:stretch>
                  </pic:blipFill>
                  <pic:spPr>
                    <a:xfrm>
                      <a:off x="0" y="0"/>
                      <a:ext cx="5271770" cy="3368675"/>
                    </a:xfrm>
                    <a:prstGeom prst="rect">
                      <a:avLst/>
                    </a:prstGeom>
                  </pic:spPr>
                </pic:pic>
              </a:graphicData>
            </a:graphic>
          </wp:inline>
        </w:drawing>
      </w:r>
    </w:p>
    <w:p w14:paraId="0CA07BDC">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记忆更新流程体现了系统对记忆内容变更的严谨处理和安全保障机制。更新操作始于验证阶段，系统首先确认目标记忆的存在性和可访问性，这一验证步骤防止了对不存在记忆的错误操作，确保了操作的安全性。</w:t>
      </w:r>
    </w:p>
    <w:p w14:paraId="1B73353C">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验证通过后，系统对新内容进行向量化处理，生成更新后的语义表示。这一步骤确保了记忆在向量空间中的准确定位，为后续的相似性检索提供了质量保证。随后系统执行实际的更新操作，向向量存储组件提交新的向量表示和更新后的元数据。</w:t>
      </w:r>
    </w:p>
    <w:p w14:paraId="1CD0A6D7">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为确保变更的可追溯性，系统通过历史管理器记录完整的更新操作信息，包括更新时间、操作类型和内容变更详情。这种详细的历史记录不仅提供了审计追踪能力，还支持记忆版本的比较和回滚操作。整个更新流程在保证数据一致性的同时，提供了完整的安全保障和追溯能力。</w:t>
      </w:r>
    </w:p>
    <w:p w14:paraId="25B9D8C9">
      <w:pPr>
        <w:widowControl w:val="0"/>
        <w:numPr>
          <w:ilvl w:val="0"/>
          <w:numId w:val="0"/>
        </w:numPr>
        <w:spacing w:line="360" w:lineRule="auto"/>
        <w:ind w:leftChars="0"/>
        <w:jc w:val="left"/>
        <w:rPr>
          <w:rFonts w:hint="default"/>
          <w:lang w:val="en-US" w:eastAsia="zh-CN"/>
        </w:rPr>
      </w:pPr>
    </w:p>
    <w:p w14:paraId="1947B64C">
      <w:pPr>
        <w:widowControl w:val="0"/>
        <w:numPr>
          <w:ilvl w:val="0"/>
          <w:numId w:val="0"/>
        </w:numPr>
        <w:spacing w:line="360" w:lineRule="auto"/>
        <w:ind w:leftChars="0"/>
        <w:jc w:val="left"/>
        <w:rPr>
          <w:rFonts w:hint="eastAsia"/>
          <w:lang w:val="en-US" w:eastAsia="zh-CN"/>
        </w:rPr>
      </w:pPr>
      <w:r>
        <w:rPr>
          <w:rFonts w:hint="eastAsia"/>
          <w:lang w:val="en-US" w:eastAsia="zh-CN"/>
        </w:rPr>
        <w:t>5.记忆删除流程：</w:t>
      </w:r>
    </w:p>
    <w:p w14:paraId="4375E922">
      <w:pPr>
        <w:widowControl w:val="0"/>
        <w:numPr>
          <w:ilvl w:val="0"/>
          <w:numId w:val="0"/>
        </w:numPr>
        <w:spacing w:line="360" w:lineRule="auto"/>
        <w:ind w:leftChars="0"/>
        <w:jc w:val="left"/>
        <w:rPr>
          <w:rFonts w:hint="default"/>
          <w:lang w:val="en-US" w:eastAsia="zh-CN"/>
        </w:rPr>
      </w:pPr>
      <w:r>
        <w:rPr>
          <w:rFonts w:hint="default"/>
          <w:lang w:val="en-US" w:eastAsia="zh-CN"/>
        </w:rPr>
        <w:drawing>
          <wp:inline distT="0" distB="0" distL="114300" distR="114300">
            <wp:extent cx="5241290" cy="3787775"/>
            <wp:effectExtent l="0" t="0" r="16510" b="3175"/>
            <wp:docPr id="10" name="图片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
                    <pic:cNvPicPr>
                      <a:picLocks noChangeAspect="1"/>
                    </pic:cNvPicPr>
                  </pic:nvPicPr>
                  <pic:blipFill>
                    <a:blip r:embed="rId12"/>
                    <a:stretch>
                      <a:fillRect/>
                    </a:stretch>
                  </pic:blipFill>
                  <pic:spPr>
                    <a:xfrm>
                      <a:off x="0" y="0"/>
                      <a:ext cx="5241290" cy="3787775"/>
                    </a:xfrm>
                    <a:prstGeom prst="rect">
                      <a:avLst/>
                    </a:prstGeom>
                  </pic:spPr>
                </pic:pic>
              </a:graphicData>
            </a:graphic>
          </wp:inline>
        </w:drawing>
      </w:r>
    </w:p>
    <w:p w14:paraId="72C3104E">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删除操作首先进行存在性验证，系统确认目标记忆确实存在且可操作，这一预防性措施避免了无效操作和潜在的错误。验证通过后，系统执行核心删除操作，从向量存储中移除目标记忆的所有数据。如果系统配置了图存储功能，还会并行执行相关的实体关系清理工作，确保知识图谱中不会残留孤立的节点或无效的关系连接。为确保操作的完整记录，系统通过历史管理器标记删除操作，记录删除时间、操作者和相关上下文信息。这种详细的删除记录不仅满足审计要求，还为可能的恢复操作提供了必要的信息支持。整个删除流程在彻底移除目标数据的同时，保持了系统的完整性和一致性。</w:t>
      </w:r>
    </w:p>
    <w:p w14:paraId="44BB8083">
      <w:pPr>
        <w:widowControl w:val="0"/>
        <w:numPr>
          <w:ilvl w:val="0"/>
          <w:numId w:val="0"/>
        </w:numPr>
        <w:spacing w:line="360" w:lineRule="auto"/>
        <w:ind w:leftChars="0"/>
        <w:jc w:val="left"/>
        <w:rPr>
          <w:rFonts w:hint="default"/>
          <w:lang w:val="en-US" w:eastAsia="zh-CN"/>
        </w:rPr>
      </w:pPr>
    </w:p>
    <w:p w14:paraId="07CED4B4">
      <w:pPr>
        <w:widowControl w:val="0"/>
        <w:numPr>
          <w:ilvl w:val="0"/>
          <w:numId w:val="0"/>
        </w:numPr>
        <w:spacing w:line="360" w:lineRule="auto"/>
        <w:ind w:leftChars="0"/>
        <w:jc w:val="left"/>
        <w:rPr>
          <w:rFonts w:hint="eastAsia"/>
          <w:lang w:val="en-US" w:eastAsia="zh-CN"/>
        </w:rPr>
      </w:pPr>
      <w:r>
        <w:rPr>
          <w:rFonts w:hint="eastAsia"/>
          <w:lang w:val="en-US" w:eastAsia="zh-CN"/>
        </w:rPr>
        <w:t>6.过程记忆创建流程：</w:t>
      </w:r>
    </w:p>
    <w:p w14:paraId="79BF5AE9">
      <w:pPr>
        <w:widowControl w:val="0"/>
        <w:numPr>
          <w:ilvl w:val="0"/>
          <w:numId w:val="0"/>
        </w:numPr>
        <w:spacing w:line="360" w:lineRule="auto"/>
        <w:ind w:leftChars="0"/>
        <w:jc w:val="left"/>
        <w:rPr>
          <w:rFonts w:hint="default"/>
          <w:lang w:val="en-US" w:eastAsia="zh-CN"/>
        </w:rPr>
      </w:pPr>
      <w:r>
        <w:rPr>
          <w:rFonts w:hint="default"/>
          <w:lang w:val="en-US" w:eastAsia="zh-CN"/>
        </w:rPr>
        <w:drawing>
          <wp:inline distT="0" distB="0" distL="114300" distR="114300">
            <wp:extent cx="5253990" cy="2446020"/>
            <wp:effectExtent l="0" t="0" r="3810" b="11430"/>
            <wp:docPr id="11" name="图片 1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
                    <pic:cNvPicPr>
                      <a:picLocks noChangeAspect="1"/>
                    </pic:cNvPicPr>
                  </pic:nvPicPr>
                  <pic:blipFill>
                    <a:blip r:embed="rId13"/>
                    <a:stretch>
                      <a:fillRect/>
                    </a:stretch>
                  </pic:blipFill>
                  <pic:spPr>
                    <a:xfrm>
                      <a:off x="0" y="0"/>
                      <a:ext cx="5253990" cy="2446020"/>
                    </a:xfrm>
                    <a:prstGeom prst="rect">
                      <a:avLst/>
                    </a:prstGeom>
                  </pic:spPr>
                </pic:pic>
              </a:graphicData>
            </a:graphic>
          </wp:inline>
        </w:drawing>
      </w:r>
    </w:p>
    <w:p w14:paraId="11A305D8">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过程记忆创建流程专门针对结构化知识存储需求，展示了系统从原始对话中提取过程性知识的能力。创建过程始于场景识别，系统根据输入参数确定需要创建过程记忆，并准备相应的处理逻辑。核心处理阶段通过LLM组件生成过程记忆摘要，这一步骤将散乱的对话内容转化为结构化的过程描述，提取关键步骤、决策点和执行逻辑。生成的摘要随后通过嵌入模型转换为向量表示，确保过程记忆能够参与系统的语义检索。最后，系统将过程记忆存储到向量数据库，并通过历史管理器记录创建操作。这种专门化的处理流程使系统能够有效捕获和存储过程性知识，为用户提供基于过程的最佳实践和经验复用支持。</w:t>
      </w:r>
    </w:p>
    <w:p w14:paraId="48352536">
      <w:pPr>
        <w:widowControl w:val="0"/>
        <w:numPr>
          <w:ilvl w:val="0"/>
          <w:numId w:val="0"/>
        </w:numPr>
        <w:spacing w:line="360" w:lineRule="auto"/>
        <w:ind w:leftChars="0" w:firstLine="420" w:firstLineChars="200"/>
        <w:jc w:val="left"/>
        <w:rPr>
          <w:rFonts w:hint="default"/>
          <w:lang w:val="en-US" w:eastAsia="zh-CN"/>
        </w:rPr>
      </w:pPr>
      <w:r>
        <w:rPr>
          <w:rFonts w:hint="eastAsia"/>
          <w:lang w:val="en-US" w:eastAsia="zh-CN"/>
        </w:rPr>
        <w:t>至此，我们已经了解了整Memory模块的运行机制，也了解了不同组件在流程中交互关系和执行序列，分析其中所蕴含的面向对象程序设计思想。接下来我们将从设计模式的角度对Memory模块进行更深层次的思考。</w:t>
      </w:r>
    </w:p>
    <w:p w14:paraId="0FEBE765">
      <w:pPr>
        <w:widowControl w:val="0"/>
        <w:numPr>
          <w:ilvl w:val="0"/>
          <w:numId w:val="0"/>
        </w:numPr>
        <w:spacing w:line="360" w:lineRule="auto"/>
        <w:ind w:leftChars="0"/>
        <w:jc w:val="left"/>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四、高级设计意图分析：</w:t>
      </w:r>
    </w:p>
    <w:p w14:paraId="68CF0A95">
      <w:pPr>
        <w:widowControl w:val="0"/>
        <w:numPr>
          <w:ilvl w:val="0"/>
          <w:numId w:val="0"/>
        </w:numPr>
        <w:spacing w:line="360" w:lineRule="auto"/>
        <w:jc w:val="left"/>
        <w:rPr>
          <w:rFonts w:hint="eastAsia"/>
          <w:lang w:val="en-US" w:eastAsia="zh-CN"/>
        </w:rPr>
      </w:pPr>
      <w:r>
        <w:rPr>
          <w:rFonts w:hint="eastAsia"/>
          <w:lang w:val="en-US" w:eastAsia="zh-CN"/>
        </w:rPr>
        <w:t>1.工厂模式：</w:t>
      </w:r>
    </w:p>
    <w:p w14:paraId="32F29437">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工厂模式属于创建型设计模式，它提供了一种创建对象的接口，但允许子类决定实例化哪个类。在 mem0 系统中，工厂模式被广泛用于创建各种核心组件，实现了组件创建的标准化和可配置化。</w:t>
      </w:r>
    </w:p>
    <w:p w14:paraId="2F47BD8D">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mem0系统中的工厂模式体现在其高度模块化和可扩展的组件创建机制上，通过多个专门的工厂类实现了对各种核心组件的统一创建和管理。具体而言，在 main.py 和相关的工厂类中，系统通过 EmbedderFactory、VectorStoreFactory、LlmFactory、GraphStoreFactory 和 RerankerFactory 这些工厂类，为不同的功能模块提供了标准化的创建接口。每个工厂类都遵循相同的设计理念：接收配置参数，根据提供的 provider 类型动态选择并实例化对应的具体实现类。这种设计使得系统能够在运行时根据配置灵活切换不同的嵌入模型、向量数据库、大语言模型、图存储引擎和重排器，而无需修改核心业务逻辑。特别值得注意的是，工厂模式在 mem0 中的实现不仅仅是简单的对象创建，它还承担了复杂的初始化工作和依赖注入职责。例如，当创建嵌入模型时，EmbedderFactory 不仅需要根据 provider 名称选择具体的嵌入实现，还需要处理不同嵌入模型特有的配置参数，并将向量存储的配置信息传递给嵌入模型，确保各个组件能够协同工作。这种深层次的集成体现了工厂模式在复杂系统中的应用价值——它不仅仅是一个对象创建工具，更是系统组件间协调和配置管理的核心枢纽。</w:t>
      </w:r>
      <w:r>
        <w:rPr>
          <w:rFonts w:hint="eastAsia"/>
          <w:lang w:val="en-US" w:eastAsia="zh-CN"/>
        </w:rPr>
        <w:t>以下就是一个运用工厂模式的示例：</w:t>
      </w:r>
    </w:p>
    <w:p w14:paraId="42DF9296">
      <w:pPr>
        <w:widowControl w:val="0"/>
        <w:numPr>
          <w:ilvl w:val="0"/>
          <w:numId w:val="0"/>
        </w:numPr>
        <w:spacing w:line="360" w:lineRule="auto"/>
        <w:ind w:leftChars="0" w:firstLine="420" w:firstLineChars="200"/>
        <w:jc w:val="left"/>
        <w:rPr>
          <w:rFonts w:hint="default"/>
          <w:lang w:val="en-US" w:eastAsia="zh-CN"/>
        </w:rPr>
      </w:pPr>
      <w:r>
        <w:drawing>
          <wp:inline distT="0" distB="0" distL="114300" distR="114300">
            <wp:extent cx="4980940" cy="2297430"/>
            <wp:effectExtent l="0" t="0" r="10160"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4"/>
                    <a:stretch>
                      <a:fillRect/>
                    </a:stretch>
                  </pic:blipFill>
                  <pic:spPr>
                    <a:xfrm>
                      <a:off x="0" y="0"/>
                      <a:ext cx="4980940" cy="2297430"/>
                    </a:xfrm>
                    <a:prstGeom prst="rect">
                      <a:avLst/>
                    </a:prstGeom>
                    <a:noFill/>
                    <a:ln>
                      <a:noFill/>
                    </a:ln>
                  </pic:spPr>
                </pic:pic>
              </a:graphicData>
            </a:graphic>
          </wp:inline>
        </w:drawing>
      </w:r>
    </w:p>
    <w:p w14:paraId="672C65EF">
      <w:pPr>
        <w:widowControl w:val="0"/>
        <w:numPr>
          <w:ilvl w:val="0"/>
          <w:numId w:val="0"/>
        </w:numPr>
        <w:spacing w:line="360" w:lineRule="auto"/>
        <w:ind w:leftChars="0" w:firstLine="420" w:firstLineChars="200"/>
        <w:jc w:val="left"/>
        <w:rPr>
          <w:rFonts w:hint="default"/>
          <w:lang w:val="en-US" w:eastAsia="zh-CN"/>
        </w:rPr>
      </w:pPr>
      <w:r>
        <w:rPr>
          <w:rFonts w:hint="default"/>
          <w:lang w:val="en-US" w:eastAsia="zh-CN"/>
        </w:rPr>
        <w:t>在实际运行过程中，工厂模式的优势得到了充分展现。当系统需要创建 LLM 实例时，LlmFactory 会根据配置中的 provider 字段（如 "openai"、"azure_openai" 等）选择对应的 LLM 实现，并传入相应的 API 密钥、基础 URL、模型名称等配置参数。这个过程对上层业务代码完全透明，业务代码只需要知道需要创建一个 LLM 实例，而不需要关心具体是哪个厂商的实现，也不需要了解复杂的初始化流程。同样地，在创建向量存储时，VectorStoreFactory 能够根据配置支持多种向量数据库，如 Chroma、Pinecone、Weaviate 等，每种数据库都有自己独特的连接方式和索引管理机制，但这些复杂性都被工厂类封装起来，对外提供统一的接口。这种设计极大地提高了系统的可维护性和可测试性，当需要添加新的 provider 支持时，只需要扩展对应的工厂类，而不需要修改现有的业务代码，完美符合开闭原则。此外，工厂模式还支持异步和同步组件的统一创建，在 Memory 和 AsyncMemory 类中，虽然执行模式不同，但都使用相同的工厂接口来创建组件，确保了代码的一致性和复用性。</w:t>
      </w:r>
    </w:p>
    <w:p w14:paraId="697C3EE6">
      <w:pPr>
        <w:widowControl w:val="0"/>
        <w:numPr>
          <w:ilvl w:val="0"/>
          <w:numId w:val="0"/>
        </w:numPr>
        <w:spacing w:line="360" w:lineRule="auto"/>
        <w:ind w:leftChars="0" w:firstLine="420" w:firstLineChars="200"/>
        <w:jc w:val="left"/>
        <w:rPr>
          <w:rFonts w:hint="eastAsia"/>
          <w:lang w:val="en-US" w:eastAsia="zh-CN"/>
        </w:rPr>
      </w:pPr>
      <w:r>
        <w:rPr>
          <w:rFonts w:hint="default"/>
          <w:lang w:val="en-US" w:eastAsia="zh-CN"/>
        </w:rPr>
        <w:t>工厂模式在 mem0 中的另一个重要体现是在错误处理和资源管理方面。每个工厂类都内置了完善的异常处理机制，当配置错误或资源不可用时，工厂能够提供清晰的错误信息，帮助开发者快速定位问题。同时，工厂类还负责管理组件的生命周期，确保资源得到正确初始化和释放。特别是在图存储组件的创建中，GraphStoreFactory 需要处理不同图数据库（Neo4j、Kuzu）的连接管理和 schema 初始化，这些复杂的准备工作都被封装在工厂内部，对外提供简单一致的创建接口。这种深度的封装不仅简化了客户端代码，还提高了系统的可靠性和健壮性。通过工厂模式，mem0 系统实现了高度的可配置性和可扩展性，用户只需要修改配置文件就可以切换不同的技术栈，而无需理解底层各个组件的实现细节，这极大地降低了系统的使用门槛和维护成本。</w:t>
      </w:r>
      <w:r>
        <w:rPr>
          <w:rFonts w:hint="eastAsia"/>
          <w:lang w:val="en-US" w:eastAsia="zh-CN"/>
        </w:rPr>
        <w:t>以下是工厂模式的一个结构图体现：</w:t>
      </w:r>
    </w:p>
    <w:p w14:paraId="2C897665">
      <w:pPr>
        <w:widowControl w:val="0"/>
        <w:numPr>
          <w:ilvl w:val="0"/>
          <w:numId w:val="0"/>
        </w:numPr>
        <w:spacing w:line="360" w:lineRule="auto"/>
        <w:jc w:val="left"/>
      </w:pPr>
      <w:r>
        <w:drawing>
          <wp:inline distT="0" distB="0" distL="114300" distR="114300">
            <wp:extent cx="4597400" cy="2578100"/>
            <wp:effectExtent l="0" t="0" r="12700" b="1270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5"/>
                    <a:stretch>
                      <a:fillRect/>
                    </a:stretch>
                  </pic:blipFill>
                  <pic:spPr>
                    <a:xfrm>
                      <a:off x="0" y="0"/>
                      <a:ext cx="4597400" cy="2578100"/>
                    </a:xfrm>
                    <a:prstGeom prst="rect">
                      <a:avLst/>
                    </a:prstGeom>
                    <a:noFill/>
                    <a:ln>
                      <a:noFill/>
                    </a:ln>
                  </pic:spPr>
                </pic:pic>
              </a:graphicData>
            </a:graphic>
          </wp:inline>
        </w:drawing>
      </w:r>
    </w:p>
    <w:p w14:paraId="74A6A4FC">
      <w:pPr>
        <w:widowControl w:val="0"/>
        <w:numPr>
          <w:ilvl w:val="0"/>
          <w:numId w:val="0"/>
        </w:numPr>
        <w:spacing w:line="360" w:lineRule="auto"/>
        <w:jc w:val="left"/>
        <w:rPr>
          <w:rFonts w:hint="eastAsia"/>
          <w:lang w:val="en-US" w:eastAsia="zh-CN"/>
        </w:rPr>
      </w:pPr>
    </w:p>
    <w:p w14:paraId="08A2C750">
      <w:pPr>
        <w:widowControl w:val="0"/>
        <w:numPr>
          <w:ilvl w:val="0"/>
          <w:numId w:val="0"/>
        </w:numPr>
        <w:spacing w:line="360" w:lineRule="auto"/>
        <w:jc w:val="left"/>
        <w:rPr>
          <w:rFonts w:hint="eastAsia"/>
          <w:lang w:val="en-US" w:eastAsia="zh-CN"/>
        </w:rPr>
      </w:pPr>
      <w:r>
        <w:rPr>
          <w:rFonts w:hint="eastAsia"/>
          <w:lang w:val="en-US" w:eastAsia="zh-CN"/>
        </w:rPr>
        <w:t>2.策略模式：</w:t>
      </w:r>
    </w:p>
    <w:p w14:paraId="28C38C21">
      <w:pPr>
        <w:widowControl w:val="0"/>
        <w:numPr>
          <w:ilvl w:val="0"/>
          <w:numId w:val="0"/>
        </w:numPr>
        <w:spacing w:line="360" w:lineRule="auto"/>
        <w:ind w:firstLine="420" w:firstLineChars="200"/>
        <w:jc w:val="left"/>
        <w:rPr>
          <w:rFonts w:hint="eastAsia"/>
          <w:lang w:val="en-US" w:eastAsia="zh-CN"/>
        </w:rPr>
      </w:pPr>
      <w:r>
        <w:rPr>
          <w:rFonts w:hint="eastAsia"/>
          <w:lang w:val="en-US" w:eastAsia="zh-CN"/>
        </w:rPr>
        <w:t>策略模式定义了一系列算法，并将每个算法封装起来，使它们可以相互替换。在 mem0 中，策略模式主要体现在记忆处理、搜索过滤和存储后端的选择上。</w:t>
      </w:r>
      <w:r>
        <w:rPr>
          <w:rFonts w:hint="eastAsia"/>
          <w:lang w:val="en-US" w:eastAsia="zh-CN"/>
        </w:rPr>
        <w:br w:type="textWrapping"/>
      </w:r>
      <w:r>
        <w:rPr>
          <w:rFonts w:hint="eastAsia"/>
          <w:lang w:val="en-US" w:eastAsia="zh-CN"/>
        </w:rPr>
        <w:t xml:space="preserve">    mem0 系统中的策略模式深刻体现在其灵活多变的记忆处理、搜索过滤和存储选择机制中，通过条件驱动的算法选择实现了高度的可配置性和适应性。具体而言，在 Memory 类的 _should_use_agent_memory_extraction 方法中，系统根据消息角色和元数据动态选择记忆提取策略：当检测到存在 agent_id 且消息中包含助手角色时，自动切换到代理记忆提取策略，否则使用用户记忆提取策略。</w:t>
      </w:r>
    </w:p>
    <w:p w14:paraId="614A50C1">
      <w:pPr>
        <w:widowControl w:val="0"/>
        <w:numPr>
          <w:ilvl w:val="0"/>
          <w:numId w:val="0"/>
        </w:numPr>
        <w:spacing w:line="360" w:lineRule="auto"/>
        <w:jc w:val="left"/>
        <w:rPr>
          <w:rFonts w:hint="default"/>
          <w:lang w:val="en-US" w:eastAsia="zh-CN"/>
        </w:rPr>
      </w:pPr>
      <w:r>
        <w:drawing>
          <wp:inline distT="0" distB="0" distL="114300" distR="114300">
            <wp:extent cx="4743450" cy="901700"/>
            <wp:effectExtent l="0" t="0" r="0" b="1270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6"/>
                    <a:stretch>
                      <a:fillRect/>
                    </a:stretch>
                  </pic:blipFill>
                  <pic:spPr>
                    <a:xfrm>
                      <a:off x="0" y="0"/>
                      <a:ext cx="4743450" cy="901700"/>
                    </a:xfrm>
                    <a:prstGeom prst="rect">
                      <a:avLst/>
                    </a:prstGeom>
                    <a:noFill/>
                    <a:ln>
                      <a:noFill/>
                    </a:ln>
                  </pic:spPr>
                </pic:pic>
              </a:graphicData>
            </a:graphic>
          </wp:inline>
        </w:drawing>
      </w:r>
    </w:p>
    <w:p w14:paraId="05D75E6C">
      <w:pPr>
        <w:widowControl w:val="0"/>
        <w:numPr>
          <w:ilvl w:val="0"/>
          <w:numId w:val="0"/>
        </w:numPr>
        <w:spacing w:line="360" w:lineRule="auto"/>
        <w:ind w:firstLine="420" w:firstLineChars="200"/>
        <w:jc w:val="left"/>
        <w:rPr>
          <w:rFonts w:hint="eastAsia"/>
          <w:lang w:val="en-US" w:eastAsia="zh-CN"/>
        </w:rPr>
      </w:pPr>
      <w:r>
        <w:rPr>
          <w:rFonts w:hint="eastAsia"/>
          <w:lang w:val="en-US" w:eastAsia="zh-CN"/>
        </w:rPr>
        <w:t>在搜索过滤方面，策略模式通过 _process_metadata_filters 方法得到充分展现，该方法能够根据过滤条件的复杂度自动选择相应的处理策略——对于简单的键值对过滤采用直接匹配策略，对于包含高级操作符（如 eq、ne、gt、in 等）的复杂条件则启用解析式过滤策略，特别是支持逻辑运算符 AND、OR、NOT 的组合策略，使得过滤条件能够以声明式的方式灵活组合。</w:t>
      </w:r>
    </w:p>
    <w:p w14:paraId="037BF714">
      <w:pPr>
        <w:widowControl w:val="0"/>
        <w:numPr>
          <w:ilvl w:val="0"/>
          <w:numId w:val="0"/>
        </w:numPr>
        <w:spacing w:line="360" w:lineRule="auto"/>
        <w:jc w:val="left"/>
        <w:rPr>
          <w:rFonts w:hint="eastAsia"/>
          <w:lang w:val="en-US" w:eastAsia="zh-CN"/>
        </w:rPr>
      </w:pPr>
      <w:r>
        <w:drawing>
          <wp:inline distT="0" distB="0" distL="114300" distR="114300">
            <wp:extent cx="4597400" cy="1238250"/>
            <wp:effectExtent l="0" t="0" r="12700" b="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7"/>
                    <a:stretch>
                      <a:fillRect/>
                    </a:stretch>
                  </pic:blipFill>
                  <pic:spPr>
                    <a:xfrm>
                      <a:off x="0" y="0"/>
                      <a:ext cx="4597400" cy="1238250"/>
                    </a:xfrm>
                    <a:prstGeom prst="rect">
                      <a:avLst/>
                    </a:prstGeom>
                    <a:noFill/>
                    <a:ln>
                      <a:noFill/>
                    </a:ln>
                  </pic:spPr>
                </pic:pic>
              </a:graphicData>
            </a:graphic>
          </wp:inline>
        </w:drawing>
      </w:r>
    </w:p>
    <w:p w14:paraId="2F57ECA2">
      <w:pPr>
        <w:widowControl w:val="0"/>
        <w:numPr>
          <w:ilvl w:val="0"/>
          <w:numId w:val="0"/>
        </w:numPr>
        <w:spacing w:line="360" w:lineRule="auto"/>
        <w:ind w:firstLine="420" w:firstLineChars="200"/>
        <w:jc w:val="left"/>
        <w:rPr>
          <w:rFonts w:hint="default"/>
          <w:lang w:val="en-US" w:eastAsia="zh-CN"/>
        </w:rPr>
      </w:pPr>
      <w:r>
        <w:rPr>
          <w:rFonts w:hint="eastAsia"/>
          <w:lang w:val="en-US" w:eastAsia="zh-CN"/>
        </w:rPr>
        <w:t>此外，在存储后端选择上，系统根据配置参数动态启用或禁用图存储策略，当检测到 graph_store.config 配置时自动激活图关系处理策略，否则降级到基础向量存储策略，这种策略切换不仅体现在组件初始化阶段，更贯穿于整个数据生命周期管理过程中。下图是策略模式的结构图：</w:t>
      </w:r>
    </w:p>
    <w:p w14:paraId="69767347">
      <w:pPr>
        <w:widowControl w:val="0"/>
        <w:numPr>
          <w:ilvl w:val="0"/>
          <w:numId w:val="0"/>
        </w:numPr>
        <w:spacing w:line="360" w:lineRule="auto"/>
        <w:jc w:val="left"/>
      </w:pPr>
      <w:r>
        <w:drawing>
          <wp:inline distT="0" distB="0" distL="114300" distR="114300">
            <wp:extent cx="4781550" cy="2463800"/>
            <wp:effectExtent l="0" t="0" r="0" b="1270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8"/>
                    <a:stretch>
                      <a:fillRect/>
                    </a:stretch>
                  </pic:blipFill>
                  <pic:spPr>
                    <a:xfrm>
                      <a:off x="0" y="0"/>
                      <a:ext cx="4781550" cy="2463800"/>
                    </a:xfrm>
                    <a:prstGeom prst="rect">
                      <a:avLst/>
                    </a:prstGeom>
                    <a:noFill/>
                    <a:ln>
                      <a:noFill/>
                    </a:ln>
                  </pic:spPr>
                </pic:pic>
              </a:graphicData>
            </a:graphic>
          </wp:inline>
        </w:drawing>
      </w:r>
    </w:p>
    <w:p w14:paraId="3E00B810">
      <w:pPr>
        <w:widowControl w:val="0"/>
        <w:numPr>
          <w:ilvl w:val="0"/>
          <w:numId w:val="0"/>
        </w:numPr>
        <w:spacing w:line="360" w:lineRule="auto"/>
        <w:ind w:firstLine="420" w:firstLineChars="200"/>
        <w:jc w:val="left"/>
        <w:rPr>
          <w:rFonts w:hint="eastAsia"/>
          <w:lang w:val="en-US" w:eastAsia="zh-CN"/>
        </w:rPr>
      </w:pPr>
      <w:r>
        <w:rPr>
          <w:rFonts w:hint="eastAsia"/>
          <w:lang w:val="en-US" w:eastAsia="zh-CN"/>
        </w:rPr>
        <w:t>策略模式在mem0代码中的优势在于其提供了高度的灵活性和可扩展性。通过动态选择记忆处理、搜索过滤和存储策略，系统能够根据上下文自动适配最优算法，如基于agent_id切换记忆提取方式或根据过滤复杂度启用高级操作符。这增强了代码的可维护性，符合开闭原则，新增策略无需修改核心逻辑，同时提升了处理效率和系统适应性，确保在不同场景下都能高效运行。</w:t>
      </w:r>
    </w:p>
    <w:p w14:paraId="5E95A058">
      <w:pPr>
        <w:widowControl w:val="0"/>
        <w:numPr>
          <w:ilvl w:val="0"/>
          <w:numId w:val="0"/>
        </w:numPr>
        <w:spacing w:line="360" w:lineRule="auto"/>
        <w:jc w:val="left"/>
        <w:rPr>
          <w:rFonts w:hint="eastAsia"/>
          <w:lang w:val="en-US" w:eastAsia="zh-CN"/>
        </w:rPr>
      </w:pPr>
      <w:r>
        <w:rPr>
          <w:rFonts w:hint="eastAsia"/>
          <w:lang w:val="en-US" w:eastAsia="zh-CN"/>
        </w:rPr>
        <w:t>3.其他设计模式：</w:t>
      </w:r>
    </w:p>
    <w:p w14:paraId="6DFCBEDE">
      <w:pPr>
        <w:widowControl w:val="0"/>
        <w:numPr>
          <w:ilvl w:val="0"/>
          <w:numId w:val="0"/>
        </w:numPr>
        <w:spacing w:line="360" w:lineRule="auto"/>
        <w:jc w:val="left"/>
        <w:rPr>
          <w:rFonts w:hint="eastAsia"/>
          <w:lang w:val="en-US" w:eastAsia="zh-CN"/>
        </w:rPr>
      </w:pPr>
      <w:r>
        <w:rPr>
          <w:rFonts w:hint="eastAsia"/>
          <w:lang w:val="en-US" w:eastAsia="zh-CN"/>
        </w:rPr>
        <w:t xml:space="preserve">  Memory模块除了上述的设计方法之外，还包括模板方法模式：实现在不改变算法结构的情况下允许子类重新定义特定步骤。在Mem0代码中，模板方法模式体现在记忆添加和过程记忆创建的流程中，其中Memory类定义了add方法的固定步骤（如解析消息、并行处理向量和图存储、记录历史），但某些步骤如事实提取和关系建立则通过调用LLM和嵌入模型的具体实现来填充。外观模式：在Mem0系统中，Memory类充当了外观角色，它封装了向量存储、图存储、LLM服务、嵌入模型和SQLite管理器等多个组件的交互细节；例如，当用户调用search方法时，Memory类内部协调了嵌入模型生成向量、向量存储执行搜索、图存储检索关系等多个步骤，但对外仅提供一个简单的查询接口。依赖注入模式：在Mem0代码中，依赖注入通过工厂类和配置对象实现，例如Memory类的构造函数接收一个MemoryConfig对象，该对象包含了所有必要组件的配置信息，然后通过工厂类创建具体的依赖实例（如embedding_model、vector_store等）；这样，Memory类不直接实例化这些依赖，而是通过外部注入，使得在测试时可以轻松替换为模拟对象，也支持在不同环境中使用不同的实现等等。而由于篇幅限制，这里只重点讲述了Memory模块中体现的工厂模式和策略模式。</w:t>
      </w:r>
    </w:p>
    <w:p w14:paraId="69C5C9E5">
      <w:pPr>
        <w:widowControl w:val="0"/>
        <w:numPr>
          <w:ilvl w:val="0"/>
          <w:numId w:val="5"/>
        </w:numPr>
        <w:spacing w:line="360" w:lineRule="auto"/>
        <w:ind w:leftChars="0"/>
        <w:jc w:val="left"/>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功能扩展：</w:t>
      </w:r>
    </w:p>
    <w:p w14:paraId="3C2B0CBF">
      <w:pPr>
        <w:widowControl w:val="0"/>
        <w:numPr>
          <w:ilvl w:val="0"/>
          <w:numId w:val="0"/>
        </w:numPr>
        <w:spacing w:line="360" w:lineRule="auto"/>
        <w:jc w:val="left"/>
        <w:rPr>
          <w:rFonts w:hint="default"/>
          <w:lang w:val="en-US" w:eastAsia="zh-CN"/>
        </w:rPr>
      </w:pPr>
      <w:r>
        <w:rPr>
          <w:rFonts w:hint="eastAsia"/>
          <w:lang w:val="en-US" w:eastAsia="zh-CN"/>
        </w:rPr>
        <w:t xml:space="preserve">  在原有记忆存储机制上实现记忆重要性评分与衰减机制，更好进行用户上下文的管理和存储，减少无效信息所占用的空间。</w:t>
      </w:r>
    </w:p>
    <w:p w14:paraId="3F0E08F4">
      <w:pPr>
        <w:widowControl w:val="0"/>
        <w:numPr>
          <w:ilvl w:val="0"/>
          <w:numId w:val="6"/>
        </w:numPr>
        <w:spacing w:line="360" w:lineRule="auto"/>
        <w:jc w:val="left"/>
        <w:rPr>
          <w:rFonts w:hint="eastAsia"/>
          <w:lang w:val="en-US" w:eastAsia="zh-CN"/>
        </w:rPr>
      </w:pPr>
      <w:r>
        <w:rPr>
          <w:rFonts w:hint="eastAsia"/>
          <w:lang w:val="en-US" w:eastAsia="zh-CN"/>
        </w:rPr>
        <w:t>需求分析：</w:t>
      </w:r>
    </w:p>
    <w:p w14:paraId="72A9AD48">
      <w:pPr>
        <w:numPr>
          <w:ilvl w:val="0"/>
          <w:numId w:val="0"/>
        </w:numPr>
        <w:spacing w:line="360" w:lineRule="auto"/>
        <w:ind w:leftChars="0" w:firstLine="420" w:firstLineChars="200"/>
        <w:rPr>
          <w:rFonts w:hint="eastAsia"/>
          <w:lang w:val="en-US" w:eastAsia="zh-CN"/>
        </w:rPr>
      </w:pPr>
      <w:bookmarkStart w:id="0" w:name="_GoBack"/>
      <w:bookmarkEnd w:id="0"/>
      <w:r>
        <w:rPr>
          <w:rFonts w:hint="eastAsia"/>
          <w:lang w:val="en-US" w:eastAsia="zh-CN"/>
        </w:rPr>
        <w:t>当前记忆系统面临的核心问题在于其“无差别”的存储策略，所有记忆都被平等对待，这导致了存储空间的无限增长和检索效率的下降。系统缺乏一种类似于人类大脑的优先级与遗忘机制，无法区分核心知识与边缘信息，使得重要记忆可能淹没在大量无关信息中，同时也造成了计算和存储资源的浪费。因此，我们提出引入一个智能的记忆生命周期管理模块，其根本目标是让系统能够“自知”，能够自动评估并优化其内部的知识资产。</w:t>
      </w:r>
    </w:p>
    <w:p w14:paraId="716A2FE6">
      <w:pPr>
        <w:numPr>
          <w:ilvl w:val="0"/>
          <w:numId w:val="0"/>
        </w:numPr>
        <w:spacing w:line="360" w:lineRule="auto"/>
        <w:ind w:leftChars="0" w:firstLine="420" w:firstLineChars="200"/>
        <w:rPr>
          <w:rFonts w:hint="eastAsia"/>
          <w:lang w:val="en-US" w:eastAsia="zh-CN"/>
        </w:rPr>
      </w:pPr>
      <w:r>
        <w:rPr>
          <w:rFonts w:hint="eastAsia"/>
          <w:lang w:val="en-US" w:eastAsia="zh-CN"/>
        </w:rPr>
        <w:t>该需求的核心解决方案是建立一个多维度、可量化的记忆重要性评分模型，并辅以一个基于时间的智能衰减机制。重要性评分器将综合考量访问频率、时间新旧、用户显式反馈、语义价值等多个因素，为每段记忆计算一个0到1之间的动态分数。这个分数并非一成不变，衰减管理器会定期根据“记忆半衰期”的概念对分数进行衰减计算，模拟人类记忆的自然遗忘曲线，确保不再被关注的陈旧信息其重要性会逐渐降低。最终，系统将依据这个动态评分来执行智能决策，对低价值记忆进行压缩或清理，并在检索时优先呈现高价值内容，从而实现资源的精准配置。</w:t>
      </w:r>
    </w:p>
    <w:p w14:paraId="365DB646">
      <w:pPr>
        <w:numPr>
          <w:ilvl w:val="0"/>
          <w:numId w:val="0"/>
        </w:numPr>
        <w:spacing w:line="360" w:lineRule="auto"/>
        <w:ind w:leftChars="0"/>
        <w:rPr>
          <w:rFonts w:hint="eastAsia"/>
          <w:lang w:val="en-US" w:eastAsia="zh-CN"/>
        </w:rPr>
      </w:pPr>
      <w:r>
        <w:rPr>
          <w:rFonts w:hint="eastAsia"/>
          <w:lang w:val="en-US" w:eastAsia="zh-CN"/>
        </w:rPr>
        <w:t>2.相关模型：</w:t>
      </w:r>
      <w:r>
        <w:rPr>
          <w:rFonts w:hint="eastAsia"/>
          <w:lang w:val="en-US" w:eastAsia="zh-CN"/>
        </w:rPr>
        <w:br w:type="textWrapping"/>
      </w:r>
      <w:r>
        <w:rPr>
          <w:rFonts w:hint="eastAsia"/>
          <w:lang w:val="en-US" w:eastAsia="zh-CN"/>
        </w:rPr>
        <w:t>需求模型-How</w:t>
      </w:r>
    </w:p>
    <w:p w14:paraId="421828D4">
      <w:pPr>
        <w:numPr>
          <w:ilvl w:val="0"/>
          <w:numId w:val="0"/>
        </w:numPr>
        <w:spacing w:line="360" w:lineRule="auto"/>
        <w:ind w:leftChars="0"/>
        <w:rPr>
          <w:rFonts w:hint="eastAsia"/>
          <w:lang w:val="en-US" w:eastAsia="zh-CN"/>
        </w:rPr>
      </w:pPr>
      <w:r>
        <w:rPr>
          <w:rFonts w:hint="eastAsia"/>
          <w:lang w:val="en-US" w:eastAsia="zh-CN"/>
        </w:rPr>
        <w:t>[用例名称]</w:t>
      </w:r>
      <w:r>
        <w:rPr>
          <w:rFonts w:hint="eastAsia"/>
          <w:lang w:val="en-US" w:eastAsia="zh-CN"/>
        </w:rPr>
        <w:br w:type="textWrapping"/>
      </w:r>
      <w:r>
        <w:rPr>
          <w:rFonts w:hint="eastAsia"/>
          <w:lang w:val="en-US" w:eastAsia="zh-CN"/>
        </w:rPr>
        <w:t>记忆重要性评分与智能衰减管理</w:t>
      </w:r>
    </w:p>
    <w:p w14:paraId="5AFF5C10">
      <w:pPr>
        <w:numPr>
          <w:ilvl w:val="0"/>
          <w:numId w:val="0"/>
        </w:numPr>
        <w:spacing w:line="360" w:lineRule="auto"/>
        <w:ind w:leftChars="0"/>
        <w:rPr>
          <w:rFonts w:hint="eastAsia"/>
          <w:lang w:val="en-US" w:eastAsia="zh-CN"/>
        </w:rPr>
      </w:pPr>
      <w:r>
        <w:rPr>
          <w:rFonts w:hint="eastAsia"/>
          <w:lang w:val="en-US" w:eastAsia="zh-CN"/>
        </w:rPr>
        <w:t>[场景]</w:t>
      </w:r>
      <w:r>
        <w:rPr>
          <w:rFonts w:hint="eastAsia"/>
          <w:lang w:val="en-US" w:eastAsia="zh-CN"/>
        </w:rPr>
        <w:br w:type="textWrapping"/>
      </w:r>
      <w:r>
        <w:rPr>
          <w:rFonts w:hint="eastAsia"/>
          <w:lang w:val="en-US" w:eastAsia="zh-CN"/>
        </w:rPr>
        <w:t>Who: 记忆系统用户、重要性评分器（MemoryImportanceScorer）、衰减管理器（MemoryDecayManager）、用户反馈管理器（UserFeedbackManager）、记忆存储系统</w:t>
      </w:r>
      <w:r>
        <w:rPr>
          <w:rFonts w:hint="eastAsia"/>
          <w:lang w:val="en-US" w:eastAsia="zh-CN"/>
        </w:rPr>
        <w:br w:type="textWrapping"/>
      </w:r>
      <w:r>
        <w:rPr>
          <w:rFonts w:hint="eastAsia"/>
          <w:lang w:val="en-US" w:eastAsia="zh-CN"/>
        </w:rPr>
        <w:t>Where: 记忆系统的内部计算层和存储层</w:t>
      </w:r>
      <w:r>
        <w:rPr>
          <w:rFonts w:hint="eastAsia"/>
          <w:lang w:val="en-US" w:eastAsia="zh-CN"/>
        </w:rPr>
        <w:br w:type="textWrapping"/>
      </w:r>
      <w:r>
        <w:rPr>
          <w:rFonts w:hint="eastAsia"/>
          <w:lang w:val="en-US" w:eastAsia="zh-CN"/>
        </w:rPr>
        <w:t>When: 记忆操作时（添加/更新/检索）、定期维护任务触发时、用户主动触发时</w:t>
      </w:r>
    </w:p>
    <w:p w14:paraId="062466B9">
      <w:pPr>
        <w:numPr>
          <w:ilvl w:val="0"/>
          <w:numId w:val="0"/>
        </w:numPr>
        <w:spacing w:line="360" w:lineRule="auto"/>
        <w:ind w:leftChars="0"/>
        <w:rPr>
          <w:rFonts w:hint="eastAsia"/>
          <w:lang w:val="en-US" w:eastAsia="zh-CN"/>
        </w:rPr>
      </w:pPr>
      <w:r>
        <w:rPr>
          <w:rFonts w:hint="eastAsia"/>
          <w:lang w:val="en-US" w:eastAsia="zh-CN"/>
        </w:rPr>
        <w:t>[用例描述]</w:t>
      </w:r>
    </w:p>
    <w:p w14:paraId="1B8FFA84">
      <w:pPr>
        <w:numPr>
          <w:ilvl w:val="0"/>
          <w:numId w:val="0"/>
        </w:numPr>
        <w:spacing w:line="360" w:lineRule="auto"/>
        <w:ind w:leftChars="0"/>
        <w:rPr>
          <w:rFonts w:hint="eastAsia"/>
          <w:lang w:val="en-US" w:eastAsia="zh-CN"/>
        </w:rPr>
      </w:pPr>
      <w:r>
        <w:rPr>
          <w:rFonts w:hint="eastAsia"/>
          <w:lang w:val="en-US" w:eastAsia="zh-CN"/>
        </w:rPr>
        <w:t>1.当记忆被添加或更新时，重要性评分器自动计算该记忆的多维度重要性评分；</w:t>
      </w:r>
    </w:p>
    <w:p w14:paraId="5EF7F561">
      <w:pPr>
        <w:numPr>
          <w:ilvl w:val="0"/>
          <w:numId w:val="0"/>
        </w:numPr>
        <w:spacing w:line="360" w:lineRule="auto"/>
        <w:ind w:left="210" w:leftChars="0" w:hanging="210" w:hangingChars="100"/>
        <w:rPr>
          <w:rFonts w:hint="eastAsia"/>
          <w:lang w:val="en-US" w:eastAsia="zh-CN"/>
        </w:rPr>
      </w:pPr>
      <w:r>
        <w:rPr>
          <w:rFonts w:hint="eastAsia"/>
          <w:lang w:val="en-US" w:eastAsia="zh-CN"/>
        </w:rPr>
        <w:t>2.当记忆被检索时，系统更新该记忆的访问统计信息，并重新计算其重要性评分；</w:t>
      </w:r>
    </w:p>
    <w:p w14:paraId="2667F588">
      <w:pPr>
        <w:numPr>
          <w:ilvl w:val="0"/>
          <w:numId w:val="0"/>
        </w:numPr>
        <w:spacing w:line="360" w:lineRule="auto"/>
        <w:ind w:left="210" w:leftChars="0" w:hanging="210" w:hangingChars="100"/>
        <w:rPr>
          <w:rFonts w:hint="eastAsia"/>
          <w:lang w:val="en-US" w:eastAsia="zh-CN"/>
        </w:rPr>
      </w:pPr>
      <w:r>
        <w:rPr>
          <w:rFonts w:hint="eastAsia"/>
          <w:lang w:val="en-US" w:eastAsia="zh-CN"/>
        </w:rPr>
        <w:t>3.用户对特定记忆提供反馈评分，反馈管理器记录并整合到重要性计算中；</w:t>
      </w:r>
    </w:p>
    <w:p w14:paraId="4D30E7AD">
      <w:pPr>
        <w:numPr>
          <w:ilvl w:val="0"/>
          <w:numId w:val="0"/>
        </w:numPr>
        <w:spacing w:line="360" w:lineRule="auto"/>
        <w:ind w:left="210" w:leftChars="0" w:hanging="210" w:hangingChars="100"/>
        <w:rPr>
          <w:rFonts w:hint="eastAsia"/>
          <w:lang w:val="en-US" w:eastAsia="zh-CN"/>
        </w:rPr>
      </w:pPr>
      <w:r>
        <w:rPr>
          <w:rFonts w:hint="eastAsia"/>
          <w:lang w:val="en-US" w:eastAsia="zh-CN"/>
        </w:rPr>
        <w:t>4.衰减管理器定期执行记忆衰减计算，基于时间因素调整所有记忆的重要性评分；</w:t>
      </w:r>
    </w:p>
    <w:p w14:paraId="4172C0CA">
      <w:pPr>
        <w:numPr>
          <w:ilvl w:val="0"/>
          <w:numId w:val="0"/>
        </w:numPr>
        <w:spacing w:line="360" w:lineRule="auto"/>
        <w:ind w:leftChars="0"/>
        <w:rPr>
          <w:rFonts w:hint="eastAsia"/>
          <w:lang w:val="en-US" w:eastAsia="zh-CN"/>
        </w:rPr>
      </w:pPr>
      <w:r>
        <w:rPr>
          <w:rFonts w:hint="eastAsia"/>
          <w:lang w:val="en-US" w:eastAsia="zh-CN"/>
        </w:rPr>
        <w:t>5.系统执行智能遗忘策略，自动识别并处理低重要性记忆；</w:t>
      </w:r>
    </w:p>
    <w:p w14:paraId="667D6307">
      <w:pPr>
        <w:numPr>
          <w:ilvl w:val="0"/>
          <w:numId w:val="0"/>
        </w:numPr>
        <w:spacing w:line="360" w:lineRule="auto"/>
        <w:ind w:leftChars="0"/>
        <w:rPr>
          <w:rFonts w:hint="eastAsia"/>
          <w:lang w:val="en-US" w:eastAsia="zh-CN"/>
        </w:rPr>
      </w:pPr>
      <w:r>
        <w:rPr>
          <w:rFonts w:hint="eastAsia"/>
          <w:lang w:val="en-US" w:eastAsia="zh-CN"/>
        </w:rPr>
        <w:t>6.基于重要性评分优化记忆检索的优先级和结果排序。</w:t>
      </w:r>
    </w:p>
    <w:p w14:paraId="487C5724">
      <w:pPr>
        <w:numPr>
          <w:ilvl w:val="0"/>
          <w:numId w:val="0"/>
        </w:numPr>
        <w:spacing w:line="360" w:lineRule="auto"/>
        <w:ind w:leftChars="0"/>
        <w:rPr>
          <w:rFonts w:hint="eastAsia"/>
          <w:lang w:val="en-US" w:eastAsia="zh-CN"/>
        </w:rPr>
      </w:pPr>
    </w:p>
    <w:p w14:paraId="269FA3F9">
      <w:pPr>
        <w:numPr>
          <w:ilvl w:val="0"/>
          <w:numId w:val="0"/>
        </w:numPr>
        <w:spacing w:line="360" w:lineRule="auto"/>
        <w:ind w:leftChars="0"/>
        <w:rPr>
          <w:rFonts w:hint="eastAsia"/>
          <w:lang w:val="en-US" w:eastAsia="zh-CN"/>
        </w:rPr>
      </w:pPr>
      <w:r>
        <w:rPr>
          <w:rFonts w:hint="eastAsia"/>
          <w:lang w:val="en-US" w:eastAsia="zh-CN"/>
        </w:rPr>
        <w:t>[用例价值]</w:t>
      </w:r>
      <w:r>
        <w:rPr>
          <w:rFonts w:hint="eastAsia"/>
          <w:lang w:val="en-US" w:eastAsia="zh-CN"/>
        </w:rPr>
        <w:br w:type="textWrapping"/>
      </w:r>
      <w:r>
        <w:rPr>
          <w:rFonts w:hint="eastAsia"/>
          <w:lang w:val="en-US" w:eastAsia="zh-CN"/>
        </w:rPr>
        <w:t>通过智能的重要性评分和衰减机制，记忆系统能够自动优化存储资源，提高检索效率，确保重要信息得到优先保留，同时减少无关记忆的干扰。</w:t>
      </w:r>
    </w:p>
    <w:p w14:paraId="55E2E1F5">
      <w:pPr>
        <w:numPr>
          <w:ilvl w:val="0"/>
          <w:numId w:val="0"/>
        </w:numPr>
        <w:spacing w:line="360" w:lineRule="auto"/>
        <w:ind w:leftChars="0"/>
        <w:rPr>
          <w:rFonts w:hint="eastAsia"/>
          <w:lang w:val="en-US" w:eastAsia="zh-CN"/>
        </w:rPr>
      </w:pPr>
    </w:p>
    <w:p w14:paraId="580D0B1D">
      <w:pPr>
        <w:numPr>
          <w:ilvl w:val="0"/>
          <w:numId w:val="0"/>
        </w:numPr>
        <w:spacing w:line="360" w:lineRule="auto"/>
        <w:ind w:leftChars="0"/>
        <w:rPr>
          <w:rFonts w:hint="eastAsia"/>
          <w:lang w:val="en-US" w:eastAsia="zh-CN"/>
        </w:rPr>
      </w:pPr>
      <w:r>
        <w:rPr>
          <w:rFonts w:hint="eastAsia"/>
          <w:lang w:val="en-US" w:eastAsia="zh-CN"/>
        </w:rPr>
        <w:t>[约束和限制]</w:t>
      </w:r>
    </w:p>
    <w:p w14:paraId="0CED3BF5">
      <w:pPr>
        <w:numPr>
          <w:ilvl w:val="0"/>
          <w:numId w:val="0"/>
        </w:numPr>
        <w:spacing w:line="360" w:lineRule="auto"/>
        <w:ind w:leftChars="0"/>
        <w:rPr>
          <w:rFonts w:hint="eastAsia"/>
          <w:lang w:val="en-US" w:eastAsia="zh-CN"/>
        </w:rPr>
      </w:pPr>
      <w:r>
        <w:rPr>
          <w:rFonts w:hint="eastAsia"/>
          <w:lang w:val="en-US" w:eastAsia="zh-CN"/>
        </w:rPr>
        <w:t>1.重要性评分必须在0.0到1.0的范围内，评分模型需要可配置；</w:t>
      </w:r>
    </w:p>
    <w:p w14:paraId="03F55892">
      <w:pPr>
        <w:numPr>
          <w:ilvl w:val="0"/>
          <w:numId w:val="0"/>
        </w:numPr>
        <w:spacing w:line="360" w:lineRule="auto"/>
        <w:ind w:leftChars="0"/>
        <w:rPr>
          <w:rFonts w:hint="eastAsia"/>
          <w:lang w:val="en-US" w:eastAsia="zh-CN"/>
        </w:rPr>
      </w:pPr>
      <w:r>
        <w:rPr>
          <w:rFonts w:hint="eastAsia"/>
          <w:lang w:val="en-US" w:eastAsia="zh-CN"/>
        </w:rPr>
        <w:t>2.衰减计算必须考虑时间因素，使用合理的数学模型（如指数衰减）；</w:t>
      </w:r>
    </w:p>
    <w:p w14:paraId="2CB7504D">
      <w:pPr>
        <w:numPr>
          <w:ilvl w:val="0"/>
          <w:numId w:val="0"/>
        </w:numPr>
        <w:spacing w:line="360" w:lineRule="auto"/>
        <w:ind w:leftChars="0"/>
        <w:rPr>
          <w:rFonts w:hint="eastAsia"/>
          <w:lang w:val="en-US" w:eastAsia="zh-CN"/>
        </w:rPr>
      </w:pPr>
      <w:r>
        <w:rPr>
          <w:rFonts w:hint="eastAsia"/>
          <w:lang w:val="en-US" w:eastAsia="zh-CN"/>
        </w:rPr>
        <w:t>3.删除操作必须谨慎，提供备份或恢复机制；</w:t>
      </w:r>
    </w:p>
    <w:p w14:paraId="16B6385F">
      <w:pPr>
        <w:numPr>
          <w:ilvl w:val="0"/>
          <w:numId w:val="0"/>
        </w:numPr>
        <w:spacing w:line="360" w:lineRule="auto"/>
        <w:ind w:leftChars="0"/>
        <w:rPr>
          <w:rFonts w:hint="eastAsia"/>
          <w:lang w:val="en-US" w:eastAsia="zh-CN"/>
        </w:rPr>
      </w:pPr>
      <w:r>
        <w:rPr>
          <w:rFonts w:hint="eastAsia"/>
          <w:lang w:val="en-US" w:eastAsia="zh-CN"/>
        </w:rPr>
        <w:t>4.用户反馈权重需要合理设置，防止恶意操作影响系统稳定性；</w:t>
      </w:r>
    </w:p>
    <w:p w14:paraId="6FB9D46F">
      <w:pPr>
        <w:numPr>
          <w:ilvl w:val="0"/>
          <w:numId w:val="0"/>
        </w:numPr>
        <w:spacing w:line="360" w:lineRule="auto"/>
        <w:ind w:leftChars="0"/>
        <w:rPr>
          <w:rFonts w:hint="eastAsia"/>
          <w:lang w:val="en-US" w:eastAsia="zh-CN"/>
        </w:rPr>
      </w:pPr>
      <w:r>
        <w:rPr>
          <w:rFonts w:hint="eastAsia"/>
          <w:lang w:val="en-US" w:eastAsia="zh-CN"/>
        </w:rPr>
        <w:t>5.所有自动化操作需要提供手动覆盖选项和详细的日志记录。</w:t>
      </w:r>
    </w:p>
    <w:p w14:paraId="34423322">
      <w:pPr>
        <w:widowControl w:val="0"/>
        <w:numPr>
          <w:numId w:val="0"/>
        </w:numPr>
        <w:spacing w:line="360" w:lineRule="auto"/>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DD9EA"/>
    <w:multiLevelType w:val="singleLevel"/>
    <w:tmpl w:val="873DD9EA"/>
    <w:lvl w:ilvl="0" w:tentative="0">
      <w:start w:val="1"/>
      <w:numFmt w:val="decimal"/>
      <w:lvlText w:val="%1."/>
      <w:lvlJc w:val="left"/>
      <w:pPr>
        <w:tabs>
          <w:tab w:val="left" w:pos="312"/>
        </w:tabs>
      </w:pPr>
    </w:lvl>
  </w:abstractNum>
  <w:abstractNum w:abstractNumId="1">
    <w:nsid w:val="A444D6C2"/>
    <w:multiLevelType w:val="singleLevel"/>
    <w:tmpl w:val="A444D6C2"/>
    <w:lvl w:ilvl="0" w:tentative="0">
      <w:start w:val="1"/>
      <w:numFmt w:val="decimal"/>
      <w:lvlText w:val="%1."/>
      <w:lvlJc w:val="left"/>
      <w:pPr>
        <w:tabs>
          <w:tab w:val="left" w:pos="312"/>
        </w:tabs>
      </w:pPr>
    </w:lvl>
  </w:abstractNum>
  <w:abstractNum w:abstractNumId="2">
    <w:nsid w:val="09E13A99"/>
    <w:multiLevelType w:val="singleLevel"/>
    <w:tmpl w:val="09E13A99"/>
    <w:lvl w:ilvl="0" w:tentative="0">
      <w:start w:val="5"/>
      <w:numFmt w:val="chineseCounting"/>
      <w:suff w:val="nothing"/>
      <w:lvlText w:val="%1、"/>
      <w:lvlJc w:val="left"/>
      <w:rPr>
        <w:rFonts w:hint="eastAsia"/>
      </w:rPr>
    </w:lvl>
  </w:abstractNum>
  <w:abstractNum w:abstractNumId="3">
    <w:nsid w:val="118A1FD9"/>
    <w:multiLevelType w:val="singleLevel"/>
    <w:tmpl w:val="118A1FD9"/>
    <w:lvl w:ilvl="0" w:tentative="0">
      <w:start w:val="1"/>
      <w:numFmt w:val="chineseCounting"/>
      <w:suff w:val="nothing"/>
      <w:lvlText w:val="%1、"/>
      <w:lvlJc w:val="left"/>
      <w:rPr>
        <w:rFonts w:hint="eastAsia"/>
      </w:rPr>
    </w:lvl>
  </w:abstractNum>
  <w:abstractNum w:abstractNumId="4">
    <w:nsid w:val="30055E88"/>
    <w:multiLevelType w:val="singleLevel"/>
    <w:tmpl w:val="30055E88"/>
    <w:lvl w:ilvl="0" w:tentative="0">
      <w:start w:val="1"/>
      <w:numFmt w:val="decimal"/>
      <w:lvlText w:val="%1."/>
      <w:lvlJc w:val="left"/>
      <w:pPr>
        <w:tabs>
          <w:tab w:val="left" w:pos="312"/>
        </w:tabs>
        <w:ind w:left="210" w:leftChars="0" w:firstLine="0" w:firstLineChars="0"/>
      </w:pPr>
    </w:lvl>
  </w:abstractNum>
  <w:abstractNum w:abstractNumId="5">
    <w:nsid w:val="37F35F09"/>
    <w:multiLevelType w:val="singleLevel"/>
    <w:tmpl w:val="37F35F09"/>
    <w:lvl w:ilvl="0" w:tentative="0">
      <w:start w:val="1"/>
      <w:numFmt w:val="decimal"/>
      <w:lvlText w:val="%1."/>
      <w:lvlJc w:val="left"/>
      <w:pPr>
        <w:tabs>
          <w:tab w:val="left" w:pos="312"/>
        </w:tabs>
      </w:pPr>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185241"/>
    <w:rsid w:val="1AE31E7C"/>
    <w:rsid w:val="2BEF4EFD"/>
    <w:rsid w:val="3B3708D3"/>
    <w:rsid w:val="3EAF6EE6"/>
    <w:rsid w:val="6AD16ECB"/>
    <w:rsid w:val="75D02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 w:type="character" w:customStyle="1" w:styleId="11">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7382</Words>
  <Characters>8462</Characters>
  <Lines>0</Lines>
  <Paragraphs>0</Paragraphs>
  <TotalTime>0</TotalTime>
  <ScaleCrop>false</ScaleCrop>
  <LinksUpToDate>false</LinksUpToDate>
  <CharactersWithSpaces>8575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2025-10-30T15:14:00Z</dcterms:created>
  <dc:creator>lenovo</dc:creator>
  <cp:lastModifiedBy>子恒</cp:lastModifiedBy>
  <dcterms:modified xsi:type="dcterms:W3CDTF">2025-11-07T07:35:28Z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eyJoZGlkIjoiNjM5ZDBiYWQ4NTExOTM3ZGU5ZDZkMjg4NDc1YmQyNjIiLCJ1c2VySWQiOiI5NDcxOTMzNjIifQ==</vt:lpwstr>
  </property>
  <property fmtid="{D5CDD505-2E9C-101B-9397-08002B2CF9AE}" pid="4" name="ICV">
    <vt:lpwstr>0BA3A9DBE38D4990A7423CCA47AE1D1E_12</vt:lpwstr>
  </property>
</Properties>
</file>