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让椭圆转的话，一方面要尽可能的让他到正中间，另一方面不能让他转出镜头，但是可能会与中心点偏差很小，所以应该不会转出去。</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某些小程序，小代码的位置可能放的不对，比如放在写的别的函数里了。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ab/>
      </w:r>
      <w:r>
        <w:rPr>
          <w:rFonts w:ascii="Liberation Serif" w:hAnsi="Liberation Serif" w:cs="Noto Sans CJK SC"/>
          <w:color w:val="auto"/>
          <w:kern w:val="2"/>
          <w:sz w:val="24"/>
          <w:szCs w:val="24"/>
          <w:lang w:val="en-US" w:eastAsia="zh-CN" w:bidi="hi-IN"/>
        </w:rPr>
        <w:t>本文中的椭圆检测方法及精度不够，所以有误差，另外还有本文未涉及到的校准误差的做法没做，也会导致一些误差吧</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 xml:space="preserve">最小二乘法拟合椭圆：   </w:t>
      </w:r>
      <w:r>
        <w:rPr>
          <w:rFonts w:eastAsia="Noto Serif CJK SC" w:cs="Noto Sans CJK SC"/>
          <w:color w:val="C9211E"/>
          <w:kern w:val="2"/>
          <w:sz w:val="24"/>
          <w:szCs w:val="24"/>
          <w:lang w:val="en-US" w:eastAsia="zh-CN" w:bidi="hi-IN"/>
        </w:rPr>
        <w:t>https://www.cnblogs.com/cv-pr/p/4625122.html</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先乘</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再除</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 xml:space="preserve">：   </w:t>
      </w:r>
      <w:r>
        <w:rPr>
          <w:rFonts w:eastAsia="Noto Serif CJK SC" w:cs="Noto Sans CJK SC"/>
          <w:color w:val="C9211E"/>
          <w:kern w:val="2"/>
          <w:sz w:val="24"/>
          <w:szCs w:val="24"/>
          <w:lang w:val="en-US" w:eastAsia="zh-CN" w:bidi="hi-IN"/>
        </w:rPr>
        <w:t>https://blog.csdn.net/weixin_41616991/article/details/126158231</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ascii="Liberation Serif" w:hAnsi="Liberation Serif" w:cs="Noto Sans CJK SC"/>
          <w:color w:val="2A6099"/>
          <w:kern w:val="2"/>
          <w:sz w:val="24"/>
          <w:szCs w:val="24"/>
          <w:lang w:val="en-US" w:eastAsia="zh-CN" w:bidi="hi-IN"/>
        </w:rPr>
        <w:t>找椭圆中的</w:t>
      </w:r>
      <w:r>
        <w:rPr>
          <w:rFonts w:eastAsia="Noto Serif CJK SC" w:cs="Noto Sans CJK SC"/>
          <w:color w:val="2A6099"/>
          <w:kern w:val="2"/>
          <w:sz w:val="24"/>
          <w:szCs w:val="24"/>
          <w:lang w:val="en-US" w:eastAsia="zh-CN" w:bidi="hi-IN"/>
        </w:rPr>
        <w:t>angle</w:t>
      </w:r>
      <w:r>
        <w:rPr>
          <w:rFonts w:ascii="Liberation Serif" w:hAnsi="Liberation Serif" w:cs="Noto Sans CJK SC"/>
          <w:color w:val="2A6099"/>
          <w:kern w:val="2"/>
          <w:sz w:val="24"/>
          <w:szCs w:val="24"/>
          <w:lang w:val="en-US" w:eastAsia="zh-CN" w:bidi="hi-IN"/>
        </w:rPr>
        <w:t>：</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Style w:val="Internet"/>
          <w:rFonts w:eastAsia="Noto Serif CJK SC" w:cs="Noto Sans CJK SC"/>
          <w:color w:val="2A6099"/>
          <w:kern w:val="2"/>
          <w:sz w:val="24"/>
          <w:szCs w:val="24"/>
          <w:lang w:val="en-US" w:eastAsia="zh-CN" w:bidi="hi-IN"/>
        </w:rPr>
        <w:t>https://datascience.stackexchange.com/questions/85064/where-is-the-rotated-angle-actually-located-in-fitellipse-method</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color w:val="000000"/>
        </w:rPr>
      </w:pPr>
      <w:r>
        <w:rPr>
          <w:rFonts w:ascii="Liberation Serif" w:hAnsi="Liberation Serif" w:cs="Noto Sans CJK SC"/>
          <w:color w:val="000000"/>
          <w:kern w:val="2"/>
          <w:sz w:val="24"/>
          <w:szCs w:val="24"/>
          <w:lang w:val="en-US" w:eastAsia="zh-CN" w:bidi="hi-IN"/>
        </w:rPr>
        <w:t xml:space="preserve">畸变比用 </w:t>
      </w:r>
      <w:r>
        <w:rPr>
          <w:rFonts w:eastAsia="Noto Serif CJK SC" w:cs="Noto Sans CJK SC"/>
          <w:color w:val="000000"/>
          <w:kern w:val="2"/>
          <w:sz w:val="24"/>
          <w:szCs w:val="24"/>
          <w:lang w:val="en-US" w:eastAsia="zh-CN" w:bidi="hi-IN"/>
        </w:rPr>
        <w:t xml:space="preserve">a, b </w:t>
      </w:r>
      <w:r>
        <w:rPr>
          <w:rFonts w:ascii="Liberation Serif" w:hAnsi="Liberation Serif" w:cs="Noto Sans CJK SC"/>
          <w:color w:val="000000"/>
          <w:kern w:val="2"/>
          <w:sz w:val="24"/>
          <w:szCs w:val="24"/>
          <w:lang w:val="en-US" w:eastAsia="zh-CN" w:bidi="hi-IN"/>
        </w:rPr>
        <w:t xml:space="preserve">来比较，和别的一样这样取平均计算也简单点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搞个圆被拉成椭圆的图？，然后说直接用</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计算比较简单</w:t>
      </w:r>
      <w:r>
        <w:rPr>
          <w:rFonts w:eastAsia="Noto Serif CJK SC" w:cs="Noto Sans CJK SC"/>
          <w:color w:val="000000"/>
          <w:kern w:val="2"/>
          <w:sz w:val="24"/>
          <w:szCs w:val="24"/>
          <w:lang w:val="en-US" w:eastAsia="zh-CN" w:bidi="hi-IN"/>
        </w:rPr>
        <w:t xml:space="preserve">)       </w:t>
      </w:r>
      <w:r>
        <w:rPr>
          <w:rFonts w:ascii="Liberation Serif" w:hAnsi="Liberation Serif" w:cs="Noto Sans CJK SC"/>
          <w:color w:val="000000"/>
          <w:kern w:val="2"/>
          <w:sz w:val="24"/>
          <w:szCs w:val="24"/>
          <w:lang w:val="en-US" w:eastAsia="zh-CN" w:bidi="hi-IN"/>
        </w:rPr>
        <w:t>关于最后用算出的中心点乘以这个比例，也许可以在一开始就用那些很多的点计算会更准一些，但是这样太麻烦了</w:t>
      </w:r>
      <w:r>
        <w:rPr>
          <w:rFonts w:eastAsia="Noto Serif CJK SC" w:cs="Noto Sans CJK SC"/>
          <w:color w:val="000000"/>
          <w:kern w:val="2"/>
          <w:sz w:val="24"/>
          <w:szCs w:val="24"/>
          <w:lang w:val="en-US" w:eastAsia="zh-CN" w:bidi="hi-IN"/>
        </w:rPr>
        <w:t>(komplex, von weniger Bedeutung)</w:t>
      </w:r>
      <w:r>
        <w:rPr>
          <w:rFonts w:ascii="Liberation Serif" w:hAnsi="Liberation Serif" w:cs="Noto Sans CJK SC"/>
          <w:color w:val="000000"/>
          <w:kern w:val="2"/>
          <w:sz w:val="24"/>
          <w:szCs w:val="24"/>
          <w:lang w:val="en-US" w:eastAsia="zh-CN" w:bidi="hi-IN"/>
        </w:rPr>
        <w:t>，所以直接用最后一个点计算简单</w:t>
      </w:r>
      <w:r>
        <w:rPr>
          <w:rFonts w:ascii="Liberation Serif" w:hAnsi="Liberation Serif" w:cs="Noto Sans CJK SC"/>
          <w:color w:val="000000"/>
          <w:kern w:val="2"/>
          <w:sz w:val="24"/>
          <w:szCs w:val="24"/>
          <w:lang w:val="en-US" w:eastAsia="zh-CN" w:bidi="hi-IN"/>
        </w:rPr>
        <w:t>。（我们是用检测到的所有中心来计算</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的畸变的，不直接用最后算出来的椭圆，因为用这些数据量也不大，并且可能更准一点。。）</w:t>
      </w:r>
    </w:p>
    <w:p>
      <w:pPr>
        <w:pStyle w:val="Normal"/>
        <w:bidi w:val="0"/>
        <w:jc w:val="left"/>
        <w:rPr>
          <w:color w:val="000000"/>
        </w:rPr>
      </w:pPr>
      <w:r>
        <w:rPr>
          <w:rFonts w:ascii="Liberation Serif" w:hAnsi="Liberation Serif" w:cs="Noto Sans CJK SC"/>
          <w:color w:val="000000"/>
          <w:kern w:val="2"/>
          <w:sz w:val="24"/>
          <w:szCs w:val="24"/>
          <w:lang w:val="en-US" w:eastAsia="zh-CN" w:bidi="hi-IN"/>
        </w:rPr>
        <w:t>同时，也不能保证检测到的椭圆的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就是我们要的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，就是说测到的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不一定垂直图中的中点。</w:t>
      </w:r>
    </w:p>
    <w:p>
      <w:pPr>
        <w:pStyle w:val="Normal"/>
        <w:bidi w:val="0"/>
        <w:jc w:val="left"/>
        <w:rPr>
          <w:color w:val="000000"/>
        </w:rPr>
      </w:pPr>
      <w:r>
        <w:rPr/>
      </w:r>
    </w:p>
    <w:p>
      <w:pPr>
        <w:pStyle w:val="Normal"/>
        <w:bidi w:val="0"/>
        <w:jc w:val="left"/>
        <w:rPr>
          <w:color w:val="000000"/>
        </w:rPr>
      </w:pPr>
      <w:r>
        <w:rPr>
          <w:rFonts w:ascii="Liberation Serif" w:hAnsi="Liberation Serif" w:cs="Noto Sans CJK SC"/>
          <w:color w:val="auto"/>
          <w:kern w:val="2"/>
          <w:sz w:val="24"/>
          <w:szCs w:val="24"/>
          <w:lang w:val="en-US" w:eastAsia="zh-CN" w:bidi="hi-IN"/>
        </w:rPr>
        <w:t xml:space="preserve">画个图： </w:t>
      </w:r>
      <w:r>
        <w:rPr>
          <w:rFonts w:ascii="Liberation Serif" w:hAnsi="Liberation Serif" w:cs="Noto Sans CJK SC"/>
          <w:color w:val="auto"/>
          <w:kern w:val="2"/>
          <w:sz w:val="24"/>
          <w:szCs w:val="24"/>
          <w:lang w:val="en-US" w:eastAsia="zh-CN" w:bidi="hi-IN"/>
        </w:rPr>
        <w:t>成像</w:t>
      </w:r>
      <w:r>
        <w:rPr>
          <w:rFonts w:eastAsia="Noto Serif CJK SC" w:cs="Noto Sans CJK SC"/>
          <w:color w:val="auto"/>
          <w:kern w:val="2"/>
          <w:sz w:val="24"/>
          <w:szCs w:val="24"/>
          <w:lang w:val="en-US" w:eastAsia="zh-CN" w:bidi="hi-IN"/>
        </w:rPr>
        <w:t>wie</w:t>
      </w:r>
      <w:r>
        <w:rPr>
          <w:rFonts w:ascii="Liberation Serif" w:hAnsi="Liberation Serif" w:cs="Noto Sans CJK SC"/>
          <w:color w:val="auto"/>
          <w:kern w:val="2"/>
          <w:sz w:val="24"/>
          <w:szCs w:val="24"/>
          <w:lang w:val="en-US" w:eastAsia="zh-CN" w:bidi="hi-IN"/>
        </w:rPr>
        <w:t>凸透镜，往右边移动的话上下没有太变，左右边缘射过来的光线变窄了。</w:t>
      </w:r>
    </w:p>
    <w:p>
      <w:pPr>
        <w:pStyle w:val="Normal"/>
        <w:bidi w:val="0"/>
        <w:jc w:val="left"/>
        <w:rPr>
          <w:color w:val="000000"/>
        </w:rPr>
      </w:pPr>
      <w:r>
        <w:rPr>
          <w:rFonts w:eastAsia="Noto Serif CJK SC" w:cs="Noto Sans CJK SC"/>
          <w:kern w:val="2"/>
          <w:sz w:val="24"/>
          <w:szCs w:val="24"/>
          <w:lang w:val="en-US" w:eastAsia="zh-CN" w:bidi="hi-IN"/>
        </w:rPr>
      </w:r>
    </w:p>
    <w:p>
      <w:pPr>
        <w:pStyle w:val="Normal"/>
        <w:bidi w:val="0"/>
        <w:jc w:val="left"/>
        <w:rPr>
          <w:color w:val="000000"/>
        </w:rPr>
      </w:pPr>
      <w:r>
        <w:rPr>
          <w:rFonts w:eastAsia="Noto Serif CJK SC" w:cs="Noto Sans CJK SC"/>
          <w:kern w:val="2"/>
          <w:sz w:val="24"/>
          <w:szCs w:val="24"/>
          <w:lang w:val="en-US" w:eastAsia="zh-CN" w:bidi="hi-IN"/>
        </w:rPr>
      </w:r>
    </w:p>
    <w:p>
      <w:pPr>
        <w:pStyle w:val="Normal"/>
        <w:bidi w:val="0"/>
        <w:jc w:val="left"/>
        <w:rPr>
          <w:color w:val="000000"/>
        </w:rPr>
      </w:pPr>
      <w:r>
        <w:rPr>
          <w:rFonts w:ascii="Liberation Serif" w:hAnsi="Liberation Serif" w:cs="Noto Sans CJK SC"/>
          <w:color w:val="000000"/>
          <w:kern w:val="2"/>
          <w:sz w:val="24"/>
          <w:szCs w:val="24"/>
          <w:lang w:val="en-US" w:eastAsia="zh-CN" w:bidi="hi-IN"/>
        </w:rPr>
        <w:t>论文算法的讲解从括号内向外一步一步讲</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fit_ellipse: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In Python ist der Gleitkommazahlentyp ‘float’ eine 64-Bit-Darstellung einer Gleitkommazahl mit doppelter Genauigkeit, was bedeutet, dass der Datentyp ‘float64’ ist. Deswegen können die P</w:t>
      </w:r>
      <w:r>
        <w:rPr>
          <w:rFonts w:eastAsia="Noto Serif CJK SC" w:cs="Noto Sans CJK SC"/>
          <w:color w:val="auto"/>
          <w:kern w:val="2"/>
          <w:sz w:val="24"/>
          <w:szCs w:val="24"/>
          <w:lang w:val="de-DE" w:eastAsia="zh-CN" w:bidi="hi-IN"/>
        </w:rPr>
        <w:t>unkte nicht direkt verwendet werden, da der Datentyp jetzt float64 ist</w:t>
      </w:r>
      <w:r>
        <w:rPr>
          <w:rFonts w:eastAsia="Noto Serif CJK SC" w:cs="Noto Sans CJK SC"/>
          <w:color w:val="auto"/>
          <w:kern w:val="2"/>
          <w:sz w:val="24"/>
          <w:szCs w:val="24"/>
          <w:lang w:val="en-US" w:eastAsia="zh-CN" w:bidi="hi-IN"/>
        </w:rPr>
        <w:t xml:space="preserve">. Wenn wir so machen, es wird: </w:t>
      </w:r>
    </w:p>
    <w:p>
      <w:pPr>
        <w:pStyle w:val="Normal"/>
        <w:bidi w:val="0"/>
        <w:jc w:val="left"/>
        <w:rPr>
          <w:lang w:val="en-US"/>
        </w:rPr>
      </w:pPr>
      <w:r>
        <w:rPr>
          <w:rFonts w:eastAsia="Noto Serif CJK SC" w:cs="Noto Sans CJK SC"/>
          <w:color w:val="C9211E"/>
          <w:kern w:val="2"/>
          <w:sz w:val="24"/>
          <w:szCs w:val="24"/>
          <w:lang w:val="en-US" w:eastAsia="zh-CN" w:bidi="hi-IN"/>
        </w:rPr>
        <w:t xml:space="preserve">cv2.error: OpenCV(4.7.0) /io/opencv/modules/imgproc/src/shapedescr.cpp:355: error: (-215:Assertion failed) n &gt;= 0 &amp;&amp; (depth == CV_32F || depth == CV_32S) in function 'fitEllipseNoDirect'   ,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 xml:space="preserve">图像深度 </w:t>
      </w:r>
      <w:r>
        <w:rPr>
          <w:rFonts w:eastAsia="Noto Serif CJK SC" w:cs="Noto Sans CJK SC"/>
          <w:color w:val="000000"/>
          <w:kern w:val="2"/>
          <w:sz w:val="24"/>
          <w:szCs w:val="24"/>
          <w:lang w:val="en-US" w:eastAsia="zh-CN" w:bidi="hi-IN"/>
        </w:rPr>
        <w:t xml:space="preserve">image depth) was </w:t>
      </w:r>
      <w:r>
        <w:rPr>
          <w:color w:val="000000"/>
          <w:lang w:val="de-DE"/>
        </w:rPr>
        <w:t>bedeutet, dass der Typ CV_32F oder CV_32S sein muss. CV</w:t>
      </w:r>
      <w:r>
        <w:rPr>
          <w:rFonts w:eastAsia="Noto Serif CJK SC" w:cs="Noto Sans CJK SC"/>
          <w:color w:val="000000"/>
          <w:kern w:val="2"/>
          <w:sz w:val="24"/>
          <w:szCs w:val="24"/>
          <w:lang w:val="de-DE" w:eastAsia="zh-CN" w:bidi="hi-IN"/>
        </w:rPr>
        <w:t>_</w:t>
      </w:r>
      <w:r>
        <w:rPr>
          <w:color w:val="000000"/>
          <w:lang w:val="de-DE"/>
        </w:rPr>
        <w:t xml:space="preserve">32F und CV_32S sind zwei Typen der Zahl in OpenCV, die </w:t>
      </w:r>
      <w:r>
        <w:rPr>
          <w:rFonts w:eastAsia="Noto Serif CJK SC" w:cs="Noto Sans CJK SC"/>
          <w:color w:val="000000"/>
          <w:kern w:val="2"/>
          <w:sz w:val="24"/>
          <w:szCs w:val="24"/>
          <w:lang w:val="de-DE" w:eastAsia="zh-CN" w:bidi="hi-IN"/>
        </w:rPr>
        <w:t>die</w:t>
      </w:r>
      <w:r>
        <w:rPr>
          <w:color w:val="000000"/>
          <w:lang w:val="de-DE"/>
        </w:rPr>
        <w:t>‚float32‘ und ‚int32‘ in Pthon repräsentieren.</w:t>
      </w:r>
      <w:r>
        <w:rPr>
          <w:rFonts w:ascii="Liberation Serif" w:hAnsi="Liberation Serif" w:cs="Noto Sans CJK SC"/>
          <w:color w:val="000000"/>
          <w:kern w:val="2"/>
          <w:sz w:val="24"/>
          <w:szCs w:val="24"/>
          <w:lang w:val="de-DE" w:eastAsia="zh-CN" w:bidi="hi-IN"/>
        </w:rPr>
        <w:t>因此要先转换一下。</w:t>
      </w:r>
      <w:r>
        <w:rPr>
          <w:color w:val="000000"/>
          <w:lang w:val="de-DE"/>
        </w:rPr>
        <w:t xml:space="preserve">ist… die vorher in diesem Programm verwendet ist schon std::vector …   </w:t>
      </w:r>
    </w:p>
    <w:p>
      <w:pPr>
        <w:pStyle w:val="Normal"/>
        <w:bidi w:val="0"/>
        <w:jc w:val="left"/>
        <w:rPr>
          <w:lang w:val="en-US"/>
        </w:rPr>
      </w:pPr>
      <w:r>
        <w:rPr>
          <w:color w:val="000000"/>
          <w:lang w:val="de-DE"/>
        </w:rPr>
        <w:t xml:space="preserve">   </w:t>
      </w:r>
      <w:r>
        <w:rPr>
          <w:color w:val="000000"/>
          <w:lang w:val="de-DE"/>
        </w:rPr>
        <w:t>+</w:t>
      </w:r>
      <w:r>
        <w:rPr>
          <w:rFonts w:ascii="Liberation Serif" w:hAnsi="Liberation Serif" w:cs="Noto Sans CJK SC"/>
          <w:color w:val="000000"/>
          <w:kern w:val="2"/>
          <w:sz w:val="24"/>
          <w:szCs w:val="24"/>
          <w:lang w:val="de-DE" w:eastAsia="zh-CN" w:bidi="hi-IN"/>
        </w:rPr>
        <w:t>链接</w:t>
      </w:r>
      <w:r>
        <w:rPr>
          <w:rFonts w:eastAsia="Noto Serif CJK SC" w:cs="Noto Sans CJK SC"/>
          <w:color w:val="000000"/>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https://note.nkmk.me/en/python-sys-float-info-max-min/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https://gist.github.com/yangcha/38f2fa630e223a8546f9b48ebbb3e61a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 xml:space="preserve"># </w:t>
      </w:r>
      <w:r>
        <w:rPr>
          <w:rFonts w:ascii="Liberation Serif" w:hAnsi="Liberation Serif" w:cs="Noto Sans CJK SC" w:eastAsia="Droid Sans Mono;monospace;monospace"/>
          <w:b w:val="false"/>
          <w:color w:val="6A9955"/>
          <w:kern w:val="2"/>
          <w:sz w:val="21"/>
          <w:szCs w:val="24"/>
          <w:shd w:fill="1F1F1F" w:val="clear"/>
          <w:lang w:val="en-US" w:eastAsia="zh-CN" w:bidi="hi-IN"/>
        </w:rPr>
        <w:t xml:space="preserve">类型错误问题看下这个： </w:t>
      </w: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https://codeantenna.com/a/yuQYvN9qTT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6A9955"/>
          <w:sz w:val="21"/>
          <w:shd w:fill="1F1F1F" w:val="clear"/>
        </w:rPr>
        <w:t xml:space="preserve"># </w:t>
      </w:r>
      <w:r>
        <w:rPr>
          <w:rStyle w:val="Internet"/>
          <w:rFonts w:ascii="Droid Sans Mono;monospace;monospace" w:hAnsi="Droid Sans Mono;monospace;monospace"/>
          <w:b w:val="false"/>
          <w:color w:val="6A9955"/>
          <w:sz w:val="21"/>
          <w:shd w:fill="1F1F1F" w:val="clear"/>
        </w:rPr>
        <w:t>https://docs.ros.org/en/humble/Concepts/About-ROS-Interfaces.html</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选</w:t>
      </w:r>
      <w:r>
        <w:rPr>
          <w:rFonts w:eastAsia="Noto Serif CJK SC" w:cs="Noto Sans CJK SC"/>
          <w:color w:val="auto"/>
          <w:kern w:val="2"/>
          <w:sz w:val="24"/>
          <w:szCs w:val="24"/>
          <w:lang w:val="de-DE" w:eastAsia="zh-CN" w:bidi="hi-IN"/>
        </w:rPr>
        <w:t>canny</w:t>
      </w:r>
      <w:r>
        <w:rPr>
          <w:rFonts w:ascii="Liberation Serif" w:hAnsi="Liberation Serif" w:cs="Noto Sans CJK SC"/>
          <w:color w:val="auto"/>
          <w:kern w:val="2"/>
          <w:sz w:val="24"/>
          <w:szCs w:val="24"/>
          <w:lang w:val="de-DE" w:eastAsia="zh-CN" w:bidi="hi-IN"/>
        </w:rPr>
        <w:t>的原因。。。</w:t>
      </w:r>
      <w:r>
        <w:rPr>
          <w:rFonts w:eastAsia="Noto Serif CJK SC" w:cs="Noto Sans CJK SC"/>
          <w:color w:val="auto"/>
          <w:kern w:val="2"/>
          <w:sz w:val="24"/>
          <w:szCs w:val="24"/>
          <w:lang w:val="de-DE" w:eastAsia="zh-CN" w:bidi="hi-IN"/>
        </w:rPr>
        <w:t>Canny Edge Detection ist ein beliebter Kantenerkennungsalgorithmus. Es wurde von John F. Canny entwickelt.</w:t>
      </w:r>
      <w:r>
        <w:rPr>
          <w:lang w:val="de-DE"/>
        </w:rPr>
        <w:t xml:space="preserve"> In OpenCV, neben der Standradfunktion Canny(), gibt es noch eine „overloaded member function“. Eine „overloaded member function“ kann denselben Name wie die originale Funktion besitzen aber mit unterschiedlichen Argumenttypen oder unterschiedlicher Anzahl von Argumenten. D</w:t>
      </w:r>
      <w:r>
        <w:rPr>
          <w:rFonts w:eastAsia="Noto Serif CJK SC" w:cs="Noto Sans CJK SC"/>
          <w:color w:val="auto"/>
          <w:kern w:val="2"/>
          <w:sz w:val="24"/>
          <w:szCs w:val="24"/>
          <w:lang w:val="de-DE" w:eastAsia="zh-CN" w:bidi="hi-IN"/>
        </w:rPr>
        <w:t xml:space="preserve">er Unterschied zwischen der Standradfunktion und der „overloaded funktion“ von Canny() liegt darin, dass die Eingabeparameter sind unterschiedlich. Die Standardfunktion verwendet ein Bild als die Eingabe, während die „overloaded member function“ die x- und y-Ableitung des Bildes verwendet. Im unseren Fall werden die Bilder direkt aufgenommen von der Kamera, deswegen benutzen wir die Standardfunktion von Canny() und berechnen wir nicht mehr die x- und y-Ableitung von Bildern. Die Canny() Standardfunktion hat insgesamt 6 Parameter: „image“, „edges“, „threshold1“, „threshold2“, „apertureSize“ und „L2gradient“. „image“ ist das Eingabeparamter, das ein 8-bit-Bild        anfordert. ‚edges‘ ist das Ausgabeparameter, das ein Einzelkanal-8-bit-Kantenbild ausgibt. ,L2gradient’ </w:t>
      </w:r>
      <w:r>
        <w:rPr>
          <w:rFonts w:ascii="Liberation Serif" w:hAnsi="Liberation Serif" w:cs="Noto Sans CJK SC"/>
          <w:color w:val="auto"/>
          <w:kern w:val="2"/>
          <w:sz w:val="24"/>
          <w:szCs w:val="24"/>
          <w:lang w:val="de-DE" w:eastAsia="zh-CN" w:bidi="hi-IN"/>
        </w:rPr>
        <w:t>。。。</w:t>
      </w:r>
      <w:r>
        <w:rPr>
          <w:rFonts w:eastAsia="Noto Serif CJK SC" w:cs="Noto Sans CJK SC"/>
          <w:color w:val="auto"/>
          <w:kern w:val="2"/>
          <w:sz w:val="24"/>
          <w:szCs w:val="24"/>
          <w:lang w:val="de-DE" w:eastAsia="zh-CN" w:bidi="hi-IN"/>
        </w:rPr>
        <w:t xml:space="preserve">Die anderen drei Parameter sind die Parameter des Canny-Edge-Detection-Algorithmus, die die Performance dieses Algorithmus beschreiben. ‚threshold1‘ und ‚threshold2‘ sind die zwei Schwellwerte für das Hystereseverfahren. Das wird </w:t>
      </w:r>
      <w:r>
        <w:rPr>
          <w:rFonts w:eastAsia="Noto Serif CJK SC" w:cs="Noto Sans CJK SC"/>
          <w:color w:val="auto"/>
          <w:kern w:val="2"/>
          <w:sz w:val="24"/>
          <w:szCs w:val="24"/>
          <w:lang w:val="en-US" w:eastAsia="zh-CN" w:bidi="hi-IN"/>
        </w:rPr>
        <w:t xml:space="preserve">im folgenden weiter besprochen werden. </w:t>
      </w:r>
      <w:r>
        <w:rPr>
          <w:rFonts w:eastAsia="Noto Serif CJK SC" w:cs="Noto Sans CJK SC"/>
          <w:color w:val="auto"/>
          <w:kern w:val="2"/>
          <w:sz w:val="24"/>
          <w:szCs w:val="24"/>
          <w:lang w:val="de-DE" w:eastAsia="zh-CN" w:bidi="hi-IN"/>
        </w:rPr>
        <w:t>„apertureSize“ stellt die (Blendengröße) für den Sobel-Operator fest. Sobel...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讲一下图像梯度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https://www.edureka.co/blog/function-overloading-in-cpp/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Die Canny() Funktion findet die Kanten in den Eingabebildern mit dem Canny Algorithmus. Canny-Edge-Detection- Algorithmus ist ein mehrstufiger Algorithmus, der die folgenden Stufen enthält(</w:t>
      </w:r>
      <w:r>
        <w:rPr>
          <w:rFonts w:ascii="Liberation Serif" w:hAnsi="Liberation Serif" w:cs="Noto Sans CJK SC"/>
          <w:color w:val="auto"/>
          <w:kern w:val="2"/>
          <w:sz w:val="24"/>
          <w:szCs w:val="24"/>
          <w:lang w:val="de-DE" w:eastAsia="zh-CN" w:bidi="hi-IN"/>
        </w:rPr>
        <w:t>下面名字都用德语吧</w:t>
      </w:r>
      <w:r>
        <w:rPr>
          <w:rFonts w:eastAsia="Noto Serif CJK SC" w:cs="Noto Sans CJK SC"/>
          <w:color w:val="auto"/>
          <w:kern w:val="2"/>
          <w:sz w:val="24"/>
          <w:szCs w:val="24"/>
          <w:lang w:val="de-DE" w:eastAsia="zh-CN" w:bidi="hi-IN"/>
        </w:rPr>
        <w:t xml:space="preserve">): </w:t>
      </w:r>
      <w:r>
        <w:rPr>
          <w:rFonts w:eastAsia="Noto Serif CJK SC" w:cs="Noto Sans CJK SC"/>
          <w:b/>
          <w:color w:val="auto"/>
          <w:kern w:val="2"/>
          <w:sz w:val="24"/>
          <w:szCs w:val="24"/>
          <w:lang w:val="de-DE" w:eastAsia="zh-CN" w:bidi="hi-IN"/>
        </w:rPr>
        <w:t xml:space="preserve">Noise Reduction, Finding Intensity Gradient of the Image, </w:t>
      </w:r>
      <w:r>
        <w:rPr>
          <w:rFonts w:eastAsia="Noto Serif CJK SC" w:cs="Noto Sans CJK SC"/>
          <w:b/>
          <w:color w:val="auto"/>
          <w:kern w:val="2"/>
          <w:sz w:val="24"/>
          <w:szCs w:val="24"/>
          <w:lang w:val="en-US" w:eastAsia="zh-CN" w:bidi="hi-IN"/>
        </w:rPr>
        <w:t xml:space="preserve">Non-maximum Suppression und Hysteresis Thresholding.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de-DE" w:eastAsia="zh-CN" w:bidi="hi-IN"/>
        </w:rPr>
        <w:t>Noise Reduction: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t xml:space="preserve">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Finding Intensity Gradient of the Image: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因为我们得到的直接是图像，不需要进一步处理，因此我们直接使用第一种参数。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Non-maximum Suppression: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ist vertikal zu der Kante. B und C sind zwei Punkte, die auch auf der Richtung des Gradienten liegen. In diesem Fall wird der Punkt A mit Punkt B und C überprüft, um zu sehen, ob er ein lokales Maximum bildet. Wenn ja, bleibt der Punkt A erhalten in die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4"/>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7">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我们可以用</w:t>
      </w:r>
      <w:r>
        <w:rPr>
          <w:rFonts w:eastAsia="Noto Serif CJK SC" w:cs="Noto Sans CJK SC"/>
          <w:color w:val="auto"/>
          <w:kern w:val="2"/>
          <w:sz w:val="24"/>
          <w:szCs w:val="24"/>
          <w:lang w:val="en-US" w:eastAsia="zh-CN" w:bidi="hi-IN"/>
        </w:rPr>
        <w:t>moment</w:t>
      </w:r>
      <w:r>
        <w:rPr>
          <w:rFonts w:ascii="Liberation Serif" w:hAnsi="Liberation Serif" w:cs="Noto Sans CJK SC"/>
          <w:color w:val="auto"/>
          <w:kern w:val="2"/>
          <w:sz w:val="24"/>
          <w:szCs w:val="24"/>
          <w:lang w:val="en-US" w:eastAsia="zh-CN" w:bidi="hi-IN"/>
        </w:rPr>
        <w:t>算质心，但是有缺口就不行了，所以还是用</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Style14"/>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cs.opencv.org/4.7.0/d1/dfb/intro.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5086</TotalTime>
  <Application>LibreOffice/7.3.7.2$Linux_X86_64 LibreOffice_project/30$Build-2</Application>
  <AppVersion>15.0000</AppVersion>
  <Pages>20</Pages>
  <Words>4361</Words>
  <Characters>23017</Characters>
  <CharactersWithSpaces>25262</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2023-06-29T22:21:23Z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