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CC0B12" w14:textId="193DDFB8" w:rsidR="00A549D4" w:rsidRDefault="00A549D4" w:rsidP="00205B14">
      <w:pPr>
        <w:spacing w:line="360" w:lineRule="auto"/>
        <w:rPr>
          <w:rFonts w:ascii="Times New Roman" w:eastAsia="宋体" w:hAnsi="Times New Roman"/>
          <w:color w:val="0D0D0D" w:themeColor="text1" w:themeTint="F2"/>
          <w:lang w:eastAsia="zh-CN"/>
        </w:rPr>
      </w:pPr>
      <w:r>
        <w:rPr>
          <w:rFonts w:ascii="Times New Roman" w:eastAsia="宋体" w:hAnsi="Times New Roman"/>
          <w:color w:val="0D0D0D" w:themeColor="text1" w:themeTint="F2"/>
          <w:lang w:eastAsia="zh-CN"/>
        </w:rPr>
        <w:t>Supplementary Results:</w:t>
      </w:r>
    </w:p>
    <w:p w14:paraId="75BC59A7" w14:textId="625D1ACD" w:rsidR="00A549D4" w:rsidRDefault="00A549D4" w:rsidP="00AF2CD4">
      <w:pPr>
        <w:spacing w:line="360" w:lineRule="auto"/>
        <w:ind w:firstLineChars="200" w:firstLine="440"/>
        <w:rPr>
          <w:rFonts w:ascii="Times New Roman" w:eastAsia="宋体" w:hAnsi="Times New Roman"/>
          <w:color w:val="0D0D0D" w:themeColor="text1" w:themeTint="F2"/>
          <w:lang w:eastAsia="zh-CN"/>
        </w:rPr>
      </w:pPr>
      <w:r>
        <w:rPr>
          <w:rFonts w:ascii="Times New Roman" w:eastAsia="宋体" w:hAnsi="Times New Roman"/>
          <w:color w:val="0D0D0D" w:themeColor="text1" w:themeTint="F2"/>
          <w:lang w:eastAsia="zh-CN"/>
        </w:rPr>
        <w:t xml:space="preserve">Here we reported results for age distribution analysis based on 10-year age bins. </w:t>
      </w:r>
    </w:p>
    <w:p w14:paraId="6547D3AD" w14:textId="6C402007" w:rsidR="00241D3E" w:rsidRPr="00241D3E" w:rsidRDefault="00241D3E" w:rsidP="00AF2CD4">
      <w:pPr>
        <w:spacing w:line="360" w:lineRule="auto"/>
        <w:ind w:firstLineChars="200" w:firstLine="440"/>
        <w:rPr>
          <w:rFonts w:ascii="Times New Roman" w:eastAsia="宋体" w:hAnsi="Times New Roman"/>
          <w:color w:val="0D0D0D" w:themeColor="text1" w:themeTint="F2"/>
          <w:lang w:eastAsia="zh-CN"/>
        </w:rPr>
      </w:pPr>
      <w:r>
        <w:rPr>
          <w:rFonts w:ascii="Times New Roman" w:eastAsia="宋体" w:hAnsi="Times New Roman" w:hint="eastAsia"/>
          <w:color w:val="0D0D0D" w:themeColor="text1" w:themeTint="F2"/>
          <w:lang w:eastAsia="zh-CN"/>
        </w:rPr>
        <w:t>F</w:t>
      </w:r>
      <w:r>
        <w:rPr>
          <w:rFonts w:ascii="Times New Roman" w:eastAsia="宋体" w:hAnsi="Times New Roman"/>
          <w:color w:val="0D0D0D" w:themeColor="text1" w:themeTint="F2"/>
          <w:lang w:eastAsia="zh-CN"/>
        </w:rPr>
        <w:t xml:space="preserve">or H2, </w:t>
      </w:r>
      <w:r w:rsidRPr="00241D3E">
        <w:rPr>
          <w:rFonts w:ascii="Times New Roman" w:eastAsia="宋体" w:hAnsi="Times New Roman"/>
          <w:iCs/>
          <w:color w:val="0D0D0D" w:themeColor="text1" w:themeTint="F2"/>
          <w:lang w:eastAsia="zh-CN"/>
        </w:rPr>
        <w:t xml:space="preserve">we </w:t>
      </w:r>
      <w:r w:rsidR="00A549D4">
        <w:rPr>
          <w:rFonts w:ascii="Times New Roman" w:eastAsia="宋体" w:hAnsi="Times New Roman"/>
          <w:iCs/>
          <w:color w:val="0D0D0D" w:themeColor="text1" w:themeTint="F2"/>
          <w:lang w:eastAsia="zh-CN"/>
        </w:rPr>
        <w:t xml:space="preserve">also </w:t>
      </w:r>
      <w:r w:rsidRPr="00241D3E">
        <w:rPr>
          <w:rFonts w:ascii="Times New Roman" w:eastAsia="宋体" w:hAnsi="Times New Roman"/>
          <w:iCs/>
          <w:color w:val="0D0D0D" w:themeColor="text1" w:themeTint="F2"/>
          <w:lang w:eastAsia="zh-CN"/>
        </w:rPr>
        <w:t xml:space="preserve">found that the age distribution </w:t>
      </w:r>
      <w:r>
        <w:rPr>
          <w:rFonts w:ascii="Times New Roman" w:eastAsia="宋体" w:hAnsi="Times New Roman"/>
          <w:iCs/>
          <w:color w:val="0D0D0D" w:themeColor="text1" w:themeTint="F2"/>
          <w:lang w:eastAsia="zh-CN"/>
        </w:rPr>
        <w:t xml:space="preserve">of PSA001 </w:t>
      </w:r>
      <w:r w:rsidRPr="00241D3E">
        <w:rPr>
          <w:rFonts w:ascii="Times New Roman" w:eastAsia="宋体" w:hAnsi="Times New Roman"/>
          <w:iCs/>
          <w:color w:val="0D0D0D" w:themeColor="text1" w:themeTint="F2"/>
          <w:lang w:eastAsia="zh-CN"/>
        </w:rPr>
        <w:t>is different from that of the census data, with strong evidence from Bayesian multinomial test, log(BF</w:t>
      </w:r>
      <w:r w:rsidRPr="00241D3E">
        <w:rPr>
          <w:rFonts w:ascii="Times New Roman" w:eastAsia="宋体" w:hAnsi="Times New Roman"/>
          <w:iCs/>
          <w:color w:val="0D0D0D" w:themeColor="text1" w:themeTint="F2"/>
          <w:vertAlign w:val="subscript"/>
          <w:lang w:eastAsia="zh-CN"/>
        </w:rPr>
        <w:t>10</w:t>
      </w:r>
      <w:r w:rsidRPr="00241D3E">
        <w:rPr>
          <w:rFonts w:ascii="Times New Roman" w:eastAsia="宋体" w:hAnsi="Times New Roman"/>
          <w:color w:val="0D0D0D" w:themeColor="text1" w:themeTint="F2"/>
          <w:lang w:eastAsia="zh-CN"/>
        </w:rPr>
        <w:t>) =</w:t>
      </w:r>
      <w:r w:rsidRPr="00241D3E">
        <w:rPr>
          <w:rFonts w:ascii="Times New Roman" w:hAnsi="Times New Roman"/>
          <w:color w:val="000000" w:themeColor="text1"/>
        </w:rPr>
        <w:t xml:space="preserve"> </w:t>
      </w:r>
      <w:r w:rsidRPr="00241D3E">
        <w:rPr>
          <w:rFonts w:ascii="Times New Roman" w:hAnsi="Times New Roman" w:cs="Times New Roman"/>
          <w:color w:val="000000" w:themeColor="text1"/>
          <w:lang w:eastAsia="zh-CN"/>
        </w:rPr>
        <w:t>1</w:t>
      </w:r>
      <w:r>
        <w:rPr>
          <w:rFonts w:ascii="Times New Roman" w:hAnsi="Times New Roman" w:cs="Times New Roman"/>
          <w:color w:val="000000" w:themeColor="text1"/>
          <w:lang w:eastAsia="zh-CN"/>
        </w:rPr>
        <w:t>13.33</w:t>
      </w:r>
      <w:r w:rsidRPr="00241D3E">
        <w:rPr>
          <w:rFonts w:ascii="Times New Roman" w:hAnsi="Times New Roman" w:cs="Times New Roman"/>
          <w:color w:val="000000" w:themeColor="text1"/>
          <w:lang w:eastAsia="zh-CN"/>
        </w:rPr>
        <w:t xml:space="preserve"> </w:t>
      </w:r>
      <w:r w:rsidRPr="00241D3E">
        <w:rPr>
          <w:rFonts w:ascii="Times New Roman" w:eastAsia="宋体" w:hAnsi="Times New Roman"/>
          <w:iCs/>
          <w:color w:val="0D0D0D" w:themeColor="text1" w:themeTint="F2"/>
          <w:lang w:eastAsia="zh-CN"/>
        </w:rPr>
        <w:t>for non-informative prior and log(BF</w:t>
      </w:r>
      <w:r w:rsidRPr="00241D3E">
        <w:rPr>
          <w:rFonts w:ascii="Times New Roman" w:eastAsia="宋体" w:hAnsi="Times New Roman"/>
          <w:iCs/>
          <w:color w:val="0D0D0D" w:themeColor="text1" w:themeTint="F2"/>
          <w:vertAlign w:val="subscript"/>
          <w:lang w:eastAsia="zh-CN"/>
        </w:rPr>
        <w:t>10</w:t>
      </w:r>
      <w:r w:rsidRPr="00241D3E">
        <w:rPr>
          <w:rFonts w:ascii="Times New Roman" w:eastAsia="宋体" w:hAnsi="Times New Roman"/>
          <w:iCs/>
          <w:color w:val="0D0D0D" w:themeColor="text1" w:themeTint="F2"/>
          <w:lang w:eastAsia="zh-CN"/>
        </w:rPr>
        <w:t xml:space="preserve">) = </w:t>
      </w:r>
      <w:r>
        <w:rPr>
          <w:rFonts w:ascii="Times New Roman" w:eastAsia="宋体" w:hAnsi="Times New Roman"/>
          <w:iCs/>
          <w:color w:val="0D0D0D" w:themeColor="text1" w:themeTint="F2"/>
          <w:lang w:eastAsia="zh-CN"/>
        </w:rPr>
        <w:t>63.54</w:t>
      </w:r>
      <w:r w:rsidRPr="00241D3E">
        <w:rPr>
          <w:rFonts w:ascii="Times New Roman" w:eastAsia="宋体" w:hAnsi="Times New Roman"/>
          <w:iCs/>
          <w:color w:val="0D0D0D" w:themeColor="text1" w:themeTint="F2"/>
          <w:lang w:eastAsia="zh-CN"/>
        </w:rPr>
        <w:t xml:space="preserve"> for informative prior</w:t>
      </w:r>
      <w:r w:rsidRPr="00241D3E">
        <w:rPr>
          <w:rFonts w:ascii="Times New Roman" w:hAnsi="Times New Roman"/>
          <w:color w:val="000000" w:themeColor="text1"/>
        </w:rPr>
        <w:t>.</w:t>
      </w:r>
    </w:p>
    <w:p w14:paraId="3F60C2CA" w14:textId="45E43FAD" w:rsidR="00205B14" w:rsidRPr="00AF2CD4" w:rsidRDefault="00A847D9" w:rsidP="00AF2CD4">
      <w:pPr>
        <w:spacing w:line="360" w:lineRule="auto"/>
        <w:ind w:firstLineChars="200" w:firstLine="440"/>
        <w:rPr>
          <w:rFonts w:ascii="Times New Roman" w:eastAsia="宋体" w:hAnsi="Times New Roman" w:hint="eastAsia"/>
          <w:noProof/>
          <w:color w:val="0D0D0D" w:themeColor="text1" w:themeTint="F2"/>
          <w:lang w:eastAsia="zh-CN"/>
        </w:rPr>
      </w:pPr>
      <w:r>
        <w:rPr>
          <w:rFonts w:ascii="Times New Roman" w:eastAsia="宋体" w:hAnsi="Times New Roman"/>
          <w:color w:val="0D0D0D" w:themeColor="text1" w:themeTint="F2"/>
          <w:lang w:eastAsia="zh-CN"/>
        </w:rPr>
        <w:t xml:space="preserve">For H3, </w:t>
      </w:r>
      <w:r w:rsidR="00AF2CD4" w:rsidRPr="00AF2CD4">
        <w:rPr>
          <w:rFonts w:ascii="Times New Roman" w:eastAsia="宋体" w:hAnsi="Times New Roman"/>
          <w:iCs/>
          <w:color w:val="0D0D0D" w:themeColor="text1" w:themeTint="F2"/>
          <w:lang w:eastAsia="zh-CN"/>
        </w:rPr>
        <w:t xml:space="preserve">the pairwise Bayesian multinomial test with non-informative revealed strong evidence that samples from </w:t>
      </w:r>
      <w:r>
        <w:rPr>
          <w:rFonts w:ascii="Times New Roman" w:eastAsia="宋体" w:hAnsi="Times New Roman" w:hint="eastAsia"/>
          <w:iCs/>
          <w:color w:val="0D0D0D" w:themeColor="text1" w:themeTint="F2"/>
          <w:lang w:eastAsia="zh-CN"/>
        </w:rPr>
        <w:t>seventeen</w:t>
      </w:r>
      <w:r w:rsidR="00AF2CD4" w:rsidRPr="00AF2CD4">
        <w:rPr>
          <w:rFonts w:ascii="Times New Roman" w:eastAsia="宋体" w:hAnsi="Times New Roman"/>
          <w:iCs/>
          <w:color w:val="0D0D0D" w:themeColor="text1" w:themeTint="F2"/>
          <w:lang w:eastAsia="zh-CN"/>
        </w:rPr>
        <w:t xml:space="preserve"> countries are the same as Chinese psychological samples (see Figure </w:t>
      </w:r>
      <w:r w:rsidR="00A549D4">
        <w:rPr>
          <w:rFonts w:ascii="Times New Roman" w:eastAsia="宋体" w:hAnsi="Times New Roman"/>
          <w:iCs/>
          <w:color w:val="0D0D0D" w:themeColor="text1" w:themeTint="F2"/>
          <w:lang w:eastAsia="zh-CN"/>
        </w:rPr>
        <w:t>S1a</w:t>
      </w:r>
      <w:r w:rsidR="00AF2CD4" w:rsidRPr="00AF2CD4">
        <w:rPr>
          <w:rFonts w:ascii="Times New Roman" w:eastAsia="宋体" w:hAnsi="Times New Roman"/>
          <w:iCs/>
          <w:color w:val="0D0D0D" w:themeColor="text1" w:themeTint="F2"/>
          <w:lang w:eastAsia="zh-CN"/>
        </w:rPr>
        <w:t xml:space="preserve">, </w:t>
      </w:r>
      <w:r w:rsidR="00A549D4">
        <w:rPr>
          <w:rFonts w:ascii="Times New Roman" w:eastAsia="宋体" w:hAnsi="Times New Roman"/>
          <w:iCs/>
          <w:color w:val="0D0D0D" w:themeColor="text1" w:themeTint="F2"/>
          <w:lang w:eastAsia="zh-CN"/>
        </w:rPr>
        <w:t>S1b</w:t>
      </w:r>
      <w:r w:rsidR="00AF2CD4" w:rsidRPr="00AF2CD4">
        <w:rPr>
          <w:rFonts w:ascii="Times New Roman" w:eastAsia="宋体" w:hAnsi="Times New Roman"/>
          <w:iCs/>
          <w:color w:val="0D0D0D" w:themeColor="text1" w:themeTint="F2"/>
          <w:lang w:eastAsia="zh-CN"/>
        </w:rPr>
        <w:t xml:space="preserve">). </w:t>
      </w:r>
      <w:r w:rsidR="009A268E">
        <w:rPr>
          <w:rFonts w:ascii="Times New Roman" w:eastAsia="宋体" w:hAnsi="Times New Roman"/>
          <w:iCs/>
          <w:color w:val="0D0D0D" w:themeColor="text1" w:themeTint="F2"/>
          <w:lang w:eastAsia="zh-CN"/>
        </w:rPr>
        <w:t xml:space="preserve">These </w:t>
      </w:r>
      <w:r w:rsidR="00AF2CD4" w:rsidRPr="00AF2CD4">
        <w:rPr>
          <w:rFonts w:ascii="Times New Roman" w:eastAsia="宋体" w:hAnsi="Times New Roman"/>
          <w:iCs/>
          <w:color w:val="0D0D0D" w:themeColor="text1" w:themeTint="F2"/>
          <w:lang w:eastAsia="zh-CN"/>
        </w:rPr>
        <w:t xml:space="preserve">preliminary results </w:t>
      </w:r>
      <w:r w:rsidR="009A268E">
        <w:rPr>
          <w:rFonts w:ascii="Times New Roman" w:eastAsia="宋体" w:hAnsi="Times New Roman"/>
          <w:iCs/>
          <w:color w:val="0D0D0D" w:themeColor="text1" w:themeTint="F2"/>
          <w:lang w:eastAsia="zh-CN"/>
        </w:rPr>
        <w:t xml:space="preserve">was similar to that divided by developmental stage and it </w:t>
      </w:r>
      <w:r w:rsidR="00AF2CD4" w:rsidRPr="00AF2CD4">
        <w:rPr>
          <w:rFonts w:ascii="Times New Roman" w:eastAsia="宋体" w:hAnsi="Times New Roman"/>
          <w:iCs/>
          <w:color w:val="0D0D0D" w:themeColor="text1" w:themeTint="F2"/>
          <w:lang w:eastAsia="zh-CN"/>
        </w:rPr>
        <w:t>indicated that the psychological samples from many regions are similar, probably most of them are college students or communities around university campus (</w:t>
      </w:r>
      <w:r w:rsidR="00AF2CD4" w:rsidRPr="00AF2CD4">
        <w:rPr>
          <w:rFonts w:ascii="Times New Roman" w:eastAsia="宋体" w:hAnsi="Times New Roman"/>
          <w:iCs/>
          <w:color w:val="0D0D0D" w:themeColor="text1" w:themeTint="F2"/>
          <w:lang w:eastAsia="zh-CN"/>
        </w:rPr>
        <w:fldChar w:fldCharType="begin"/>
      </w:r>
      <w:r w:rsidR="00AF2CD4" w:rsidRPr="00AF2CD4">
        <w:rPr>
          <w:rFonts w:ascii="Times New Roman" w:eastAsia="宋体" w:hAnsi="Times New Roman"/>
          <w:iCs/>
          <w:color w:val="0D0D0D" w:themeColor="text1" w:themeTint="F2"/>
          <w:lang w:eastAsia="zh-CN"/>
        </w:rPr>
        <w:instrText xml:space="preserve"> ADDIN EN.CITE &lt;EndNote&gt;&lt;Cite AuthorYear="1"&gt;&lt;Author&gt;Arnett&lt;/Author&gt;&lt;Year&gt;2008&lt;/Year&gt;&lt;RecNum&gt;7&lt;/RecNum&gt;&lt;DisplayText&gt;Arnett (2008)&lt;/DisplayText&gt;&lt;record&gt;&lt;rec-number&gt;7&lt;/rec-number&gt;&lt;foreign-keys&gt;&lt;key app="EN" db-id="2922wvzem0sp5jes2d8p2vz4aw9a5vr5ap5e" timestamp="1633608182"&gt;7&lt;/key&gt;&lt;/foreign-keys&gt;&lt;ref-type name="Journal Article"&gt;17&lt;/ref-type&gt;&lt;contributors&gt;&lt;authors&gt;&lt;author&gt;Arnett, Jeffrey J.&lt;/author&gt;&lt;/authors&gt;&lt;/contributors&gt;&lt;titles&gt;&lt;title&gt;The neglected 95%: Why American psychology needs to become less American&lt;/title&gt;&lt;secondary-title&gt;The American psychologist&lt;/secondary-title&gt;&lt;/titles&gt;&lt;pages&gt;602–614&lt;/pages&gt;&lt;volume&gt;63&lt;/volume&gt;&lt;dates&gt;&lt;year&gt;2008&lt;/year&gt;&lt;pub-dates&gt;&lt;date&gt;11/01&lt;/date&gt;&lt;/pub-dates&gt;&lt;/dates&gt;&lt;urls&gt;&lt;/urls&gt;&lt;electronic-resource-num&gt;10.1037/0003-066X.63.7.602&lt;/electronic-resource-num&gt;&lt;/record&gt;&lt;/Cite&gt;&lt;/EndNote&gt;</w:instrText>
      </w:r>
      <w:r w:rsidR="00AF2CD4" w:rsidRPr="00AF2CD4">
        <w:rPr>
          <w:rFonts w:ascii="Times New Roman" w:eastAsia="宋体" w:hAnsi="Times New Roman"/>
          <w:iCs/>
          <w:color w:val="0D0D0D" w:themeColor="text1" w:themeTint="F2"/>
          <w:lang w:eastAsia="zh-CN"/>
        </w:rPr>
        <w:fldChar w:fldCharType="separate"/>
      </w:r>
      <w:r w:rsidR="00AF2CD4" w:rsidRPr="00AF2CD4">
        <w:rPr>
          <w:rFonts w:ascii="Times New Roman" w:eastAsia="宋体" w:hAnsi="Times New Roman"/>
          <w:iCs/>
          <w:noProof/>
          <w:color w:val="0D0D0D" w:themeColor="text1" w:themeTint="F2"/>
          <w:lang w:eastAsia="zh-CN"/>
        </w:rPr>
        <w:t>Arnett</w:t>
      </w:r>
      <w:r w:rsidR="00AF2CD4" w:rsidRPr="00AF2CD4">
        <w:rPr>
          <w:rFonts w:ascii="Times New Roman" w:eastAsia="宋体" w:hAnsi="Times New Roman" w:hint="eastAsia"/>
          <w:iCs/>
          <w:noProof/>
          <w:color w:val="0D0D0D" w:themeColor="text1" w:themeTint="F2"/>
          <w:lang w:eastAsia="zh-CN"/>
        </w:rPr>
        <w:t>,</w:t>
      </w:r>
      <w:r w:rsidR="00AF2CD4" w:rsidRPr="00AF2CD4">
        <w:rPr>
          <w:rFonts w:ascii="Times New Roman" w:eastAsia="宋体" w:hAnsi="Times New Roman"/>
          <w:iCs/>
          <w:noProof/>
          <w:color w:val="0D0D0D" w:themeColor="text1" w:themeTint="F2"/>
          <w:lang w:eastAsia="zh-CN"/>
        </w:rPr>
        <w:t xml:space="preserve"> 2008)</w:t>
      </w:r>
      <w:r w:rsidR="00AF2CD4" w:rsidRPr="00AF2CD4">
        <w:rPr>
          <w:rFonts w:ascii="Times New Roman" w:eastAsia="宋体" w:hAnsi="Times New Roman"/>
          <w:iCs/>
          <w:color w:val="0D0D0D" w:themeColor="text1" w:themeTint="F2"/>
          <w:lang w:eastAsia="zh-CN"/>
        </w:rPr>
        <w:fldChar w:fldCharType="end"/>
      </w:r>
      <w:r w:rsidR="00AF2CD4" w:rsidRPr="00AF2CD4">
        <w:rPr>
          <w:rFonts w:ascii="Times New Roman" w:eastAsia="宋体" w:hAnsi="Times New Roman"/>
          <w:iCs/>
          <w:color w:val="0D0D0D" w:themeColor="text1" w:themeTint="F2"/>
          <w:lang w:eastAsia="zh-CN"/>
        </w:rPr>
        <w:t>.</w:t>
      </w:r>
      <w:r w:rsidR="00AF2CD4" w:rsidRPr="00AF2CD4">
        <w:rPr>
          <w:rFonts w:ascii="Times New Roman" w:eastAsia="宋体" w:hAnsi="Times New Roman"/>
          <w:noProof/>
          <w:color w:val="0D0D0D" w:themeColor="text1" w:themeTint="F2"/>
          <w:lang w:eastAsia="zh-CN"/>
        </w:rPr>
        <w:t xml:space="preserve"> </w:t>
      </w:r>
    </w:p>
    <w:p w14:paraId="20FB6257" w14:textId="606B9F7F" w:rsidR="00AF2CD4" w:rsidRDefault="00AF2CD4" w:rsidP="00AF2CD4">
      <w:pPr>
        <w:spacing w:line="360" w:lineRule="auto"/>
        <w:ind w:firstLineChars="200" w:firstLine="440"/>
        <w:rPr>
          <w:rFonts w:ascii="Times New Roman" w:eastAsia="宋体" w:hAnsi="Times New Roman"/>
          <w:color w:val="0D0D0D" w:themeColor="text1" w:themeTint="F2"/>
          <w:lang w:eastAsia="zh-CN"/>
        </w:rPr>
      </w:pPr>
      <w:r>
        <w:rPr>
          <w:rFonts w:ascii="Times New Roman" w:eastAsia="宋体" w:hAnsi="Times New Roman" w:hint="eastAsia"/>
          <w:noProof/>
          <w:color w:val="0D0D0D" w:themeColor="text1" w:themeTint="F2"/>
          <w:lang w:eastAsia="zh-CN"/>
        </w:rPr>
        <w:drawing>
          <wp:inline distT="0" distB="0" distL="0" distR="0" wp14:anchorId="54C89BDE" wp14:editId="02A6BCE9">
            <wp:extent cx="5274310" cy="263715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7E08A" w14:textId="0BDF8135" w:rsidR="00205B14" w:rsidRPr="00297CCC" w:rsidRDefault="00205B14" w:rsidP="00205B14">
      <w:pPr>
        <w:spacing w:line="240" w:lineRule="auto"/>
        <w:jc w:val="center"/>
        <w:rPr>
          <w:rFonts w:ascii="Times New Roman" w:eastAsia="宋体" w:hAnsi="Times New Roman"/>
          <w:color w:val="0D0D0D" w:themeColor="text1" w:themeTint="F2"/>
          <w:lang w:eastAsia="zh-CN"/>
        </w:rPr>
      </w:pPr>
      <w:r>
        <w:rPr>
          <w:rFonts w:ascii="Times New Roman" w:eastAsia="宋体" w:hAnsi="Times New Roman"/>
          <w:color w:val="0D0D0D" w:themeColor="text1" w:themeTint="F2"/>
          <w:lang w:eastAsia="zh-CN"/>
        </w:rPr>
        <w:t>F</w:t>
      </w:r>
      <w:r>
        <w:rPr>
          <w:rFonts w:ascii="Times New Roman" w:eastAsia="宋体" w:hAnsi="Times New Roman" w:hint="eastAsia"/>
          <w:color w:val="0D0D0D" w:themeColor="text1" w:themeTint="F2"/>
          <w:lang w:eastAsia="zh-CN"/>
        </w:rPr>
        <w:t>igure</w:t>
      </w:r>
      <w:r>
        <w:rPr>
          <w:rFonts w:ascii="Times New Roman" w:eastAsia="宋体" w:hAnsi="Times New Roman"/>
          <w:color w:val="0D0D0D" w:themeColor="text1" w:themeTint="F2"/>
          <w:lang w:eastAsia="zh-CN"/>
        </w:rPr>
        <w:t xml:space="preserve"> S1</w:t>
      </w:r>
      <w:r>
        <w:rPr>
          <w:rFonts w:ascii="Times New Roman" w:eastAsia="宋体" w:hAnsi="Times New Roman" w:hint="eastAsia"/>
          <w:color w:val="0D0D0D" w:themeColor="text1" w:themeTint="F2"/>
          <w:lang w:eastAsia="zh-CN"/>
        </w:rPr>
        <w:t>a</w:t>
      </w:r>
      <w:r>
        <w:rPr>
          <w:rFonts w:ascii="Times New Roman" w:eastAsia="宋体" w:hAnsi="Times New Roman"/>
          <w:color w:val="0D0D0D" w:themeColor="text1" w:themeTint="F2"/>
          <w:lang w:eastAsia="zh-CN"/>
        </w:rPr>
        <w:t xml:space="preserve"> and S1b: </w:t>
      </w:r>
      <w:r w:rsidR="00836C5D"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The </w:t>
      </w:r>
      <w:r w:rsidR="00836C5D">
        <w:rPr>
          <w:rFonts w:ascii="Times New Roman" w:eastAsia="宋体" w:hAnsi="Times New Roman"/>
          <w:color w:val="0D0D0D" w:themeColor="text1" w:themeTint="F2"/>
          <w:lang w:eastAsia="zh-CN"/>
        </w:rPr>
        <w:t>age distribution from PSA 001</w:t>
      </w:r>
      <w:r w:rsidR="00FF7E64">
        <w:rPr>
          <w:rFonts w:ascii="Times New Roman" w:eastAsia="宋体" w:hAnsi="Times New Roman"/>
          <w:color w:val="0D0D0D" w:themeColor="text1" w:themeTint="F2"/>
          <w:lang w:eastAsia="zh-CN"/>
        </w:rPr>
        <w:t>.</w:t>
      </w:r>
      <w:r w:rsidR="00836C5D">
        <w:rPr>
          <w:rFonts w:ascii="Times New Roman" w:eastAsia="宋体" w:hAnsi="Times New Roman"/>
          <w:color w:val="0D0D0D" w:themeColor="text1" w:themeTint="F2"/>
          <w:lang w:eastAsia="zh-CN"/>
        </w:rPr>
        <w:t xml:space="preserve"> </w:t>
      </w:r>
      <w:r>
        <w:rPr>
          <w:rFonts w:ascii="Times New Roman" w:eastAsia="宋体" w:hAnsi="Times New Roman"/>
          <w:color w:val="0D0D0D" w:themeColor="text1" w:themeTint="F2"/>
          <w:lang w:eastAsia="zh-CN"/>
        </w:rPr>
        <w:t>(</w:t>
      </w:r>
      <w:r>
        <w:rPr>
          <w:rFonts w:ascii="Times New Roman" w:eastAsia="宋体" w:hAnsi="Times New Roman"/>
          <w:color w:val="0D0D0D" w:themeColor="text1" w:themeTint="F2"/>
          <w:lang w:eastAsia="zh-CN"/>
        </w:rPr>
        <w:t>S1a</w:t>
      </w:r>
      <w:r>
        <w:rPr>
          <w:rFonts w:ascii="Times New Roman" w:eastAsia="宋体" w:hAnsi="Times New Roman"/>
          <w:color w:val="0D0D0D" w:themeColor="text1" w:themeTint="F2"/>
          <w:lang w:eastAsia="zh-CN"/>
        </w:rPr>
        <w:t>) Pairwise comparisons of age distribution between Chinese psychological sample and available data from other countries; (</w:t>
      </w:r>
      <w:r>
        <w:rPr>
          <w:rFonts w:ascii="Times New Roman" w:eastAsia="宋体" w:hAnsi="Times New Roman"/>
          <w:color w:val="0D0D0D" w:themeColor="text1" w:themeTint="F2"/>
          <w:lang w:eastAsia="zh-CN"/>
        </w:rPr>
        <w:t>S1b</w:t>
      </w:r>
      <w:r>
        <w:rPr>
          <w:rFonts w:ascii="Times New Roman" w:eastAsia="宋体" w:hAnsi="Times New Roman"/>
          <w:color w:val="0D0D0D" w:themeColor="text1" w:themeTint="F2"/>
          <w:lang w:eastAsia="zh-CN"/>
        </w:rPr>
        <w:t>) Age proportion of all data.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 </w:t>
      </w:r>
      <w:r>
        <w:rPr>
          <w:rFonts w:ascii="Times New Roman" w:eastAsia="宋体" w:hAnsi="Times New Roman"/>
          <w:color w:val="0D0D0D" w:themeColor="text1" w:themeTint="F2"/>
          <w:lang w:eastAsia="zh-CN"/>
        </w:rPr>
        <w:t>Country code: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 </w:t>
      </w:r>
      <w:r w:rsidRPr="00297CCC">
        <w:rPr>
          <w:rFonts w:ascii="Times New Roman" w:eastAsia="宋体" w:hAnsi="Times New Roman" w:hint="eastAsia"/>
          <w:color w:val="0D0D0D" w:themeColor="text1" w:themeTint="F2"/>
          <w:lang w:eastAsia="zh-CN"/>
        </w:rPr>
        <w:t xml:space="preserve">United Arab Emirates 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(AE), </w:t>
      </w:r>
      <w:r w:rsidRPr="00297CCC">
        <w:rPr>
          <w:rFonts w:ascii="Times New Roman" w:eastAsia="宋体" w:hAnsi="Times New Roman" w:hint="eastAsia"/>
          <w:color w:val="0D0D0D" w:themeColor="text1" w:themeTint="F2"/>
          <w:lang w:eastAsia="zh-CN"/>
        </w:rPr>
        <w:t xml:space="preserve">South Africa 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>(ZA),</w:t>
      </w:r>
      <w:r w:rsidRPr="00297CCC">
        <w:rPr>
          <w:rFonts w:ascii="Times New Roman" w:eastAsia="宋体" w:hAnsi="Times New Roman" w:hint="eastAsia"/>
          <w:color w:val="0D0D0D" w:themeColor="text1" w:themeTint="F2"/>
          <w:lang w:eastAsia="zh-CN"/>
        </w:rPr>
        <w:t xml:space="preserve"> Thailand 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(TH), </w:t>
      </w:r>
      <w:r w:rsidRPr="00297CCC">
        <w:rPr>
          <w:rFonts w:ascii="Times New Roman" w:eastAsia="宋体" w:hAnsi="Times New Roman" w:hint="eastAsia"/>
          <w:color w:val="0D0D0D" w:themeColor="text1" w:themeTint="F2"/>
          <w:lang w:eastAsia="zh-CN"/>
        </w:rPr>
        <w:t xml:space="preserve">Turkey 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(TR), Malaysia (MY), China (CN), Ecuador (EC), </w:t>
      </w:r>
      <w:r w:rsidRPr="00297CCC">
        <w:rPr>
          <w:rFonts w:ascii="Times New Roman" w:eastAsia="宋体" w:hAnsi="Times New Roman" w:hint="eastAsia"/>
          <w:color w:val="0D0D0D" w:themeColor="text1" w:themeTint="F2"/>
          <w:lang w:eastAsia="zh-CN"/>
        </w:rPr>
        <w:t>Colombia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 </w:t>
      </w:r>
      <w:r w:rsidRPr="00297CCC">
        <w:rPr>
          <w:rFonts w:ascii="Times New Roman" w:eastAsia="宋体" w:hAnsi="Times New Roman" w:hint="eastAsia"/>
          <w:color w:val="0D0D0D" w:themeColor="text1" w:themeTint="F2"/>
          <w:lang w:eastAsia="zh-CN"/>
        </w:rPr>
        <w:t>(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CO), </w:t>
      </w:r>
      <w:r w:rsidRPr="00297CCC">
        <w:rPr>
          <w:rFonts w:ascii="Times New Roman" w:eastAsia="宋体" w:hAnsi="Times New Roman" w:hint="eastAsia"/>
          <w:color w:val="0D0D0D" w:themeColor="text1" w:themeTint="F2"/>
          <w:lang w:eastAsia="zh-CN"/>
        </w:rPr>
        <w:t>Brazil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 (BR), </w:t>
      </w:r>
      <w:r w:rsidRPr="00297CCC">
        <w:rPr>
          <w:rFonts w:ascii="Times New Roman" w:eastAsia="宋体" w:hAnsi="Times New Roman" w:hint="eastAsia"/>
          <w:color w:val="0D0D0D" w:themeColor="text1" w:themeTint="F2"/>
          <w:lang w:eastAsia="zh-CN"/>
        </w:rPr>
        <w:t>Peru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 (PE), </w:t>
      </w:r>
      <w:r w:rsidRPr="00297CCC">
        <w:rPr>
          <w:rFonts w:ascii="Times New Roman" w:eastAsia="宋体" w:hAnsi="Times New Roman" w:hint="eastAsia"/>
          <w:color w:val="0D0D0D" w:themeColor="text1" w:themeTint="F2"/>
          <w:lang w:eastAsia="zh-CN"/>
        </w:rPr>
        <w:t xml:space="preserve">Iran 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(IR), </w:t>
      </w:r>
      <w:r w:rsidRPr="00297CCC">
        <w:rPr>
          <w:rFonts w:ascii="Times New Roman" w:eastAsia="宋体" w:hAnsi="Times New Roman" w:hint="eastAsia"/>
          <w:color w:val="0D0D0D" w:themeColor="text1" w:themeTint="F2"/>
          <w:lang w:eastAsia="zh-CN"/>
        </w:rPr>
        <w:t xml:space="preserve">Chile 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(CL), </w:t>
      </w:r>
      <w:r w:rsidRPr="00297CCC">
        <w:rPr>
          <w:rFonts w:ascii="Times New Roman" w:eastAsia="宋体" w:hAnsi="Times New Roman" w:hint="eastAsia"/>
          <w:color w:val="0D0D0D" w:themeColor="text1" w:themeTint="F2"/>
          <w:lang w:eastAsia="zh-CN"/>
        </w:rPr>
        <w:t>El Salvador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 (SV), </w:t>
      </w:r>
      <w:r w:rsidRPr="00297CCC">
        <w:rPr>
          <w:rFonts w:ascii="Times New Roman" w:eastAsia="宋体" w:hAnsi="Times New Roman" w:hint="eastAsia"/>
          <w:color w:val="0D0D0D" w:themeColor="text1" w:themeTint="F2"/>
          <w:lang w:eastAsia="zh-CN"/>
        </w:rPr>
        <w:t xml:space="preserve">Argentina 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(AR), </w:t>
      </w:r>
      <w:r w:rsidRPr="00297CCC">
        <w:rPr>
          <w:rFonts w:ascii="Times New Roman" w:eastAsia="宋体" w:hAnsi="Times New Roman" w:hint="eastAsia"/>
          <w:color w:val="0D0D0D" w:themeColor="text1" w:themeTint="F2"/>
          <w:lang w:eastAsia="zh-CN"/>
        </w:rPr>
        <w:t xml:space="preserve">Nigeria 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(NG), </w:t>
      </w:r>
      <w:r w:rsidRPr="00297CCC">
        <w:rPr>
          <w:rFonts w:ascii="Times New Roman" w:eastAsia="宋体" w:hAnsi="Times New Roman" w:hint="eastAsia"/>
          <w:color w:val="0D0D0D" w:themeColor="text1" w:themeTint="F2"/>
          <w:lang w:eastAsia="zh-CN"/>
        </w:rPr>
        <w:t xml:space="preserve">Kenya 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(KE), </w:t>
      </w:r>
      <w:r w:rsidRPr="00297CCC">
        <w:rPr>
          <w:rFonts w:ascii="Times New Roman" w:eastAsia="宋体" w:hAnsi="Times New Roman" w:hint="eastAsia"/>
          <w:color w:val="0D0D0D" w:themeColor="text1" w:themeTint="F2"/>
          <w:lang w:eastAsia="zh-CN"/>
        </w:rPr>
        <w:t xml:space="preserve">Mexico 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(MX), </w:t>
      </w:r>
      <w:r w:rsidRPr="00297CCC">
        <w:rPr>
          <w:rFonts w:ascii="Times New Roman" w:eastAsia="宋体" w:hAnsi="Times New Roman" w:hint="eastAsia"/>
          <w:color w:val="0D0D0D" w:themeColor="text1" w:themeTint="F2"/>
          <w:lang w:eastAsia="zh-CN"/>
        </w:rPr>
        <w:t xml:space="preserve">India 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(IN), </w:t>
      </w:r>
      <w:r w:rsidRPr="00297CCC">
        <w:rPr>
          <w:rFonts w:ascii="Times New Roman" w:eastAsia="宋体" w:hAnsi="Times New Roman" w:hint="eastAsia"/>
          <w:color w:val="0D0D0D" w:themeColor="text1" w:themeTint="F2"/>
          <w:lang w:eastAsia="zh-CN"/>
        </w:rPr>
        <w:t xml:space="preserve">Slovakia 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(SK), </w:t>
      </w:r>
      <w:r w:rsidRPr="00297CCC">
        <w:rPr>
          <w:rFonts w:ascii="Times New Roman" w:eastAsia="宋体" w:hAnsi="Times New Roman" w:hint="eastAsia"/>
          <w:color w:val="0D0D0D" w:themeColor="text1" w:themeTint="F2"/>
          <w:lang w:eastAsia="zh-CN"/>
        </w:rPr>
        <w:t xml:space="preserve">Romania 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(RO), </w:t>
      </w:r>
      <w:r w:rsidRPr="00297CCC">
        <w:rPr>
          <w:rFonts w:ascii="Times New Roman" w:eastAsia="宋体" w:hAnsi="Times New Roman" w:hint="eastAsia"/>
          <w:color w:val="0D0D0D" w:themeColor="text1" w:themeTint="F2"/>
          <w:lang w:eastAsia="zh-CN"/>
        </w:rPr>
        <w:t xml:space="preserve">Netherlands 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(NL), </w:t>
      </w:r>
      <w:r w:rsidRPr="00297CCC">
        <w:rPr>
          <w:rFonts w:ascii="Times New Roman" w:eastAsia="宋体" w:hAnsi="Times New Roman" w:hint="eastAsia"/>
          <w:color w:val="0D0D0D" w:themeColor="text1" w:themeTint="F2"/>
          <w:lang w:eastAsia="zh-CN"/>
        </w:rPr>
        <w:t xml:space="preserve">France 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(FR), </w:t>
      </w:r>
      <w:r w:rsidRPr="00297CCC">
        <w:rPr>
          <w:rFonts w:ascii="Times New Roman" w:eastAsia="宋体" w:hAnsi="Times New Roman" w:hint="eastAsia"/>
          <w:color w:val="0D0D0D" w:themeColor="text1" w:themeTint="F2"/>
          <w:lang w:eastAsia="zh-CN"/>
        </w:rPr>
        <w:t xml:space="preserve">Denmark 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(DK), </w:t>
      </w:r>
      <w:r w:rsidRPr="00297CCC">
        <w:rPr>
          <w:rFonts w:ascii="Times New Roman" w:eastAsia="宋体" w:hAnsi="Times New Roman" w:hint="eastAsia"/>
          <w:color w:val="0D0D0D" w:themeColor="text1" w:themeTint="F2"/>
          <w:lang w:eastAsia="zh-CN"/>
        </w:rPr>
        <w:t xml:space="preserve">Switzerland 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(CH), </w:t>
      </w:r>
      <w:r w:rsidRPr="00297CCC">
        <w:rPr>
          <w:rFonts w:ascii="Times New Roman" w:eastAsia="宋体" w:hAnsi="Times New Roman" w:hint="eastAsia"/>
          <w:color w:val="0D0D0D" w:themeColor="text1" w:themeTint="F2"/>
          <w:lang w:eastAsia="zh-CN"/>
        </w:rPr>
        <w:t xml:space="preserve">Spain 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(ES), </w:t>
      </w:r>
      <w:r w:rsidRPr="00297CCC">
        <w:rPr>
          <w:rFonts w:ascii="Times New Roman" w:eastAsia="宋体" w:hAnsi="Times New Roman" w:hint="eastAsia"/>
          <w:color w:val="0D0D0D" w:themeColor="text1" w:themeTint="F2"/>
          <w:lang w:eastAsia="zh-CN"/>
        </w:rPr>
        <w:t xml:space="preserve">New Zealand 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(NZ), </w:t>
      </w:r>
      <w:r w:rsidRPr="00297CCC">
        <w:rPr>
          <w:rFonts w:ascii="Times New Roman" w:eastAsia="宋体" w:hAnsi="Times New Roman" w:hint="eastAsia"/>
          <w:color w:val="0D0D0D" w:themeColor="text1" w:themeTint="F2"/>
          <w:lang w:eastAsia="zh-CN"/>
        </w:rPr>
        <w:t xml:space="preserve">Portugal 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(PT), </w:t>
      </w:r>
      <w:r w:rsidRPr="00297CCC">
        <w:rPr>
          <w:rFonts w:ascii="Times New Roman" w:eastAsia="宋体" w:hAnsi="Times New Roman" w:hint="eastAsia"/>
          <w:color w:val="0D0D0D" w:themeColor="text1" w:themeTint="F2"/>
          <w:lang w:eastAsia="zh-CN"/>
        </w:rPr>
        <w:t xml:space="preserve">United Kingdom 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(GB), </w:t>
      </w:r>
      <w:r w:rsidRPr="00297CCC">
        <w:rPr>
          <w:rFonts w:ascii="Times New Roman" w:eastAsia="宋体" w:hAnsi="Times New Roman" w:hint="eastAsia"/>
          <w:color w:val="0D0D0D" w:themeColor="text1" w:themeTint="F2"/>
          <w:lang w:eastAsia="zh-CN"/>
        </w:rPr>
        <w:t xml:space="preserve">Germany 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(DE), </w:t>
      </w:r>
      <w:r w:rsidRPr="00297CCC">
        <w:rPr>
          <w:rFonts w:ascii="Times New Roman" w:eastAsia="宋体" w:hAnsi="Times New Roman" w:hint="eastAsia"/>
          <w:color w:val="0D0D0D" w:themeColor="text1" w:themeTint="F2"/>
          <w:lang w:eastAsia="zh-CN"/>
        </w:rPr>
        <w:t xml:space="preserve">Poland 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(PL), </w:t>
      </w:r>
      <w:r w:rsidRPr="00297CCC">
        <w:rPr>
          <w:rFonts w:ascii="Times New Roman" w:eastAsia="宋体" w:hAnsi="Times New Roman" w:hint="eastAsia"/>
          <w:color w:val="0D0D0D" w:themeColor="text1" w:themeTint="F2"/>
          <w:lang w:eastAsia="zh-CN"/>
        </w:rPr>
        <w:t xml:space="preserve">Serbia 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(RS), </w:t>
      </w:r>
      <w:r w:rsidRPr="00297CCC">
        <w:rPr>
          <w:rFonts w:ascii="Times New Roman" w:eastAsia="宋体" w:hAnsi="Times New Roman" w:hint="eastAsia"/>
          <w:color w:val="0D0D0D" w:themeColor="text1" w:themeTint="F2"/>
          <w:lang w:eastAsia="zh-CN"/>
        </w:rPr>
        <w:t>Hungary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 (HU), </w:t>
      </w:r>
      <w:r w:rsidRPr="00297CCC">
        <w:rPr>
          <w:rFonts w:ascii="Times New Roman" w:eastAsia="宋体" w:hAnsi="Times New Roman" w:hint="eastAsia"/>
          <w:color w:val="0D0D0D" w:themeColor="text1" w:themeTint="F2"/>
          <w:lang w:eastAsia="zh-CN"/>
        </w:rPr>
        <w:t xml:space="preserve">Australia 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(AU), </w:t>
      </w:r>
      <w:r w:rsidRPr="00297CCC">
        <w:rPr>
          <w:rFonts w:ascii="Times New Roman" w:eastAsia="宋体" w:hAnsi="Times New Roman" w:hint="eastAsia"/>
          <w:color w:val="0D0D0D" w:themeColor="text1" w:themeTint="F2"/>
          <w:lang w:eastAsia="zh-CN"/>
        </w:rPr>
        <w:t xml:space="preserve">Austria 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(AT), </w:t>
      </w:r>
      <w:r w:rsidRPr="00297CCC">
        <w:rPr>
          <w:rFonts w:ascii="Times New Roman" w:eastAsia="宋体" w:hAnsi="Times New Roman" w:hint="eastAsia"/>
          <w:color w:val="0D0D0D" w:themeColor="text1" w:themeTint="F2"/>
          <w:lang w:eastAsia="zh-CN"/>
        </w:rPr>
        <w:t xml:space="preserve">Finland 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(FI), </w:t>
      </w:r>
      <w:r w:rsidRPr="00297CCC">
        <w:rPr>
          <w:rFonts w:ascii="Times New Roman" w:eastAsia="宋体" w:hAnsi="Times New Roman" w:hint="eastAsia"/>
          <w:color w:val="0D0D0D" w:themeColor="text1" w:themeTint="F2"/>
          <w:lang w:eastAsia="zh-CN"/>
        </w:rPr>
        <w:t xml:space="preserve">Russia 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(RU), </w:t>
      </w:r>
      <w:r w:rsidRPr="00297CCC">
        <w:rPr>
          <w:rFonts w:ascii="Times New Roman" w:eastAsia="宋体" w:hAnsi="Times New Roman" w:hint="eastAsia"/>
          <w:color w:val="0D0D0D" w:themeColor="text1" w:themeTint="F2"/>
          <w:lang w:eastAsia="zh-CN"/>
        </w:rPr>
        <w:t xml:space="preserve">Norway 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(NO), </w:t>
      </w:r>
      <w:r w:rsidRPr="00297CCC">
        <w:rPr>
          <w:rFonts w:ascii="Times New Roman" w:eastAsia="宋体" w:hAnsi="Times New Roman" w:hint="eastAsia"/>
          <w:color w:val="0D0D0D" w:themeColor="text1" w:themeTint="F2"/>
          <w:lang w:eastAsia="zh-CN"/>
        </w:rPr>
        <w:t xml:space="preserve">Italy 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(IT), </w:t>
      </w:r>
      <w:r w:rsidRPr="00297CCC">
        <w:rPr>
          <w:rFonts w:ascii="Times New Roman" w:eastAsia="宋体" w:hAnsi="Times New Roman" w:hint="eastAsia"/>
          <w:color w:val="0D0D0D" w:themeColor="text1" w:themeTint="F2"/>
          <w:lang w:eastAsia="zh-CN"/>
        </w:rPr>
        <w:t>United States (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US), </w:t>
      </w:r>
      <w:r w:rsidRPr="00297CCC">
        <w:rPr>
          <w:rFonts w:ascii="Times New Roman" w:eastAsia="宋体" w:hAnsi="Times New Roman" w:hint="eastAsia"/>
          <w:color w:val="0D0D0D" w:themeColor="text1" w:themeTint="F2"/>
          <w:lang w:eastAsia="zh-CN"/>
        </w:rPr>
        <w:t xml:space="preserve">Canada 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(CA), </w:t>
      </w:r>
      <w:r w:rsidRPr="00297CCC">
        <w:rPr>
          <w:rFonts w:ascii="Times New Roman" w:eastAsia="宋体" w:hAnsi="Times New Roman" w:hint="eastAsia"/>
          <w:color w:val="0D0D0D" w:themeColor="text1" w:themeTint="F2"/>
          <w:lang w:eastAsia="zh-CN"/>
        </w:rPr>
        <w:t xml:space="preserve">Greece 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(GR), </w:t>
      </w:r>
      <w:r w:rsidRPr="00297CCC">
        <w:rPr>
          <w:rFonts w:ascii="Times New Roman" w:eastAsia="宋体" w:hAnsi="Times New Roman" w:hint="eastAsia"/>
          <w:color w:val="0D0D0D" w:themeColor="text1" w:themeTint="F2"/>
          <w:lang w:eastAsia="zh-CN"/>
        </w:rPr>
        <w:t xml:space="preserve">Ukraine 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(UA), </w:t>
      </w:r>
      <w:r w:rsidRPr="00297CCC">
        <w:rPr>
          <w:rFonts w:ascii="Times New Roman" w:eastAsia="宋体" w:hAnsi="Times New Roman" w:hint="eastAsia"/>
          <w:color w:val="0D0D0D" w:themeColor="text1" w:themeTint="F2"/>
          <w:lang w:eastAsia="zh-CN"/>
        </w:rPr>
        <w:t>Sweden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 (</w:t>
      </w:r>
      <w:r w:rsidRPr="00297CCC">
        <w:rPr>
          <w:rFonts w:ascii="Times New Roman" w:eastAsia="宋体" w:hAnsi="Times New Roman" w:hint="eastAsia"/>
          <w:color w:val="0D0D0D" w:themeColor="text1" w:themeTint="F2"/>
          <w:lang w:eastAsia="zh-CN"/>
        </w:rPr>
        <w:t>SE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>)</w:t>
      </w:r>
      <w:r>
        <w:rPr>
          <w:rFonts w:ascii="Times New Roman" w:eastAsia="宋体" w:hAnsi="Times New Roman" w:hint="eastAsia"/>
          <w:color w:val="0D0D0D" w:themeColor="text1" w:themeTint="F2"/>
          <w:lang w:eastAsia="zh-CN"/>
        </w:rPr>
        <w:t>.</w:t>
      </w:r>
      <w:r w:rsidRPr="00297CCC">
        <w:rPr>
          <w:rFonts w:ascii="Times New Roman" w:eastAsia="宋体" w:hAnsi="Times New Roman"/>
          <w:color w:val="0D0D0D" w:themeColor="text1" w:themeTint="F2"/>
          <w:lang w:eastAsia="zh-CN"/>
        </w:rPr>
        <w:t xml:space="preserve"> </w:t>
      </w:r>
    </w:p>
    <w:p w14:paraId="1BD2A833" w14:textId="1B5DEAD2" w:rsidR="00205B14" w:rsidRPr="00205B14" w:rsidRDefault="00205B14" w:rsidP="00AF2CD4">
      <w:pPr>
        <w:spacing w:line="360" w:lineRule="auto"/>
        <w:ind w:firstLineChars="200" w:firstLine="440"/>
        <w:rPr>
          <w:rFonts w:ascii="Times New Roman" w:eastAsia="宋体" w:hAnsi="Times New Roman" w:hint="eastAsia"/>
          <w:color w:val="0D0D0D" w:themeColor="text1" w:themeTint="F2"/>
          <w:lang w:eastAsia="zh-CN"/>
        </w:rPr>
      </w:pPr>
    </w:p>
    <w:p w14:paraId="3B8037C9" w14:textId="77777777" w:rsidR="001C016C" w:rsidRDefault="001C016C"/>
    <w:sectPr w:rsidR="001C016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DM0MLA0MjIztjSzMDFU0lEKTi0uzszPAykwrAUAr+9ESiwAAAA="/>
  </w:docVars>
  <w:rsids>
    <w:rsidRoot w:val="00E8441B"/>
    <w:rsid w:val="00046EB3"/>
    <w:rsid w:val="001C016C"/>
    <w:rsid w:val="00205B14"/>
    <w:rsid w:val="00241D3E"/>
    <w:rsid w:val="00836C5D"/>
    <w:rsid w:val="009A268E"/>
    <w:rsid w:val="00A549D4"/>
    <w:rsid w:val="00A847D9"/>
    <w:rsid w:val="00AF2CD4"/>
    <w:rsid w:val="00CA76F4"/>
    <w:rsid w:val="00E8441B"/>
    <w:rsid w:val="00F20B2B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84E623"/>
  <w14:defaultImageDpi w14:val="32767"/>
  <w15:chartTrackingRefBased/>
  <w15:docId w15:val="{D7E1DC6A-F42E-4B1E-A378-5E559A054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2CD4"/>
    <w:pPr>
      <w:spacing w:line="276" w:lineRule="auto"/>
    </w:pPr>
    <w:rPr>
      <w:rFonts w:ascii="Arial" w:hAnsi="Arial" w:cs="Arial"/>
      <w:kern w:val="0"/>
      <w:sz w:val="22"/>
      <w:lang w:val="en-GB" w:eastAsia="en-GB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Revision"/>
    <w:hidden/>
    <w:uiPriority w:val="99"/>
    <w:semiHidden/>
    <w:rsid w:val="00A549D4"/>
    <w:rPr>
      <w:rFonts w:ascii="Arial" w:hAnsi="Arial" w:cs="Arial"/>
      <w:kern w:val="0"/>
      <w:sz w:val="22"/>
      <w:lang w:val="en-GB" w:eastAsia="en-GB"/>
    </w:rPr>
  </w:style>
  <w:style w:type="character" w:styleId="a4">
    <w:name w:val="annotation reference"/>
    <w:basedOn w:val="a0"/>
    <w:uiPriority w:val="99"/>
    <w:semiHidden/>
    <w:unhideWhenUsed/>
    <w:rsid w:val="00A549D4"/>
    <w:rPr>
      <w:sz w:val="16"/>
      <w:szCs w:val="16"/>
    </w:rPr>
  </w:style>
  <w:style w:type="paragraph" w:styleId="a5">
    <w:name w:val="annotation text"/>
    <w:basedOn w:val="a"/>
    <w:link w:val="a6"/>
    <w:uiPriority w:val="99"/>
    <w:semiHidden/>
    <w:unhideWhenUsed/>
    <w:rsid w:val="00A549D4"/>
    <w:pPr>
      <w:spacing w:line="240" w:lineRule="auto"/>
    </w:pPr>
    <w:rPr>
      <w:sz w:val="20"/>
      <w:szCs w:val="20"/>
    </w:rPr>
  </w:style>
  <w:style w:type="character" w:customStyle="1" w:styleId="a6">
    <w:name w:val="批注文字 字符"/>
    <w:basedOn w:val="a0"/>
    <w:link w:val="a5"/>
    <w:uiPriority w:val="99"/>
    <w:semiHidden/>
    <w:rsid w:val="00A549D4"/>
    <w:rPr>
      <w:rFonts w:ascii="Arial" w:hAnsi="Arial" w:cs="Arial"/>
      <w:kern w:val="0"/>
      <w:sz w:val="20"/>
      <w:szCs w:val="20"/>
      <w:lang w:val="en-GB" w:eastAsia="en-GB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A549D4"/>
    <w:rPr>
      <w:b/>
      <w:bCs/>
    </w:rPr>
  </w:style>
  <w:style w:type="character" w:customStyle="1" w:styleId="a8">
    <w:name w:val="批注主题 字符"/>
    <w:basedOn w:val="a6"/>
    <w:link w:val="a7"/>
    <w:uiPriority w:val="99"/>
    <w:semiHidden/>
    <w:rsid w:val="00A549D4"/>
    <w:rPr>
      <w:rFonts w:ascii="Arial" w:hAnsi="Arial" w:cs="Arial"/>
      <w:b/>
      <w:bCs/>
      <w:kern w:val="0"/>
      <w:sz w:val="20"/>
      <w:szCs w:val="20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371</Words>
  <Characters>2118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岳 念念</dc:creator>
  <cp:keywords/>
  <dc:description/>
  <cp:lastModifiedBy>岳 念念</cp:lastModifiedBy>
  <cp:revision>13</cp:revision>
  <dcterms:created xsi:type="dcterms:W3CDTF">2022-12-21T12:55:00Z</dcterms:created>
  <dcterms:modified xsi:type="dcterms:W3CDTF">2022-12-28T14:39:00Z</dcterms:modified>
</cp:coreProperties>
</file>