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D65B2" w14:textId="224C3AF9" w:rsidR="00832B42" w:rsidRDefault="00832B42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我使用的是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QuPath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5C3073">
        <w:rPr>
          <w:rFonts w:ascii="Segoe UI" w:hAnsi="Segoe UI" w:cs="Segoe UI"/>
          <w:color w:val="0F1115"/>
          <w:shd w:val="clear" w:color="auto" w:fill="FFFFFF"/>
        </w:rPr>
        <w:t>作为</w:t>
      </w:r>
      <w:r w:rsidRPr="005C3073">
        <w:rPr>
          <w:rFonts w:ascii="Segoe UI" w:hAnsi="Segoe UI" w:cs="Segoe UI"/>
          <w:color w:val="0F1115"/>
          <w:shd w:val="clear" w:color="auto" w:fill="FFFFFF"/>
        </w:rPr>
        <w:t xml:space="preserve"> AI </w:t>
      </w:r>
      <w:r w:rsidRPr="005C3073">
        <w:rPr>
          <w:rFonts w:ascii="Segoe UI" w:hAnsi="Segoe UI" w:cs="Segoe UI"/>
          <w:color w:val="0F1115"/>
          <w:shd w:val="clear" w:color="auto" w:fill="FFFFFF"/>
        </w:rPr>
        <w:t>病理图像分析平台</w:t>
      </w:r>
      <w:r>
        <w:rPr>
          <w:rFonts w:ascii="Segoe UI" w:hAnsi="Segoe UI" w:cs="Segoe UI"/>
          <w:color w:val="0F1115"/>
          <w:shd w:val="clear" w:color="auto" w:fill="FFFFFF"/>
        </w:rPr>
        <w:t>，利用其内置的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深度学习（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StarDist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>）自动细胞分割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和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机器学习分类器</w:t>
      </w:r>
      <w:r>
        <w:rPr>
          <w:rFonts w:ascii="Segoe UI" w:hAnsi="Segoe UI" w:cs="Segoe UI"/>
          <w:color w:val="0F1115"/>
          <w:shd w:val="clear" w:color="auto" w:fill="FFFFFF"/>
        </w:rPr>
        <w:t>，实现了对单细胞级别的荧光强度精准定量，从而客观地计算出双靶点的覆盖比例。</w:t>
      </w:r>
    </w:p>
    <w:p w14:paraId="05806779" w14:textId="0CA9AD35" w:rsidR="005C3073" w:rsidRPr="005C3073" w:rsidRDefault="00EB0C79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Fiji</w:t>
      </w:r>
    </w:p>
    <w:p w14:paraId="0D86EEBB" w14:textId="77777777" w:rsidR="001459F6" w:rsidRDefault="005C3073" w:rsidP="007D1C5C">
      <w:pPr>
        <w:pStyle w:val="a9"/>
        <w:numPr>
          <w:ilvl w:val="0"/>
          <w:numId w:val="1"/>
        </w:numPr>
      </w:pPr>
      <w:r>
        <w:t>F</w:t>
      </w:r>
      <w:r w:rsidR="00832B42">
        <w:t>iji</w:t>
      </w:r>
      <w:r>
        <w:rPr>
          <w:rFonts w:hint="eastAsia"/>
        </w:rPr>
        <w:t xml:space="preserve">。 </w:t>
      </w:r>
      <w:r w:rsidR="005718C9">
        <w:rPr>
          <w:rFonts w:hint="eastAsia"/>
        </w:rPr>
        <w:t>先查看文件大小</w:t>
      </w:r>
      <w:r w:rsidR="001459F6">
        <w:rPr>
          <w:rFonts w:hint="eastAsia"/>
        </w:rPr>
        <w:t xml:space="preserve">  image adjust。</w:t>
      </w:r>
      <w:r w:rsidR="001459F6">
        <w:t>C</w:t>
      </w:r>
      <w:r w:rsidR="001459F6">
        <w:rPr>
          <w:rFonts w:hint="eastAsia"/>
        </w:rPr>
        <w:t>anvas size。设置调整到相同的文件大小。</w:t>
      </w:r>
    </w:p>
    <w:p w14:paraId="7C7BA858" w14:textId="19E8A822" w:rsidR="0000186F" w:rsidRDefault="00FD48DF" w:rsidP="007D1C5C">
      <w:pPr>
        <w:pStyle w:val="a9"/>
        <w:numPr>
          <w:ilvl w:val="0"/>
          <w:numId w:val="1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文件，</w:t>
      </w:r>
      <w:r w:rsidR="005C3073">
        <w:t>I</w:t>
      </w:r>
      <w:r w:rsidR="005C3073">
        <w:rPr>
          <w:rFonts w:hint="eastAsia"/>
        </w:rPr>
        <w:t xml:space="preserve">mage color </w:t>
      </w:r>
      <w:r w:rsidR="005C3073">
        <w:t>S</w:t>
      </w:r>
      <w:r w:rsidR="005C3073">
        <w:rPr>
          <w:rFonts w:hint="eastAsia"/>
        </w:rPr>
        <w:t xml:space="preserve">plit </w:t>
      </w:r>
      <w:proofErr w:type="spellStart"/>
      <w:r w:rsidR="005C3073">
        <w:rPr>
          <w:rFonts w:hint="eastAsia"/>
        </w:rPr>
        <w:t>chanel</w:t>
      </w:r>
      <w:proofErr w:type="spellEnd"/>
      <w:r>
        <w:rPr>
          <w:rFonts w:hint="eastAsia"/>
        </w:rPr>
        <w:t>，关闭red</w:t>
      </w:r>
      <w:r w:rsidR="007D1C5C">
        <w:rPr>
          <w:rFonts w:hint="eastAsia"/>
        </w:rPr>
        <w:t>。</w:t>
      </w:r>
      <w:r w:rsidR="0000186F">
        <w:rPr>
          <w:rFonts w:hint="eastAsia"/>
        </w:rPr>
        <w:t>输入trop2文件，</w:t>
      </w:r>
      <w:r w:rsidR="0000186F">
        <w:t>I</w:t>
      </w:r>
      <w:r w:rsidR="0000186F">
        <w:rPr>
          <w:rFonts w:hint="eastAsia"/>
        </w:rPr>
        <w:t xml:space="preserve">mage color </w:t>
      </w:r>
      <w:r w:rsidR="0000186F">
        <w:t>S</w:t>
      </w:r>
      <w:r w:rsidR="0000186F">
        <w:rPr>
          <w:rFonts w:hint="eastAsia"/>
        </w:rPr>
        <w:t xml:space="preserve">plit </w:t>
      </w:r>
      <w:proofErr w:type="spellStart"/>
      <w:r w:rsidR="0000186F">
        <w:rPr>
          <w:rFonts w:hint="eastAsia"/>
        </w:rPr>
        <w:t>chanel</w:t>
      </w:r>
      <w:proofErr w:type="spellEnd"/>
      <w:r w:rsidR="0000186F">
        <w:rPr>
          <w:rFonts w:hint="eastAsia"/>
        </w:rPr>
        <w:t>，</w:t>
      </w:r>
      <w:r w:rsidR="007D1C5C">
        <w:rPr>
          <w:rFonts w:hint="eastAsia"/>
        </w:rPr>
        <w:t>保留</w:t>
      </w:r>
      <w:r w:rsidR="0000186F">
        <w:rPr>
          <w:rFonts w:hint="eastAsia"/>
        </w:rPr>
        <w:t>red</w:t>
      </w:r>
      <w:r w:rsidR="007D1C5C">
        <w:rPr>
          <w:rFonts w:hint="eastAsia"/>
        </w:rPr>
        <w:t>，其余的都关闭</w:t>
      </w:r>
    </w:p>
    <w:p w14:paraId="48EE4E0C" w14:textId="3F8DCF8C" w:rsidR="007D1C5C" w:rsidRDefault="007D1C5C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>mage color merge channels。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136A31DB" w14:textId="55B71238" w:rsidR="009E0943" w:rsidRPr="00437EF3" w:rsidRDefault="00437EF3" w:rsidP="007D1C5C">
      <w:pPr>
        <w:pStyle w:val="a9"/>
        <w:numPr>
          <w:ilvl w:val="0"/>
          <w:numId w:val="1"/>
        </w:numPr>
        <w:rPr>
          <w:rFonts w:asciiTheme="minorHAnsi" w:hAnsiTheme="minorHAnsi" w:cstheme="minorBidi"/>
        </w:rPr>
      </w:pPr>
      <w:r>
        <w:t>T</w:t>
      </w:r>
      <w:r>
        <w:rPr>
          <w:rFonts w:hint="eastAsia"/>
        </w:rPr>
        <w:t>he source</w:t>
      </w:r>
      <w:r>
        <w:t xml:space="preserve"> images or starks must have the same width and height</w:t>
      </w:r>
      <w:r>
        <w:rPr>
          <w:rFonts w:hint="eastAsia"/>
        </w:rPr>
        <w:t xml:space="preserve">  我的图片尺寸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>： 744x426px， trop2：746</w:t>
      </w:r>
      <w:r>
        <w:rPr>
          <w:rFonts w:ascii="Cambria" w:hAnsi="Cambria" w:cs="Cambria" w:hint="eastAsia"/>
        </w:rPr>
        <w:t>x426px</w:t>
      </w:r>
      <w:r>
        <w:rPr>
          <w:rFonts w:ascii="Cambria" w:hAnsi="Cambria" w:cs="Cambria" w:hint="eastAsia"/>
        </w:rPr>
        <w:t>。</w:t>
      </w:r>
      <w:r>
        <w:rPr>
          <w:rFonts w:ascii="Cambria" w:hAnsi="Cambria" w:cs="Cambria"/>
        </w:rPr>
        <w:t>I</w:t>
      </w:r>
      <w:r>
        <w:rPr>
          <w:rFonts w:ascii="Cambria" w:hAnsi="Cambria" w:cs="Cambria" w:hint="eastAsia"/>
        </w:rPr>
        <w:t xml:space="preserve">mage adjust </w:t>
      </w:r>
      <w:r>
        <w:rPr>
          <w:rFonts w:ascii="Cambria" w:hAnsi="Cambria" w:cs="Cambria"/>
        </w:rPr>
        <w:t>canvas</w:t>
      </w:r>
      <w:r>
        <w:rPr>
          <w:rFonts w:ascii="Cambria" w:hAnsi="Cambria" w:cs="Cambria" w:hint="eastAsia"/>
        </w:rPr>
        <w:t xml:space="preserve"> size </w:t>
      </w:r>
      <w:r>
        <w:rPr>
          <w:rFonts w:ascii="Cambria" w:hAnsi="Cambria" w:cs="Cambria" w:hint="eastAsia"/>
        </w:rPr>
        <w:t>设置</w:t>
      </w:r>
      <w:r>
        <w:rPr>
          <w:rFonts w:ascii="Cambria" w:hAnsi="Cambria" w:cs="Cambria" w:hint="eastAsia"/>
        </w:rPr>
        <w:t xml:space="preserve"> width 744 height 426</w:t>
      </w:r>
    </w:p>
    <w:p w14:paraId="7C0C447C" w14:textId="6C51FA48" w:rsidR="00437EF3" w:rsidRDefault="00437EF3" w:rsidP="00437EF3">
      <w:pPr>
        <w:pStyle w:val="a9"/>
        <w:ind w:left="360"/>
      </w:pPr>
      <w:r>
        <w:rPr>
          <w:rFonts w:ascii="Cambria" w:hAnsi="Cambria" w:cs="Cambria"/>
        </w:rPr>
        <w:t>P</w:t>
      </w:r>
      <w:r>
        <w:rPr>
          <w:rFonts w:ascii="Cambria" w:hAnsi="Cambria" w:cs="Cambria" w:hint="eastAsia"/>
        </w:rPr>
        <w:t xml:space="preserve">osition </w:t>
      </w:r>
      <w:r>
        <w:rPr>
          <w:rFonts w:ascii="Cambria" w:hAnsi="Cambria" w:cs="Cambria" w:hint="eastAsia"/>
        </w:rPr>
        <w:t>正中央</w:t>
      </w:r>
    </w:p>
    <w:p w14:paraId="197D85D6" w14:textId="3CC6EE94" w:rsidR="00437EF3" w:rsidRDefault="00536CC1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mage color merge channels 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2D9D8394" w14:textId="07840AD9" w:rsidR="00D7705E" w:rsidRDefault="00D7705E" w:rsidP="00D7705E">
      <w:pPr>
        <w:pStyle w:val="a9"/>
        <w:numPr>
          <w:ilvl w:val="0"/>
          <w:numId w:val="1"/>
        </w:numPr>
      </w:pPr>
      <w:r>
        <w:t>Save as tiff不要保存成JPEG或普通PNG</w:t>
      </w:r>
    </w:p>
    <w:p w14:paraId="34924C3B" w14:textId="77777777" w:rsidR="00D660D4" w:rsidRDefault="00D660D4" w:rsidP="00D660D4"/>
    <w:p w14:paraId="79C07C26" w14:textId="143A75C1" w:rsidR="00EB0C79" w:rsidRDefault="00EB0C79" w:rsidP="00EB0C79">
      <w:proofErr w:type="spellStart"/>
      <w:r>
        <w:t>QuPath</w:t>
      </w:r>
      <w:proofErr w:type="spellEnd"/>
    </w:p>
    <w:p w14:paraId="11806A9E" w14:textId="573A3F1D" w:rsidR="00D660D4" w:rsidRDefault="00D660D4" w:rsidP="00D660D4">
      <w:pPr>
        <w:pStyle w:val="a9"/>
        <w:numPr>
          <w:ilvl w:val="0"/>
          <w:numId w:val="2"/>
        </w:numPr>
      </w:pPr>
      <w:r>
        <w:rPr>
          <w:rFonts w:hint="eastAsia"/>
        </w:rPr>
        <w:t>桌面建立空文件夹</w:t>
      </w:r>
      <w:r>
        <w:t>egfr_trop2001</w:t>
      </w:r>
    </w:p>
    <w:p w14:paraId="7B8EFAD9" w14:textId="068FB85D" w:rsidR="00D660D4" w:rsidRDefault="00D660D4" w:rsidP="00D660D4">
      <w:pPr>
        <w:pStyle w:val="a9"/>
        <w:numPr>
          <w:ilvl w:val="0"/>
          <w:numId w:val="2"/>
        </w:numPr>
      </w:pPr>
      <w:r>
        <w:t xml:space="preserve">File project create project open </w:t>
      </w:r>
      <w:r>
        <w:rPr>
          <w:rFonts w:hint="eastAsia"/>
        </w:rPr>
        <w:t xml:space="preserve">成功后里面出现classifiers  data </w:t>
      </w:r>
      <w:proofErr w:type="spellStart"/>
      <w:r>
        <w:rPr>
          <w:rFonts w:hint="eastAsia"/>
        </w:rPr>
        <w:t>project</w:t>
      </w:r>
      <w:r>
        <w:t>.qpproj</w:t>
      </w:r>
      <w:proofErr w:type="spellEnd"/>
    </w:p>
    <w:p w14:paraId="128172AE" w14:textId="1165158A" w:rsidR="00B16A0C" w:rsidRDefault="00B16A0C" w:rsidP="00D660D4">
      <w:pPr>
        <w:pStyle w:val="a9"/>
        <w:numPr>
          <w:ilvl w:val="0"/>
          <w:numId w:val="2"/>
        </w:numPr>
      </w:pPr>
      <w:r>
        <w:t xml:space="preserve">Add images. </w:t>
      </w:r>
      <w:r>
        <w:rPr>
          <w:rFonts w:hint="eastAsia"/>
        </w:rPr>
        <w:t>选择egfr</w:t>
      </w:r>
      <w:r>
        <w:t>_trop2.tif. import done</w:t>
      </w:r>
      <w:r w:rsidR="0081722E">
        <w:t xml:space="preserve"> fluorescence </w:t>
      </w:r>
      <w:proofErr w:type="gramStart"/>
      <w:r w:rsidR="0081722E">
        <w:t>apply</w:t>
      </w:r>
      <w:proofErr w:type="gramEnd"/>
    </w:p>
    <w:p w14:paraId="6C02E573" w14:textId="144D46A3" w:rsidR="00B16A0C" w:rsidRDefault="0081722E" w:rsidP="00D660D4">
      <w:pPr>
        <w:pStyle w:val="a9"/>
        <w:numPr>
          <w:ilvl w:val="0"/>
          <w:numId w:val="2"/>
        </w:numPr>
      </w:pPr>
      <w:r>
        <w:t xml:space="preserve">View brightness/contrast.  </w:t>
      </w:r>
      <w:r>
        <w:rPr>
          <w:rFonts w:hint="eastAsia"/>
        </w:rPr>
        <w:t>修改 channel 1 Trop2 channel 2 EGFR。</w:t>
      </w:r>
      <w:r>
        <w:t>C</w:t>
      </w:r>
      <w:r>
        <w:rPr>
          <w:rFonts w:hint="eastAsia"/>
        </w:rPr>
        <w:t xml:space="preserve">hannel 3 DAPI  </w:t>
      </w:r>
      <w:r w:rsidR="00976AD7">
        <w:rPr>
          <w:rFonts w:hint="eastAsia"/>
        </w:rPr>
        <w:t>关闭</w:t>
      </w:r>
      <w:r>
        <w:rPr>
          <w:rFonts w:hint="eastAsia"/>
        </w:rPr>
        <w:t xml:space="preserve"> 左侧image标签 image type： Fluorescence</w:t>
      </w:r>
    </w:p>
    <w:p w14:paraId="2B7F1F06" w14:textId="0BA3A2F5" w:rsidR="0081722E" w:rsidRDefault="0081722E" w:rsidP="00D660D4">
      <w:pPr>
        <w:pStyle w:val="a9"/>
        <w:numPr>
          <w:ilvl w:val="0"/>
          <w:numId w:val="2"/>
        </w:numPr>
      </w:pPr>
      <w:r>
        <w:rPr>
          <w:rFonts w:hint="eastAsia"/>
        </w:rPr>
        <w:t>最上面红框</w:t>
      </w:r>
      <w:r w:rsidR="00485FAD">
        <w:rPr>
          <w:rFonts w:hint="eastAsia"/>
        </w:rPr>
        <w:t>，选取区域 左侧 annotation</w:t>
      </w:r>
      <w:r w:rsidR="00834B80">
        <w:rPr>
          <w:rFonts w:hint="eastAsia"/>
        </w:rPr>
        <w:t>s 选中建立的annotations</w:t>
      </w:r>
      <w:r w:rsidR="00EB380B">
        <w:rPr>
          <w:rFonts w:hint="eastAsia"/>
        </w:rPr>
        <w:t xml:space="preserve">。 </w:t>
      </w:r>
      <w:r w:rsidR="00EB380B">
        <w:t>A</w:t>
      </w:r>
      <w:r w:rsidR="00EB380B">
        <w:rPr>
          <w:rFonts w:hint="eastAsia"/>
        </w:rPr>
        <w:t xml:space="preserve">nalyze cell detection cell detection </w:t>
      </w:r>
      <w:r w:rsidR="00750677">
        <w:rPr>
          <w:rFonts w:hint="eastAsia"/>
        </w:rPr>
        <w:t xml:space="preserve"> </w:t>
      </w:r>
      <w:proofErr w:type="spellStart"/>
      <w:r w:rsidR="00750677">
        <w:rPr>
          <w:rFonts w:hint="eastAsia"/>
        </w:rPr>
        <w:t>dapi</w:t>
      </w:r>
      <w:proofErr w:type="spellEnd"/>
      <w:r w:rsidR="00750677">
        <w:rPr>
          <w:rFonts w:hint="eastAsia"/>
        </w:rPr>
        <w:t xml:space="preserve"> 全部勾选 15 0 1.5 15 200 30 4 全部勾选</w:t>
      </w:r>
      <w:r w:rsidR="002505D0">
        <w:t xml:space="preserve"> run.  Save. </w:t>
      </w:r>
      <w:r w:rsidR="002505D0">
        <w:rPr>
          <w:rFonts w:hint="eastAsia"/>
        </w:rPr>
        <w:t xml:space="preserve">看检测到的细胞 左侧num detection 2161 </w:t>
      </w:r>
    </w:p>
    <w:p w14:paraId="2EB323F3" w14:textId="1CF3358B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分类器。</w:t>
      </w:r>
      <w:r w:rsidR="00AD6911">
        <w:t xml:space="preserve">Classify </w:t>
      </w:r>
      <w:r>
        <w:rPr>
          <w:rFonts w:hint="eastAsia"/>
        </w:rPr>
        <w:t xml:space="preserve">object classification </w:t>
      </w:r>
      <w:r w:rsidR="006877E7">
        <w:t xml:space="preserve">                 </w:t>
      </w:r>
      <w:r>
        <w:rPr>
          <w:rFonts w:hint="eastAsia"/>
        </w:rPr>
        <w:t>creat</w:t>
      </w:r>
      <w:r w:rsidR="00331BE2">
        <w:t>e</w:t>
      </w:r>
      <w:r>
        <w:rPr>
          <w:rFonts w:hint="eastAsia"/>
        </w:rPr>
        <w:t xml:space="preserve"> single measurement </w:t>
      </w:r>
      <w:r>
        <w:t>classifier</w:t>
      </w:r>
    </w:p>
    <w:p w14:paraId="39F4DB83" w14:textId="6B625BBC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Detection（all）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cell：EGFR mean 先用 40 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below threshold。留空。 </w:t>
      </w:r>
      <w:r>
        <w:t>L</w:t>
      </w:r>
      <w:r>
        <w:rPr>
          <w:rFonts w:hint="eastAsia"/>
        </w:rPr>
        <w:t>ive preview。勾选</w:t>
      </w:r>
      <w:r w:rsidR="00A47131">
        <w:rPr>
          <w:rFonts w:hint="eastAsia"/>
        </w:rPr>
        <w:t xml:space="preserve">  classifier name。</w:t>
      </w:r>
      <w:proofErr w:type="spellStart"/>
      <w:r w:rsidR="00A47131">
        <w:rPr>
          <w:rFonts w:hint="eastAsia"/>
        </w:rPr>
        <w:t>egfr</w:t>
      </w:r>
      <w:r w:rsidR="00A47131">
        <w:t>_classifier</w:t>
      </w:r>
      <w:proofErr w:type="spellEnd"/>
    </w:p>
    <w:p w14:paraId="6661C220" w14:textId="7D367507" w:rsidR="00A47131" w:rsidRDefault="00A47131" w:rsidP="00D660D4">
      <w:pPr>
        <w:pStyle w:val="a9"/>
        <w:numPr>
          <w:ilvl w:val="0"/>
          <w:numId w:val="2"/>
        </w:numPr>
      </w:pPr>
      <w:r>
        <w:t xml:space="preserve">Trop2 </w:t>
      </w:r>
      <w:r>
        <w:rPr>
          <w:rFonts w:hint="eastAsia"/>
        </w:rPr>
        <w:t>一样</w:t>
      </w:r>
    </w:p>
    <w:p w14:paraId="539C10A7" w14:textId="2CEAFFDD" w:rsidR="00A47131" w:rsidRDefault="00A47131" w:rsidP="00D660D4">
      <w:pPr>
        <w:pStyle w:val="a9"/>
        <w:numPr>
          <w:ilvl w:val="0"/>
          <w:numId w:val="2"/>
        </w:numPr>
      </w:pPr>
      <w:r>
        <w:t>计算EGFR/TROP2交集</w:t>
      </w:r>
    </w:p>
    <w:p w14:paraId="5195D4F3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先选择：</w:t>
      </w:r>
    </w:p>
    <w:p w14:paraId="7C175779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Reset detection classifications</w:t>
      </w:r>
    </w:p>
    <w:p w14:paraId="2683BE0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然后选择：</w:t>
      </w:r>
    </w:p>
    <w:p w14:paraId="271F1E17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Create composite classifier</w:t>
      </w:r>
    </w:p>
    <w:p w14:paraId="6FD22D9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将以下两个分类器移动到右侧Selected：</w:t>
      </w:r>
    </w:p>
    <w:p w14:paraId="6D2D21B9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proofErr w:type="spellStart"/>
      <w:r w:rsidRPr="00A47131">
        <w:rPr>
          <w:rFonts w:asciiTheme="minorHAnsi" w:eastAsiaTheme="minorEastAsia" w:hAnsiTheme="minorHAnsi" w:cstheme="minorBidi"/>
          <w:kern w:val="2"/>
          <w:sz w:val="21"/>
        </w:rPr>
        <w:t>egfr_classifier</w:t>
      </w:r>
      <w:proofErr w:type="spellEnd"/>
      <w:r w:rsidRPr="00A47131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</w:p>
    <w:p w14:paraId="7773A4E0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trop2_classifier</w:t>
      </w:r>
    </w:p>
    <w:p w14:paraId="306566B5" w14:textId="77777777" w:rsidR="00D53206" w:rsidRDefault="00D53206" w:rsidP="00D53206">
      <w:pPr>
        <w:pStyle w:val="pdq2pgselectionanchorcontainer"/>
        <w:numPr>
          <w:ilvl w:val="0"/>
          <w:numId w:val="3"/>
        </w:numPr>
      </w:pPr>
      <w:r>
        <w:lastRenderedPageBreak/>
        <w:t>Classifier name填写：</w:t>
      </w:r>
    </w:p>
    <w:p w14:paraId="3D22099E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EGFR_TROP2_composite</w:t>
      </w:r>
    </w:p>
    <w:p w14:paraId="5DD7C066" w14:textId="77777777" w:rsidR="00D53206" w:rsidRDefault="00D53206" w:rsidP="00D53206">
      <w:pPr>
        <w:pStyle w:val="af"/>
        <w:numPr>
          <w:ilvl w:val="0"/>
          <w:numId w:val="3"/>
        </w:numPr>
      </w:pPr>
      <w:r>
        <w:t>点击：</w:t>
      </w:r>
    </w:p>
    <w:p w14:paraId="38FCE644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Save &amp; apply</w:t>
      </w:r>
    </w:p>
    <w:p w14:paraId="5BE7D241" w14:textId="77777777" w:rsidR="00A47131" w:rsidRDefault="00A47131" w:rsidP="00A47131">
      <w:pPr>
        <w:pStyle w:val="a9"/>
        <w:ind w:left="360"/>
      </w:pPr>
    </w:p>
    <w:p w14:paraId="7B843888" w14:textId="77777777" w:rsidR="00D7705E" w:rsidRDefault="00D7705E" w:rsidP="00D7705E">
      <w:pPr>
        <w:pStyle w:val="a9"/>
        <w:ind w:left="360"/>
      </w:pPr>
    </w:p>
    <w:p w14:paraId="4B135F5F" w14:textId="053D43BB" w:rsidR="007D1C5C" w:rsidRDefault="0050687E" w:rsidP="0000186F">
      <w:pPr>
        <w:pStyle w:val="a9"/>
        <w:ind w:left="360"/>
      </w:pPr>
      <w:r>
        <w:rPr>
          <w:rFonts w:hint="eastAsia"/>
        </w:rPr>
        <w:t>如果是计算面积</w:t>
      </w:r>
    </w:p>
    <w:p w14:paraId="1B654E29" w14:textId="7473C32A" w:rsidR="007D1C5C" w:rsidRDefault="0050687E" w:rsidP="0000186F">
      <w:pPr>
        <w:pStyle w:val="a9"/>
        <w:ind w:left="360"/>
      </w:pPr>
      <w:r>
        <w:t>Classify → Pixel classification → Create thresholder</w:t>
      </w:r>
    </w:p>
    <w:p w14:paraId="34841FA2" w14:textId="5E5FA228" w:rsidR="00EF469E" w:rsidRDefault="00EF469E" w:rsidP="0000186F">
      <w:pPr>
        <w:pStyle w:val="a9"/>
        <w:ind w:left="360"/>
      </w:pPr>
      <w:r>
        <w:rPr>
          <w:rFonts w:hint="eastAsia"/>
        </w:rPr>
        <w:t>左侧红色第四个工具</w:t>
      </w:r>
    </w:p>
    <w:p w14:paraId="22267085" w14:textId="10645897" w:rsidR="009D69EF" w:rsidRDefault="009D69EF" w:rsidP="0000186F">
      <w:pPr>
        <w:pStyle w:val="a9"/>
        <w:ind w:left="360"/>
      </w:pPr>
      <w:r>
        <w:t xml:space="preserve">Resolution. Full. Channel. </w:t>
      </w:r>
      <w:proofErr w:type="spellStart"/>
      <w:r>
        <w:t>Egfr</w:t>
      </w:r>
      <w:proofErr w:type="spellEnd"/>
      <w:r>
        <w:t xml:space="preserve">. 1 50 </w:t>
      </w:r>
      <w:proofErr w:type="spellStart"/>
      <w:r>
        <w:t>egfr</w:t>
      </w:r>
      <w:proofErr w:type="spellEnd"/>
      <w:r>
        <w:t>. Ignore everywhere</w:t>
      </w:r>
      <w:r w:rsidR="001B54C7">
        <w:t xml:space="preserve"> </w:t>
      </w:r>
      <w:proofErr w:type="spellStart"/>
      <w:r w:rsidR="001B54C7">
        <w:t>egfr_positive</w:t>
      </w:r>
      <w:proofErr w:type="spellEnd"/>
      <w:r w:rsidR="00400C5B">
        <w:t xml:space="preserve"> save add measurement</w:t>
      </w:r>
      <w:r w:rsidR="00CB0E87">
        <w:t>s</w:t>
      </w:r>
    </w:p>
    <w:p w14:paraId="7F5A5531" w14:textId="77777777" w:rsidR="002C19AC" w:rsidRDefault="002C19AC" w:rsidP="0000186F">
      <w:pPr>
        <w:pStyle w:val="a9"/>
        <w:ind w:left="360"/>
      </w:pPr>
    </w:p>
    <w:p w14:paraId="11A45C4D" w14:textId="77777777" w:rsidR="002C19AC" w:rsidRDefault="002C19AC" w:rsidP="0000186F">
      <w:pPr>
        <w:pStyle w:val="a9"/>
        <w:ind w:left="360"/>
        <w:rPr>
          <w:rFonts w:hint="eastAsia"/>
        </w:rPr>
      </w:pPr>
    </w:p>
    <w:sectPr w:rsidR="002C19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85777"/>
    <w:multiLevelType w:val="multilevel"/>
    <w:tmpl w:val="9716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47477"/>
    <w:multiLevelType w:val="hybridMultilevel"/>
    <w:tmpl w:val="21D42694"/>
    <w:lvl w:ilvl="0" w:tplc="97588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EC4B7A"/>
    <w:multiLevelType w:val="hybridMultilevel"/>
    <w:tmpl w:val="C2BAF1EC"/>
    <w:lvl w:ilvl="0" w:tplc="CA941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71982">
    <w:abstractNumId w:val="2"/>
  </w:num>
  <w:num w:numId="2" w16cid:durableId="1582445626">
    <w:abstractNumId w:val="1"/>
  </w:num>
  <w:num w:numId="3" w16cid:durableId="853810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44"/>
    <w:rsid w:val="0000186F"/>
    <w:rsid w:val="0005003C"/>
    <w:rsid w:val="00082EA6"/>
    <w:rsid w:val="000F3F14"/>
    <w:rsid w:val="001459F6"/>
    <w:rsid w:val="001A53D3"/>
    <w:rsid w:val="001B54C7"/>
    <w:rsid w:val="00210E28"/>
    <w:rsid w:val="002505D0"/>
    <w:rsid w:val="002607D7"/>
    <w:rsid w:val="002C19AC"/>
    <w:rsid w:val="002C7C86"/>
    <w:rsid w:val="00331BE2"/>
    <w:rsid w:val="00332BA5"/>
    <w:rsid w:val="00350D41"/>
    <w:rsid w:val="00372C60"/>
    <w:rsid w:val="00400C5B"/>
    <w:rsid w:val="00412C4D"/>
    <w:rsid w:val="00425883"/>
    <w:rsid w:val="00437EF3"/>
    <w:rsid w:val="00474F81"/>
    <w:rsid w:val="00485FAD"/>
    <w:rsid w:val="004A7665"/>
    <w:rsid w:val="004C5F7A"/>
    <w:rsid w:val="004F560D"/>
    <w:rsid w:val="0050687E"/>
    <w:rsid w:val="00536CC1"/>
    <w:rsid w:val="00546A01"/>
    <w:rsid w:val="00561FC7"/>
    <w:rsid w:val="00565802"/>
    <w:rsid w:val="00567C34"/>
    <w:rsid w:val="005718C9"/>
    <w:rsid w:val="005C3073"/>
    <w:rsid w:val="006571B2"/>
    <w:rsid w:val="0066672C"/>
    <w:rsid w:val="00666844"/>
    <w:rsid w:val="006877E7"/>
    <w:rsid w:val="00687D7B"/>
    <w:rsid w:val="006E7466"/>
    <w:rsid w:val="00750677"/>
    <w:rsid w:val="007D1C5C"/>
    <w:rsid w:val="007D1EBD"/>
    <w:rsid w:val="007F2E31"/>
    <w:rsid w:val="0081722E"/>
    <w:rsid w:val="00832B42"/>
    <w:rsid w:val="00834117"/>
    <w:rsid w:val="00834B80"/>
    <w:rsid w:val="008D7B19"/>
    <w:rsid w:val="008E651A"/>
    <w:rsid w:val="009205F1"/>
    <w:rsid w:val="00976AD7"/>
    <w:rsid w:val="009A6262"/>
    <w:rsid w:val="009D69EF"/>
    <w:rsid w:val="009E0943"/>
    <w:rsid w:val="00A47131"/>
    <w:rsid w:val="00A56045"/>
    <w:rsid w:val="00A71385"/>
    <w:rsid w:val="00A72B7F"/>
    <w:rsid w:val="00AC5FAE"/>
    <w:rsid w:val="00AD6911"/>
    <w:rsid w:val="00AF5F7B"/>
    <w:rsid w:val="00B05A78"/>
    <w:rsid w:val="00B16A0C"/>
    <w:rsid w:val="00B261CE"/>
    <w:rsid w:val="00BA2E36"/>
    <w:rsid w:val="00BC21E9"/>
    <w:rsid w:val="00C308BA"/>
    <w:rsid w:val="00C93A33"/>
    <w:rsid w:val="00CA2331"/>
    <w:rsid w:val="00CB0E87"/>
    <w:rsid w:val="00CC5EE9"/>
    <w:rsid w:val="00D111DE"/>
    <w:rsid w:val="00D42D63"/>
    <w:rsid w:val="00D53206"/>
    <w:rsid w:val="00D56060"/>
    <w:rsid w:val="00D660D4"/>
    <w:rsid w:val="00D7705E"/>
    <w:rsid w:val="00DD31C4"/>
    <w:rsid w:val="00E46E4B"/>
    <w:rsid w:val="00EA7F07"/>
    <w:rsid w:val="00EB0C79"/>
    <w:rsid w:val="00EB380B"/>
    <w:rsid w:val="00EF422F"/>
    <w:rsid w:val="00EF469E"/>
    <w:rsid w:val="00F0029B"/>
    <w:rsid w:val="00F40380"/>
    <w:rsid w:val="00FC037D"/>
    <w:rsid w:val="00FC3F91"/>
    <w:rsid w:val="00FD48DF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1BE7E"/>
  <w15:chartTrackingRefBased/>
  <w15:docId w15:val="{D6D8AD3C-AD1B-7C42-A0E6-DEAB99BA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13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666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8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84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8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8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8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8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8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8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8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8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8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8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84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32B42"/>
    <w:rPr>
      <w:b/>
      <w:bCs/>
    </w:rPr>
  </w:style>
  <w:style w:type="paragraph" w:customStyle="1" w:styleId="pdq2pgselectionanchorcontainer">
    <w:name w:val="pdq2pg_selectionanchorcontainer"/>
    <w:basedOn w:val="a"/>
    <w:rsid w:val="00D53206"/>
    <w:pPr>
      <w:spacing w:before="100" w:beforeAutospacing="1" w:after="100" w:afterAutospacing="1"/>
    </w:pPr>
  </w:style>
  <w:style w:type="paragraph" w:styleId="af">
    <w:name w:val="Normal (Web)"/>
    <w:basedOn w:val="a"/>
    <w:uiPriority w:val="99"/>
    <w:semiHidden/>
    <w:unhideWhenUsed/>
    <w:rsid w:val="00D5320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5320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2026-07-20T05:13:00Z</dcterms:created>
  <dcterms:modified xsi:type="dcterms:W3CDTF">2026-07-20T06:04:00Z</dcterms:modified>
</cp:coreProperties>
</file>