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886C8" w14:textId="57EF9DA6" w:rsidR="00F74BF6" w:rsidRDefault="00562CC3" w:rsidP="00562CC3">
      <w:pPr>
        <w:pStyle w:val="1"/>
        <w:snapToGrid w:val="0"/>
        <w:spacing w:line="40" w:lineRule="atLeast"/>
      </w:pPr>
      <w:r>
        <w:rPr>
          <w:rFonts w:hint="eastAsia"/>
        </w:rPr>
        <w:t>通用</w:t>
      </w:r>
    </w:p>
    <w:p w14:paraId="179A3F59" w14:textId="16A59CEC" w:rsidR="00EC1746" w:rsidRDefault="00EC1746" w:rsidP="00562CC3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系统中所有数据的合法性、边界值检查</w:t>
      </w:r>
    </w:p>
    <w:p w14:paraId="1E7FD282" w14:textId="7CB06EDE" w:rsidR="00562CC3" w:rsidRDefault="00562CC3" w:rsidP="00562CC3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系统可以方便地设置为单级库和两级库模式</w:t>
      </w:r>
    </w:p>
    <w:p w14:paraId="28F2F1A2" w14:textId="66518F9D" w:rsidR="00DA3BD6" w:rsidRDefault="00DA3BD6" w:rsidP="00DA3BD6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单级库模式下不会出现两级库独有的操作权限，比如移库</w:t>
      </w:r>
    </w:p>
    <w:p w14:paraId="61FF6E79" w14:textId="4E979494" w:rsidR="00D60AB8" w:rsidRDefault="00D60AB8" w:rsidP="00DA3BD6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系统配置项的检查</w:t>
      </w:r>
    </w:p>
    <w:p w14:paraId="7EF18C96" w14:textId="5D596D68" w:rsidR="00562CC3" w:rsidRDefault="00562CC3" w:rsidP="00562CC3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系统可以设置角色权限矩阵，创建与编辑角色与权限，权限项应该事前预置完毕，但角色可以新建与删除</w:t>
      </w:r>
      <w:r w:rsidR="006345F0">
        <w:rPr>
          <w:rFonts w:hint="eastAsia"/>
        </w:rPr>
        <w:t>。</w:t>
      </w:r>
    </w:p>
    <w:p w14:paraId="4AC71236" w14:textId="693F3167" w:rsidR="006B6368" w:rsidRDefault="006B6368" w:rsidP="00562CC3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可视范围</w:t>
      </w:r>
    </w:p>
    <w:p w14:paraId="385731AE" w14:textId="4A22AC99" w:rsidR="006B6368" w:rsidRDefault="006B6368" w:rsidP="006B636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供货商只能看到自己的数据与操作</w:t>
      </w:r>
    </w:p>
    <w:p w14:paraId="2F444213" w14:textId="3AA442AF" w:rsidR="006B6368" w:rsidRDefault="006B6368" w:rsidP="006B636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用户只能看到自己权限内的数据与操作</w:t>
      </w:r>
    </w:p>
    <w:p w14:paraId="4A9EFBCE" w14:textId="1BA78C3E" w:rsidR="006B6368" w:rsidRDefault="006B6368" w:rsidP="006B6368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日志检查：</w:t>
      </w:r>
      <w:r w:rsidR="00AC5929">
        <w:rPr>
          <w:rFonts w:hint="eastAsia"/>
        </w:rPr>
        <w:t>记录的准确性、</w:t>
      </w:r>
      <w:r>
        <w:rPr>
          <w:rFonts w:hint="eastAsia"/>
        </w:rPr>
        <w:t>内容字段、修改</w:t>
      </w:r>
      <w:r>
        <w:rPr>
          <w:rFonts w:hint="eastAsia"/>
        </w:rPr>
        <w:t>/</w:t>
      </w:r>
      <w:r>
        <w:rPr>
          <w:rFonts w:hint="eastAsia"/>
        </w:rPr>
        <w:t>删除用户时的影响</w:t>
      </w:r>
    </w:p>
    <w:p w14:paraId="368E254C" w14:textId="64B7FC24" w:rsidR="00562CC3" w:rsidRDefault="001D48B4" w:rsidP="00562CC3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用户的增删改查</w:t>
      </w:r>
      <w:r w:rsidR="00F95C60">
        <w:rPr>
          <w:rFonts w:hint="eastAsia"/>
        </w:rPr>
        <w:t>禁</w:t>
      </w:r>
    </w:p>
    <w:p w14:paraId="16E0E461" w14:textId="175F822F" w:rsidR="00F95C60" w:rsidRDefault="00F95C60" w:rsidP="001D48B4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创建用户时的字段检查（必选、可选、</w:t>
      </w:r>
      <w:r w:rsidR="00791D56">
        <w:rPr>
          <w:rFonts w:hint="eastAsia"/>
        </w:rPr>
        <w:t>不可更改、</w:t>
      </w:r>
      <w:r>
        <w:rPr>
          <w:rFonts w:hint="eastAsia"/>
        </w:rPr>
        <w:t>字符要求、长度、与其他用户的重复字段）</w:t>
      </w:r>
      <w:r w:rsidR="00B250A9">
        <w:rPr>
          <w:rFonts w:hint="eastAsia"/>
        </w:rPr>
        <w:t>，至少包括管理员、库管员、操作员、供货商等</w:t>
      </w:r>
      <w:r w:rsidR="007450BC">
        <w:rPr>
          <w:rFonts w:hint="eastAsia"/>
        </w:rPr>
        <w:t>角色</w:t>
      </w:r>
      <w:r w:rsidR="00B250A9">
        <w:rPr>
          <w:rFonts w:hint="eastAsia"/>
        </w:rPr>
        <w:t>用户的创建</w:t>
      </w:r>
    </w:p>
    <w:p w14:paraId="60331BC8" w14:textId="0150E153" w:rsidR="001D48B4" w:rsidRDefault="001D48B4" w:rsidP="001D48B4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特殊用户不能删除</w:t>
      </w:r>
    </w:p>
    <w:p w14:paraId="25F025C1" w14:textId="5A01A633" w:rsidR="001D48B4" w:rsidRDefault="001D48B4" w:rsidP="001D48B4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修改用户时</w:t>
      </w:r>
      <w:r w:rsidR="00F95C60">
        <w:rPr>
          <w:rFonts w:hint="eastAsia"/>
        </w:rPr>
        <w:t>的字段检查、</w:t>
      </w:r>
      <w:r>
        <w:rPr>
          <w:rFonts w:hint="eastAsia"/>
        </w:rPr>
        <w:t>系统中有些信息不能修改</w:t>
      </w:r>
    </w:p>
    <w:p w14:paraId="0E174C1C" w14:textId="2C4EEE67" w:rsidR="001D48B4" w:rsidRDefault="00F95C60" w:rsidP="001D48B4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被删除用户的登录：登录中删除、未登录删除</w:t>
      </w:r>
    </w:p>
    <w:p w14:paraId="08B76824" w14:textId="4EB4D7B6" w:rsidR="00F95C60" w:rsidRDefault="00F95C60" w:rsidP="001D48B4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被禁止用户的登录：登录中被禁止、未登录被禁</w:t>
      </w:r>
    </w:p>
    <w:p w14:paraId="0AC44693" w14:textId="7BF0D7DD" w:rsidR="0049272E" w:rsidRDefault="0049272E" w:rsidP="001D48B4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查询时敏感信息不明文显示</w:t>
      </w:r>
    </w:p>
    <w:p w14:paraId="61964579" w14:textId="68858CB5" w:rsidR="00CC08B7" w:rsidRPr="00CB05C6" w:rsidRDefault="00CC08B7" w:rsidP="001D48B4">
      <w:pPr>
        <w:pStyle w:val="a3"/>
        <w:numPr>
          <w:ilvl w:val="1"/>
          <w:numId w:val="22"/>
        </w:numPr>
        <w:snapToGrid w:val="0"/>
        <w:spacing w:line="40" w:lineRule="atLeast"/>
        <w:ind w:firstLineChars="0"/>
        <w:rPr>
          <w:color w:val="0000FF"/>
        </w:rPr>
      </w:pPr>
      <w:r w:rsidRPr="00CB05C6">
        <w:rPr>
          <w:rFonts w:hint="eastAsia"/>
          <w:color w:val="0000FF"/>
        </w:rPr>
        <w:t>在两级库模式中分别为</w:t>
      </w:r>
      <w:r w:rsidRPr="00CB05C6">
        <w:rPr>
          <w:rFonts w:hint="eastAsia"/>
          <w:color w:val="0000FF"/>
        </w:rPr>
        <w:t>2</w:t>
      </w:r>
      <w:r w:rsidRPr="00CB05C6">
        <w:rPr>
          <w:rFonts w:hint="eastAsia"/>
          <w:color w:val="0000FF"/>
        </w:rPr>
        <w:t>个科室库创建用户，系统要能记录用户对应的科室库，以区分后续的操作对应的是哪个科室库</w:t>
      </w:r>
      <w:r w:rsidR="0004140E">
        <w:rPr>
          <w:rFonts w:hint="eastAsia"/>
          <w:color w:val="0000FF"/>
        </w:rPr>
        <w:t>，并限定用户只能对自己对应的科室库进行操作</w:t>
      </w:r>
    </w:p>
    <w:p w14:paraId="0C6273C9" w14:textId="0855A299" w:rsidR="007A731C" w:rsidRDefault="007A731C" w:rsidP="007A731C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登录</w:t>
      </w:r>
    </w:p>
    <w:p w14:paraId="1EB53C75" w14:textId="669E131C" w:rsidR="002D64BB" w:rsidRDefault="002D64BB" w:rsidP="007A731C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系统配置完成后系统管理员用户的登录</w:t>
      </w:r>
    </w:p>
    <w:p w14:paraId="584B8B51" w14:textId="7E1E308E" w:rsidR="007A731C" w:rsidRDefault="002D64BB" w:rsidP="007A731C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已有用户的正确登录、错误登录</w:t>
      </w:r>
    </w:p>
    <w:p w14:paraId="6739A07C" w14:textId="0D4237E1" w:rsidR="002D64BB" w:rsidRDefault="002D64BB" w:rsidP="007A731C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登录后的用户信息显示是否明显</w:t>
      </w:r>
    </w:p>
    <w:p w14:paraId="406676D9" w14:textId="30E8A6AB" w:rsidR="002D64BB" w:rsidRDefault="002D64BB" w:rsidP="007A731C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超时强制退出</w:t>
      </w:r>
    </w:p>
    <w:p w14:paraId="684EBEE4" w14:textId="36288AA6" w:rsidR="002D64BB" w:rsidRDefault="00B337FB" w:rsidP="00B250A9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查询时的模糊匹配功能</w:t>
      </w:r>
    </w:p>
    <w:p w14:paraId="4C5BC358" w14:textId="6A3BD937" w:rsidR="004F5DB2" w:rsidRDefault="00E04C73" w:rsidP="00B250A9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供货商名录管理</w:t>
      </w:r>
    </w:p>
    <w:p w14:paraId="1508FBBC" w14:textId="0BDAC692" w:rsidR="00E04C73" w:rsidRDefault="00E04C73" w:rsidP="00E04C73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正常创建名录，检查字段要求，创建后是否可用</w:t>
      </w:r>
    </w:p>
    <w:p w14:paraId="63008729" w14:textId="5B23FAFE" w:rsidR="00E04C73" w:rsidRDefault="00DF6AA8" w:rsidP="00E04C73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修改名录条目，检查已有关联试剂数据是否受影响，新建试剂信息是否起效</w:t>
      </w:r>
    </w:p>
    <w:p w14:paraId="0E60C7F4" w14:textId="2C6822EB" w:rsidR="00DF6AA8" w:rsidRDefault="00DF6AA8" w:rsidP="00E04C73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在有关联试剂数据但已终结、有关联数据但未终结和没有关联数据的情况删除名录条目</w:t>
      </w:r>
    </w:p>
    <w:p w14:paraId="32105F73" w14:textId="3B3C8CC9" w:rsidR="00DF6AA8" w:rsidRDefault="00DF6AA8" w:rsidP="00E04C73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禁用名录条目，检查已有关联试剂数据、尝试新增关联试剂数据</w:t>
      </w:r>
    </w:p>
    <w:p w14:paraId="1CF1C653" w14:textId="6A3E0B81" w:rsidR="00910AE6" w:rsidRPr="00910AE6" w:rsidRDefault="00910AE6" w:rsidP="00E04C73">
      <w:pPr>
        <w:pStyle w:val="a3"/>
        <w:numPr>
          <w:ilvl w:val="1"/>
          <w:numId w:val="22"/>
        </w:numPr>
        <w:snapToGrid w:val="0"/>
        <w:spacing w:line="40" w:lineRule="atLeast"/>
        <w:ind w:firstLineChars="0"/>
        <w:rPr>
          <w:color w:val="FF0000"/>
        </w:rPr>
      </w:pPr>
      <w:r w:rsidRPr="00910AE6">
        <w:rPr>
          <w:rFonts w:hint="eastAsia"/>
          <w:color w:val="FF0000"/>
        </w:rPr>
        <w:t>批量导入</w:t>
      </w:r>
      <w:r w:rsidR="007B3709">
        <w:rPr>
          <w:rFonts w:hint="eastAsia"/>
          <w:color w:val="FF0000"/>
        </w:rPr>
        <w:t>与导出</w:t>
      </w:r>
    </w:p>
    <w:p w14:paraId="108D4B85" w14:textId="1171E558" w:rsidR="00FB0EE3" w:rsidRDefault="00FB0EE3" w:rsidP="00FB0EE3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试剂基础数据</w:t>
      </w:r>
    </w:p>
    <w:p w14:paraId="59782D3F" w14:textId="11E8B514" w:rsidR="00011537" w:rsidRDefault="00362B37" w:rsidP="0001153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创建基础数据：字段检查</w:t>
      </w:r>
    </w:p>
    <w:p w14:paraId="27777518" w14:textId="02B5577C" w:rsidR="00362B37" w:rsidRDefault="00362B37" w:rsidP="0001153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开启有效期特别授权的管理</w:t>
      </w:r>
    </w:p>
    <w:p w14:paraId="45B61873" w14:textId="726BC0C1" w:rsidR="00362B37" w:rsidRDefault="00362B37" w:rsidP="0001153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lastRenderedPageBreak/>
        <w:t>基础数据的修改：可修改字段</w:t>
      </w:r>
      <w:r w:rsidR="00863229">
        <w:rPr>
          <w:rFonts w:hint="eastAsia"/>
        </w:rPr>
        <w:t>的检查、已有关联试剂数据的检查</w:t>
      </w:r>
    </w:p>
    <w:p w14:paraId="2ACE9577" w14:textId="66E78680" w:rsidR="00863229" w:rsidRDefault="00863229" w:rsidP="0001153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基础数据的删除：对已有试剂数据的影响</w:t>
      </w:r>
    </w:p>
    <w:p w14:paraId="5B1FDBF4" w14:textId="35726445" w:rsidR="00D457F7" w:rsidRPr="00D457F7" w:rsidRDefault="00D457F7" w:rsidP="0001153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  <w:rPr>
          <w:color w:val="FF0000"/>
        </w:rPr>
      </w:pPr>
      <w:r w:rsidRPr="00D457F7">
        <w:rPr>
          <w:rFonts w:hint="eastAsia"/>
          <w:color w:val="FF0000"/>
        </w:rPr>
        <w:t>批量导入</w:t>
      </w:r>
      <w:r w:rsidR="007B3709">
        <w:rPr>
          <w:rFonts w:hint="eastAsia"/>
          <w:color w:val="FF0000"/>
        </w:rPr>
        <w:t>与导出</w:t>
      </w:r>
    </w:p>
    <w:p w14:paraId="5927379D" w14:textId="73ED966B" w:rsidR="00EC1746" w:rsidRDefault="008B7A45" w:rsidP="00EC1746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单级库与两级库模式下的首页界面信息合理清晰（需求中没有具体描述，需要讨论确定）</w:t>
      </w:r>
    </w:p>
    <w:p w14:paraId="22A396DF" w14:textId="77B2C6DB" w:rsidR="000B7244" w:rsidRDefault="00562CC3" w:rsidP="000B7244">
      <w:pPr>
        <w:pStyle w:val="1"/>
        <w:snapToGrid w:val="0"/>
        <w:spacing w:line="40" w:lineRule="atLeast"/>
      </w:pPr>
      <w:r>
        <w:rPr>
          <w:rFonts w:hint="eastAsia"/>
        </w:rPr>
        <w:t>两级库模式</w:t>
      </w:r>
    </w:p>
    <w:p w14:paraId="2083AB75" w14:textId="1ADD8350" w:rsidR="00102D7E" w:rsidRPr="00B36F5F" w:rsidRDefault="00102D7E" w:rsidP="008C2BC6">
      <w:pPr>
        <w:pStyle w:val="a8"/>
        <w:snapToGrid w:val="0"/>
        <w:ind w:left="0" w:firstLine="420"/>
        <w:rPr>
          <w:color w:val="0000FF"/>
        </w:rPr>
      </w:pPr>
      <w:r w:rsidRPr="00B36F5F">
        <w:rPr>
          <w:rFonts w:hint="eastAsia"/>
          <w:color w:val="0000FF"/>
        </w:rPr>
        <w:t>两级库模式下的测试配置模式是</w:t>
      </w:r>
      <w:r w:rsidRPr="00825B2D">
        <w:rPr>
          <w:rFonts w:hint="eastAsia"/>
          <w:color w:val="C00000"/>
        </w:rPr>
        <w:t>1</w:t>
      </w:r>
      <w:r w:rsidRPr="00825B2D">
        <w:rPr>
          <w:rFonts w:hint="eastAsia"/>
          <w:color w:val="C00000"/>
        </w:rPr>
        <w:t>中心库</w:t>
      </w:r>
      <w:r w:rsidRPr="00825B2D">
        <w:rPr>
          <w:rFonts w:hint="eastAsia"/>
          <w:color w:val="C00000"/>
        </w:rPr>
        <w:t>+</w:t>
      </w:r>
      <w:r w:rsidRPr="00825B2D">
        <w:rPr>
          <w:color w:val="C00000"/>
        </w:rPr>
        <w:t>2</w:t>
      </w:r>
      <w:r w:rsidRPr="00825B2D">
        <w:rPr>
          <w:rFonts w:hint="eastAsia"/>
          <w:color w:val="C00000"/>
        </w:rPr>
        <w:t>科室库</w:t>
      </w:r>
      <w:r w:rsidRPr="00825B2D">
        <w:rPr>
          <w:rFonts w:hint="eastAsia"/>
          <w:color w:val="C00000"/>
        </w:rPr>
        <w:t>+</w:t>
      </w:r>
      <w:r w:rsidRPr="00825B2D">
        <w:rPr>
          <w:rFonts w:hint="eastAsia"/>
          <w:color w:val="C00000"/>
        </w:rPr>
        <w:t>多供货</w:t>
      </w:r>
      <w:r w:rsidRPr="00B64AF0">
        <w:rPr>
          <w:rFonts w:hint="eastAsia"/>
          <w:color w:val="C00000"/>
        </w:rPr>
        <w:t>商</w:t>
      </w:r>
      <w:r w:rsidR="004107E3">
        <w:rPr>
          <w:rFonts w:hint="eastAsia"/>
          <w:color w:val="0000FF"/>
        </w:rPr>
        <w:t>。</w:t>
      </w:r>
      <w:r w:rsidR="008C2BC6" w:rsidRPr="00B36F5F">
        <w:rPr>
          <w:rFonts w:hint="eastAsia"/>
          <w:color w:val="0000FF"/>
        </w:rPr>
        <w:t>由于是</w:t>
      </w:r>
      <w:r w:rsidR="008C2BC6" w:rsidRPr="00B36F5F">
        <w:rPr>
          <w:rFonts w:hint="eastAsia"/>
          <w:color w:val="0000FF"/>
        </w:rPr>
        <w:t>2</w:t>
      </w:r>
      <w:r w:rsidR="008C2BC6" w:rsidRPr="00B36F5F">
        <w:rPr>
          <w:rFonts w:hint="eastAsia"/>
          <w:color w:val="0000FF"/>
        </w:rPr>
        <w:t>个科室库，要求系统能正确区分</w:t>
      </w:r>
      <w:r w:rsidR="008C2BC6" w:rsidRPr="00B36F5F">
        <w:rPr>
          <w:rFonts w:hint="eastAsia"/>
          <w:color w:val="0000FF"/>
        </w:rPr>
        <w:t>2</w:t>
      </w:r>
      <w:r w:rsidR="008C2BC6" w:rsidRPr="00B36F5F">
        <w:rPr>
          <w:rFonts w:hint="eastAsia"/>
          <w:color w:val="0000FF"/>
        </w:rPr>
        <w:t>个科室库的</w:t>
      </w:r>
      <w:r w:rsidR="00403F9A" w:rsidRPr="00B36F5F">
        <w:rPr>
          <w:rFonts w:hint="eastAsia"/>
          <w:color w:val="0000FF"/>
        </w:rPr>
        <w:t>数据</w:t>
      </w:r>
      <w:r w:rsidR="00825B2D">
        <w:rPr>
          <w:rFonts w:hint="eastAsia"/>
          <w:color w:val="0000FF"/>
        </w:rPr>
        <w:t>与操作</w:t>
      </w:r>
      <w:r w:rsidR="00403F9A" w:rsidRPr="00B36F5F">
        <w:rPr>
          <w:rFonts w:hint="eastAsia"/>
          <w:color w:val="0000FF"/>
        </w:rPr>
        <w:t>，不</w:t>
      </w:r>
      <w:r w:rsidR="006F0256">
        <w:rPr>
          <w:rFonts w:hint="eastAsia"/>
          <w:color w:val="0000FF"/>
        </w:rPr>
        <w:t>能</w:t>
      </w:r>
      <w:r w:rsidR="00403F9A" w:rsidRPr="00B36F5F">
        <w:rPr>
          <w:rFonts w:hint="eastAsia"/>
          <w:color w:val="0000FF"/>
        </w:rPr>
        <w:t>相互混淆</w:t>
      </w:r>
    </w:p>
    <w:p w14:paraId="1E3D3BD4" w14:textId="6A3945EE" w:rsidR="00102D7E" w:rsidRDefault="00001CA8" w:rsidP="00EC1746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下单</w:t>
      </w:r>
    </w:p>
    <w:p w14:paraId="020349EB" w14:textId="0EBA15E2" w:rsidR="00545EF2" w:rsidRDefault="00545EF2" w:rsidP="00001CA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此功能只能在中心库进行，科室库没有权限</w:t>
      </w:r>
    </w:p>
    <w:p w14:paraId="3E234A69" w14:textId="29141200" w:rsidR="00001CA8" w:rsidRDefault="00001CA8" w:rsidP="00001CA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正常检索供货商下单：供货商名称、试剂名称等，检查数据字段</w:t>
      </w:r>
    </w:p>
    <w:p w14:paraId="2B2021C9" w14:textId="30C1A04A" w:rsidR="00001CA8" w:rsidRDefault="00001CA8" w:rsidP="00001CA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通知渠道：</w:t>
      </w:r>
      <w:r w:rsidRPr="00001CA8">
        <w:rPr>
          <w:rFonts w:hint="eastAsia"/>
          <w:color w:val="FF0000"/>
        </w:rPr>
        <w:t>微信、短信</w:t>
      </w:r>
      <w:r>
        <w:rPr>
          <w:rFonts w:hint="eastAsia"/>
        </w:rPr>
        <w:t>（实现否？？）</w:t>
      </w:r>
    </w:p>
    <w:p w14:paraId="0F2EFFF1" w14:textId="1AB8E0E9" w:rsidR="00001CA8" w:rsidRDefault="00545EF2" w:rsidP="00001CA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中心库</w:t>
      </w:r>
      <w:r w:rsidR="00001CA8">
        <w:rPr>
          <w:rFonts w:hint="eastAsia"/>
        </w:rPr>
        <w:t>库管员查看订单汇总表</w:t>
      </w:r>
    </w:p>
    <w:p w14:paraId="5D079EA4" w14:textId="419916FF" w:rsidR="00001CA8" w:rsidRDefault="00545EF2" w:rsidP="00001CA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中心库</w:t>
      </w:r>
      <w:r w:rsidR="00001CA8">
        <w:rPr>
          <w:rFonts w:hint="eastAsia"/>
        </w:rPr>
        <w:t>库管员查询特定供货商的历史订单</w:t>
      </w:r>
    </w:p>
    <w:p w14:paraId="5F9A886B" w14:textId="2DFFB807" w:rsidR="00001CA8" w:rsidRDefault="004C43AF" w:rsidP="00001CA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几个供货商同时下单，然后</w:t>
      </w:r>
      <w:r w:rsidR="00001CA8">
        <w:rPr>
          <w:rFonts w:hint="eastAsia"/>
        </w:rPr>
        <w:t>供货商登录系统后只能查看自己的订单，其他内容不可见</w:t>
      </w:r>
    </w:p>
    <w:p w14:paraId="7490573D" w14:textId="40D19325" w:rsidR="00001CA8" w:rsidRDefault="00D8457E" w:rsidP="00001CA8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预入库单</w:t>
      </w:r>
      <w:r w:rsidR="00D4271A">
        <w:rPr>
          <w:rFonts w:hint="eastAsia"/>
        </w:rPr>
        <w:t>（</w:t>
      </w:r>
      <w:r w:rsidR="00D4271A" w:rsidRPr="00BA33A5">
        <w:rPr>
          <w:rFonts w:hint="eastAsia"/>
          <w:color w:val="FF0000"/>
        </w:rPr>
        <w:t>随货同行单</w:t>
      </w:r>
      <w:r w:rsidR="00D4271A">
        <w:rPr>
          <w:rFonts w:hint="eastAsia"/>
        </w:rPr>
        <w:t>）</w:t>
      </w:r>
    </w:p>
    <w:p w14:paraId="582FDE2C" w14:textId="738178E0" w:rsidR="00D8457E" w:rsidRDefault="00BA33A5" w:rsidP="00D8457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创建预入库单，检查字段、是否可编辑、编号是否准确、是否自动升级编号位数</w:t>
      </w:r>
    </w:p>
    <w:p w14:paraId="49071113" w14:textId="05F4B2DE" w:rsidR="008268F9" w:rsidRDefault="008268F9" w:rsidP="00D8457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预入库单的增删改查</w:t>
      </w:r>
    </w:p>
    <w:p w14:paraId="177EAC9E" w14:textId="4C9F098D" w:rsidR="008268F9" w:rsidRDefault="008268F9" w:rsidP="00D8457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预入库单的打印</w:t>
      </w:r>
    </w:p>
    <w:p w14:paraId="0C3E4E27" w14:textId="3002263B" w:rsidR="00A01413" w:rsidRDefault="00A01413" w:rsidP="00D8457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预入库单状态转移的确认</w:t>
      </w:r>
    </w:p>
    <w:p w14:paraId="1E8EC2C9" w14:textId="4B283DBF" w:rsidR="008268F9" w:rsidRDefault="008268F9" w:rsidP="00D8457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确认系统库存数量不受预入库单信息影响</w:t>
      </w:r>
    </w:p>
    <w:p w14:paraId="61D5AEBD" w14:textId="7267A751" w:rsidR="008268F9" w:rsidRDefault="008268F9" w:rsidP="008268F9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供货商打印二维码</w:t>
      </w:r>
    </w:p>
    <w:p w14:paraId="0D8AC33E" w14:textId="612C55D9" w:rsidR="008268F9" w:rsidRDefault="00A01413" w:rsidP="008268F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分别使用</w:t>
      </w:r>
      <w:r w:rsidR="00AC3ABA">
        <w:rPr>
          <w:rFonts w:hint="eastAsia"/>
        </w:rPr>
        <w:t>试剂</w:t>
      </w:r>
      <w:r w:rsidR="00EC3B5D">
        <w:rPr>
          <w:rFonts w:hint="eastAsia"/>
        </w:rPr>
        <w:t>短名称、长名称</w:t>
      </w:r>
      <w:r>
        <w:rPr>
          <w:rFonts w:hint="eastAsia"/>
        </w:rPr>
        <w:t>从预入库单中打印二维码，检查二维码内容字段、格式</w:t>
      </w:r>
    </w:p>
    <w:p w14:paraId="7CE63E65" w14:textId="19D85BBE" w:rsidR="00B61103" w:rsidRDefault="00B61103" w:rsidP="008268F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使用手机扫描</w:t>
      </w:r>
      <w:r>
        <w:rPr>
          <w:rFonts w:hint="eastAsia"/>
        </w:rPr>
        <w:t>QR</w:t>
      </w:r>
      <w:r>
        <w:rPr>
          <w:rFonts w:hint="eastAsia"/>
        </w:rPr>
        <w:t>码检查其内容</w:t>
      </w:r>
    </w:p>
    <w:p w14:paraId="1C4455E0" w14:textId="464C4093" w:rsidR="00B61103" w:rsidRDefault="00A622A7" w:rsidP="008268F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打印尺寸的调整</w:t>
      </w:r>
    </w:p>
    <w:p w14:paraId="3009AD5F" w14:textId="66455B5C" w:rsidR="008F4113" w:rsidRDefault="008F4113" w:rsidP="00EA1F3B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PDA</w:t>
      </w:r>
    </w:p>
    <w:p w14:paraId="3FA74050" w14:textId="14B545CD" w:rsidR="00BC04A9" w:rsidRPr="00BC04A9" w:rsidRDefault="00BC04A9" w:rsidP="008F4113">
      <w:pPr>
        <w:pStyle w:val="a3"/>
        <w:numPr>
          <w:ilvl w:val="1"/>
          <w:numId w:val="22"/>
        </w:numPr>
        <w:snapToGrid w:val="0"/>
        <w:spacing w:line="40" w:lineRule="atLeast"/>
        <w:ind w:firstLineChars="0"/>
        <w:rPr>
          <w:color w:val="0000FF"/>
        </w:rPr>
      </w:pPr>
      <w:r w:rsidRPr="00BC04A9">
        <w:rPr>
          <w:rFonts w:hint="eastAsia"/>
          <w:color w:val="0000FF"/>
        </w:rPr>
        <w:t>科室库库管员以及试剂操作员的</w:t>
      </w:r>
      <w:r w:rsidRPr="00BC04A9">
        <w:rPr>
          <w:rFonts w:hint="eastAsia"/>
          <w:color w:val="0000FF"/>
        </w:rPr>
        <w:t>PDA</w:t>
      </w:r>
      <w:r w:rsidRPr="00BC04A9">
        <w:rPr>
          <w:rFonts w:hint="eastAsia"/>
          <w:color w:val="0000FF"/>
        </w:rPr>
        <w:t>与特定科室库以及试剂相关联，系统需要区分清楚，避免混淆</w:t>
      </w:r>
      <w:r w:rsidRPr="00BC04A9">
        <w:rPr>
          <w:rFonts w:hint="eastAsia"/>
          <w:color w:val="0000FF"/>
        </w:rPr>
        <w:t>2</w:t>
      </w:r>
      <w:r w:rsidRPr="00BC04A9">
        <w:rPr>
          <w:rFonts w:hint="eastAsia"/>
          <w:color w:val="0000FF"/>
        </w:rPr>
        <w:t>个科室库的操作</w:t>
      </w:r>
    </w:p>
    <w:p w14:paraId="0DCEC898" w14:textId="7218E21C" w:rsidR="008F4113" w:rsidRDefault="008F4113" w:rsidP="008F4113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不同用户登录</w:t>
      </w:r>
      <w:r>
        <w:rPr>
          <w:rFonts w:hint="eastAsia"/>
        </w:rPr>
        <w:t>PDA</w:t>
      </w:r>
      <w:r>
        <w:rPr>
          <w:rFonts w:hint="eastAsia"/>
        </w:rPr>
        <w:t>时仅显示其操作权限内的可操作项，其他操作项不可见</w:t>
      </w:r>
    </w:p>
    <w:p w14:paraId="31CB54F2" w14:textId="6C52B764" w:rsidR="008F4113" w:rsidRDefault="001A2A03" w:rsidP="008F4113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PDA</w:t>
      </w:r>
      <w:r>
        <w:rPr>
          <w:rFonts w:hint="eastAsia"/>
        </w:rPr>
        <w:t>界面醒目显示当前登录用户信息</w:t>
      </w:r>
    </w:p>
    <w:p w14:paraId="7DAC6E87" w14:textId="378F153C" w:rsidR="003B308F" w:rsidRDefault="003B308F" w:rsidP="001A479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PDA</w:t>
      </w:r>
      <w:r>
        <w:rPr>
          <w:rFonts w:hint="eastAsia"/>
        </w:rPr>
        <w:t>具备超时强制退出登录功能</w:t>
      </w:r>
    </w:p>
    <w:p w14:paraId="76561E64" w14:textId="38084346" w:rsidR="00EA1F3B" w:rsidRDefault="00946736" w:rsidP="00EA1F3B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中心库库管员使用</w:t>
      </w:r>
      <w:r>
        <w:rPr>
          <w:rFonts w:hint="eastAsia"/>
        </w:rPr>
        <w:t>PDA</w:t>
      </w:r>
      <w:r>
        <w:rPr>
          <w:rFonts w:hint="eastAsia"/>
        </w:rPr>
        <w:t>扫码入库</w:t>
      </w:r>
      <w:r>
        <w:t>—</w:t>
      </w:r>
      <w:r>
        <w:rPr>
          <w:rFonts w:hint="eastAsia"/>
        </w:rPr>
        <w:t>正常流程</w:t>
      </w:r>
    </w:p>
    <w:p w14:paraId="413E5852" w14:textId="7397FD9E" w:rsidR="00946736" w:rsidRDefault="006C256F" w:rsidP="00946736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流程、字段</w:t>
      </w:r>
      <w:r w:rsidR="00A23BF5">
        <w:rPr>
          <w:rFonts w:hint="eastAsia"/>
        </w:rPr>
        <w:t>、界面显示</w:t>
      </w:r>
      <w:r>
        <w:rPr>
          <w:rFonts w:hint="eastAsia"/>
        </w:rPr>
        <w:t>符合需求</w:t>
      </w:r>
      <w:r w:rsidR="00A23BF5">
        <w:rPr>
          <w:rFonts w:hint="eastAsia"/>
        </w:rPr>
        <w:t>，试剂种类数量统计正确</w:t>
      </w:r>
    </w:p>
    <w:p w14:paraId="3CA2CF0B" w14:textId="66235C10" w:rsidR="006C256F" w:rsidRDefault="006C256F" w:rsidP="00946736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能在</w:t>
      </w:r>
      <w:r>
        <w:rPr>
          <w:rFonts w:hint="eastAsia"/>
        </w:rPr>
        <w:t>PC</w:t>
      </w:r>
      <w:r>
        <w:rPr>
          <w:rFonts w:hint="eastAsia"/>
        </w:rPr>
        <w:t>端打印入库单，入库单内容字段、格式都符合需求</w:t>
      </w:r>
    </w:p>
    <w:p w14:paraId="758FC952" w14:textId="10D8188D" w:rsidR="006C256F" w:rsidRDefault="00482720" w:rsidP="00946736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入库完成，库存数量更新正确</w:t>
      </w:r>
    </w:p>
    <w:p w14:paraId="4D328DAC" w14:textId="6609D913" w:rsidR="00482720" w:rsidRDefault="00482720" w:rsidP="00946736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能在入库单汇总表查看入库单，位列第一位，内容正确</w:t>
      </w:r>
    </w:p>
    <w:p w14:paraId="22D994EE" w14:textId="5D1E4C18" w:rsidR="005519E4" w:rsidRDefault="005519E4" w:rsidP="00946736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预入库单状态迁移正确</w:t>
      </w:r>
    </w:p>
    <w:p w14:paraId="6E5A1C44" w14:textId="13553511" w:rsidR="0018644B" w:rsidRDefault="0018644B" w:rsidP="00946736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lastRenderedPageBreak/>
        <w:t>可以在</w:t>
      </w:r>
      <w:r>
        <w:rPr>
          <w:rFonts w:hint="eastAsia"/>
        </w:rPr>
        <w:t>PC</w:t>
      </w:r>
      <w:r>
        <w:rPr>
          <w:rFonts w:hint="eastAsia"/>
        </w:rPr>
        <w:t>端打印入库单，内容格式都正确</w:t>
      </w:r>
    </w:p>
    <w:p w14:paraId="7A291609" w14:textId="2C28A396" w:rsidR="00A93F80" w:rsidRDefault="00DE3F82" w:rsidP="00A93F80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中心库库管员使用</w:t>
      </w:r>
      <w:r>
        <w:rPr>
          <w:rFonts w:hint="eastAsia"/>
        </w:rPr>
        <w:t>PDA</w:t>
      </w:r>
      <w:r>
        <w:rPr>
          <w:rFonts w:hint="eastAsia"/>
        </w:rPr>
        <w:t>扫码入库</w:t>
      </w:r>
      <w:r w:rsidR="00D85E48">
        <w:t>—</w:t>
      </w:r>
      <w:r w:rsidR="00D85E48">
        <w:rPr>
          <w:rFonts w:hint="eastAsia"/>
        </w:rPr>
        <w:t>信息不符</w:t>
      </w:r>
    </w:p>
    <w:p w14:paraId="2E18766D" w14:textId="6A19775C" w:rsidR="00D85E48" w:rsidRDefault="007C5D6B" w:rsidP="00D85E4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数量与种类不符分别测试</w:t>
      </w:r>
    </w:p>
    <w:p w14:paraId="6E04F4BD" w14:textId="4A14458F" w:rsidR="007C5D6B" w:rsidRDefault="007C5D6B" w:rsidP="00D85E4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系统能正确提示信息不符</w:t>
      </w:r>
      <w:r w:rsidR="00A64874">
        <w:rPr>
          <w:rFonts w:hint="eastAsia"/>
        </w:rPr>
        <w:t>，能通过复核核完成功能创建入库单草稿，草稿内容与实际扫描内容相符</w:t>
      </w:r>
    </w:p>
    <w:p w14:paraId="2341306C" w14:textId="3C47C9D8" w:rsidR="007C5D6B" w:rsidRDefault="00CA568E" w:rsidP="00D85E4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对入库单草稿，可以直接删除，相应地，预入库单也标记为删除；然后通过</w:t>
      </w:r>
      <w:r>
        <w:rPr>
          <w:rFonts w:hint="eastAsia"/>
        </w:rPr>
        <w:t>PC</w:t>
      </w:r>
      <w:r>
        <w:rPr>
          <w:rFonts w:hint="eastAsia"/>
        </w:rPr>
        <w:t>端</w:t>
      </w:r>
      <w:r w:rsidR="005254CC">
        <w:rPr>
          <w:rFonts w:hint="eastAsia"/>
        </w:rPr>
        <w:t>重新建码入库；</w:t>
      </w:r>
    </w:p>
    <w:p w14:paraId="474B1ECC" w14:textId="2E9CF268" w:rsidR="005254CC" w:rsidRDefault="00CA568E" w:rsidP="00B30AD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也可以</w:t>
      </w:r>
      <w:r w:rsidR="005254CC">
        <w:rPr>
          <w:rFonts w:hint="eastAsia"/>
        </w:rPr>
        <w:t>强制将入库单草稿中的内容入库，相应地，预入库单标记为已入库，并可以查看、</w:t>
      </w:r>
      <w:r w:rsidR="00E62A6A">
        <w:rPr>
          <w:rFonts w:hint="eastAsia"/>
        </w:rPr>
        <w:t>在</w:t>
      </w:r>
      <w:r w:rsidR="00E62A6A">
        <w:rPr>
          <w:rFonts w:hint="eastAsia"/>
        </w:rPr>
        <w:t>PC</w:t>
      </w:r>
      <w:r w:rsidR="00E62A6A">
        <w:rPr>
          <w:rFonts w:hint="eastAsia"/>
        </w:rPr>
        <w:t>端</w:t>
      </w:r>
      <w:r w:rsidR="005254CC">
        <w:rPr>
          <w:rFonts w:hint="eastAsia"/>
        </w:rPr>
        <w:t>打印入库单</w:t>
      </w:r>
      <w:r w:rsidR="00B30AD7">
        <w:rPr>
          <w:rFonts w:hint="eastAsia"/>
        </w:rPr>
        <w:t>；</w:t>
      </w:r>
    </w:p>
    <w:p w14:paraId="75C5560A" w14:textId="22666294" w:rsidR="00B30AD7" w:rsidRDefault="00B30AD7" w:rsidP="00B30AD7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中心库库管员使用</w:t>
      </w:r>
      <w:r>
        <w:rPr>
          <w:rFonts w:hint="eastAsia"/>
        </w:rPr>
        <w:t>PC</w:t>
      </w:r>
      <w:r>
        <w:rPr>
          <w:rFonts w:hint="eastAsia"/>
        </w:rPr>
        <w:t>端扫码入库</w:t>
      </w:r>
      <w:r>
        <w:t>—</w:t>
      </w:r>
      <w:r>
        <w:rPr>
          <w:rFonts w:hint="eastAsia"/>
        </w:rPr>
        <w:t>正常流程</w:t>
      </w:r>
    </w:p>
    <w:p w14:paraId="4CE0958A" w14:textId="65E08380" w:rsidR="00B30AD7" w:rsidRDefault="00B30AD7" w:rsidP="00B30AD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同</w:t>
      </w:r>
      <w:r>
        <w:rPr>
          <w:rFonts w:hint="eastAsia"/>
        </w:rPr>
        <w:t>PDA</w:t>
      </w:r>
    </w:p>
    <w:p w14:paraId="336EACD2" w14:textId="6DE3BEAF" w:rsidR="00B30AD7" w:rsidRDefault="00B30AD7" w:rsidP="00B30AD7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中心库库管员使用</w:t>
      </w:r>
      <w:r>
        <w:rPr>
          <w:rFonts w:hint="eastAsia"/>
        </w:rPr>
        <w:t>PC</w:t>
      </w:r>
      <w:r>
        <w:rPr>
          <w:rFonts w:hint="eastAsia"/>
        </w:rPr>
        <w:t>端扫码入库</w:t>
      </w:r>
      <w:r>
        <w:t>—</w:t>
      </w:r>
      <w:r>
        <w:rPr>
          <w:rFonts w:hint="eastAsia"/>
        </w:rPr>
        <w:t>信息不符</w:t>
      </w:r>
    </w:p>
    <w:p w14:paraId="7121A974" w14:textId="25FBD6B9" w:rsidR="00B30AD7" w:rsidRDefault="003A4E1E" w:rsidP="003A4E1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除</w:t>
      </w:r>
      <w:r>
        <w:rPr>
          <w:rFonts w:hint="eastAsia"/>
        </w:rPr>
        <w:t>PDA</w:t>
      </w:r>
      <w:r>
        <w:rPr>
          <w:rFonts w:hint="eastAsia"/>
        </w:rPr>
        <w:t>相同内容外，使用</w:t>
      </w:r>
      <w:r>
        <w:rPr>
          <w:rFonts w:hint="eastAsia"/>
        </w:rPr>
        <w:t>PC</w:t>
      </w:r>
      <w:r>
        <w:rPr>
          <w:rFonts w:hint="eastAsia"/>
        </w:rPr>
        <w:t>端有另外一个测试点：补打二维码。</w:t>
      </w:r>
    </w:p>
    <w:p w14:paraId="496930FA" w14:textId="7B36CEB2" w:rsidR="003A4E1E" w:rsidRDefault="003A4E1E" w:rsidP="003A4E1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对于补打二维码，要能选择与预入库单不符的二维码信息并补打</w:t>
      </w:r>
    </w:p>
    <w:p w14:paraId="560C5E0A" w14:textId="5BB1A5CD" w:rsidR="00B30AD7" w:rsidRDefault="009D7D77" w:rsidP="00B30AD7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入库信息</w:t>
      </w:r>
    </w:p>
    <w:p w14:paraId="1519686D" w14:textId="0121A559" w:rsidR="00E268C9" w:rsidRPr="00D01D0F" w:rsidRDefault="00E268C9" w:rsidP="009D7D7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  <w:rPr>
          <w:color w:val="0000FF"/>
        </w:rPr>
      </w:pPr>
      <w:r w:rsidRPr="00D01D0F">
        <w:rPr>
          <w:rFonts w:hint="eastAsia"/>
          <w:color w:val="0000FF"/>
        </w:rPr>
        <w:t>仅在中心库测试，两级库模式下科室库不需要此功能</w:t>
      </w:r>
    </w:p>
    <w:p w14:paraId="49328436" w14:textId="1D490389" w:rsidR="009D7D77" w:rsidRDefault="009D7D77" w:rsidP="009D7D7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入库单明细各字段完整性、</w:t>
      </w:r>
      <w:r w:rsidR="00046C61">
        <w:rPr>
          <w:rFonts w:hint="eastAsia"/>
        </w:rPr>
        <w:t>准确性、</w:t>
      </w:r>
      <w:r>
        <w:rPr>
          <w:rFonts w:hint="eastAsia"/>
        </w:rPr>
        <w:t>必选项、可编辑项</w:t>
      </w:r>
    </w:p>
    <w:p w14:paraId="7812CF3A" w14:textId="0434006D" w:rsidR="009D7D77" w:rsidRDefault="009D7D77" w:rsidP="009D7D7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入库时间的准确性</w:t>
      </w:r>
    </w:p>
    <w:p w14:paraId="5A00F870" w14:textId="1504F2C5" w:rsidR="009D7D77" w:rsidRDefault="009D7D77" w:rsidP="009D7D7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入库试剂编号</w:t>
      </w:r>
      <w:r w:rsidR="00E74D20">
        <w:rPr>
          <w:rFonts w:hint="eastAsia"/>
        </w:rPr>
        <w:t>规则</w:t>
      </w:r>
      <w:r>
        <w:rPr>
          <w:rFonts w:hint="eastAsia"/>
        </w:rPr>
        <w:t>检查</w:t>
      </w:r>
    </w:p>
    <w:p w14:paraId="167DB442" w14:textId="1893C311" w:rsidR="009D7D77" w:rsidRDefault="007B1BA0" w:rsidP="009D7D7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同一供货商的不同试剂的批量入库</w:t>
      </w:r>
    </w:p>
    <w:p w14:paraId="28CA2CB6" w14:textId="77777777" w:rsidR="007B1BA0" w:rsidRDefault="007B1BA0" w:rsidP="009D7D7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入库单汇总表的字段</w:t>
      </w:r>
    </w:p>
    <w:p w14:paraId="77AF3119" w14:textId="1AFFEBE1" w:rsidR="007B1BA0" w:rsidRDefault="007B1BA0" w:rsidP="009D7D7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入库单汇总表的时间排序</w:t>
      </w:r>
    </w:p>
    <w:p w14:paraId="1240BF2B" w14:textId="29B5CAAB" w:rsidR="007B1BA0" w:rsidRDefault="007B1BA0" w:rsidP="009D7D7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入库单汇总表的每一行的详细信息查询</w:t>
      </w:r>
    </w:p>
    <w:p w14:paraId="3E2CCBDA" w14:textId="6ED43B93" w:rsidR="007B1BA0" w:rsidRDefault="007B1BA0" w:rsidP="009D7D7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入库单包含的试剂编号明细</w:t>
      </w:r>
    </w:p>
    <w:p w14:paraId="5EFE73E8" w14:textId="3F5F638E" w:rsidR="00760243" w:rsidRDefault="00027987" w:rsidP="00760243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中心库库管员在</w:t>
      </w:r>
      <w:r>
        <w:rPr>
          <w:rFonts w:hint="eastAsia"/>
        </w:rPr>
        <w:t>PC</w:t>
      </w:r>
      <w:r>
        <w:rPr>
          <w:rFonts w:hint="eastAsia"/>
        </w:rPr>
        <w:t>端建码入库</w:t>
      </w:r>
    </w:p>
    <w:p w14:paraId="497B23D5" w14:textId="4E9D27EB" w:rsidR="00027987" w:rsidRDefault="003D0A69" w:rsidP="0002798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试剂基础信息的查询</w:t>
      </w:r>
    </w:p>
    <w:p w14:paraId="7E11529C" w14:textId="17A55F47" w:rsidR="003D0A69" w:rsidRDefault="003D0A69" w:rsidP="0002798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可编辑字段的检查</w:t>
      </w:r>
    </w:p>
    <w:p w14:paraId="3E44DA1F" w14:textId="34B9F7CB" w:rsidR="003D0A69" w:rsidRDefault="003D0A69" w:rsidP="0002798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同一供货商多种类试剂的批量入库</w:t>
      </w:r>
    </w:p>
    <w:p w14:paraId="5D63F8A4" w14:textId="3D5A4F6F" w:rsidR="003D0A69" w:rsidRDefault="00727E21" w:rsidP="0002798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二维码的打印</w:t>
      </w:r>
    </w:p>
    <w:p w14:paraId="4CA61769" w14:textId="124F5FE6" w:rsidR="00727E21" w:rsidRDefault="00727E21" w:rsidP="0002798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入库确认前入库单草稿的编辑</w:t>
      </w:r>
    </w:p>
    <w:p w14:paraId="0A1EA711" w14:textId="67A16764" w:rsidR="00727E21" w:rsidRDefault="00BC3112" w:rsidP="0002798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入库确认后库存数量的更新以及入库单的打印与在汇总表中的展示</w:t>
      </w:r>
    </w:p>
    <w:p w14:paraId="2812E1F9" w14:textId="0B474F20" w:rsidR="00001CA8" w:rsidRDefault="00340A3F" w:rsidP="00340A3F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中心库库管员在</w:t>
      </w:r>
      <w:r>
        <w:rPr>
          <w:rFonts w:hint="eastAsia"/>
        </w:rPr>
        <w:t>PDA</w:t>
      </w:r>
      <w:r>
        <w:rPr>
          <w:rFonts w:hint="eastAsia"/>
        </w:rPr>
        <w:t>端建码入库</w:t>
      </w:r>
    </w:p>
    <w:p w14:paraId="49B32E34" w14:textId="31C1C010" w:rsidR="00340A3F" w:rsidRDefault="00340A3F" w:rsidP="00340A3F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无法实现</w:t>
      </w:r>
    </w:p>
    <w:p w14:paraId="70F1E640" w14:textId="44BB136E" w:rsidR="009F2149" w:rsidRDefault="008A4E65" w:rsidP="009F2149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分别从</w:t>
      </w:r>
      <w:r>
        <w:rPr>
          <w:rFonts w:hint="eastAsia"/>
        </w:rPr>
        <w:t>PDA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端进行</w:t>
      </w:r>
      <w:r w:rsidR="009F2149">
        <w:rPr>
          <w:rFonts w:hint="eastAsia"/>
        </w:rPr>
        <w:t>移库</w:t>
      </w:r>
      <w:r w:rsidR="00F96037">
        <w:rPr>
          <w:rFonts w:hint="eastAsia"/>
        </w:rPr>
        <w:t>操作</w:t>
      </w:r>
    </w:p>
    <w:p w14:paraId="473B5CFF" w14:textId="48592C32" w:rsidR="009F2149" w:rsidRDefault="008A4E65" w:rsidP="009F214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正常流程的检查，从</w:t>
      </w:r>
      <w:r w:rsidR="006C6C59">
        <w:rPr>
          <w:rFonts w:hint="eastAsia"/>
        </w:rPr>
        <w:t>申请移库、查询库存、提交申请、扫码出库、库存更新到申领入库</w:t>
      </w:r>
    </w:p>
    <w:p w14:paraId="200146D1" w14:textId="73CEEAC9" w:rsidR="006C6C59" w:rsidRPr="001A3CE3" w:rsidRDefault="00812882" w:rsidP="009F214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  <w:rPr>
          <w:color w:val="0000FF"/>
        </w:rPr>
      </w:pPr>
      <w:r>
        <w:rPr>
          <w:rFonts w:hint="eastAsia"/>
        </w:rPr>
        <w:t>科室库库管员</w:t>
      </w:r>
      <w:r w:rsidR="006C6C59">
        <w:rPr>
          <w:rFonts w:hint="eastAsia"/>
        </w:rPr>
        <w:t>库存查询中的多条信息的模糊匹配</w:t>
      </w:r>
      <w:r w:rsidR="001A3CE3">
        <w:rPr>
          <w:rFonts w:hint="eastAsia"/>
        </w:rPr>
        <w:t>，</w:t>
      </w:r>
      <w:r w:rsidR="001A3CE3" w:rsidRPr="001A3CE3">
        <w:rPr>
          <w:rFonts w:hint="eastAsia"/>
          <w:color w:val="0000FF"/>
        </w:rPr>
        <w:t>注意此处科室库库管员查询的是中心库中的库存信息</w:t>
      </w:r>
    </w:p>
    <w:p w14:paraId="329B7167" w14:textId="1B7D40D4" w:rsidR="006C6C59" w:rsidRDefault="00812882" w:rsidP="009F214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lastRenderedPageBreak/>
        <w:t>中心库</w:t>
      </w:r>
      <w:r w:rsidR="006C6C59">
        <w:rPr>
          <w:rFonts w:hint="eastAsia"/>
        </w:rPr>
        <w:t>库存中不存在的试剂</w:t>
      </w:r>
    </w:p>
    <w:p w14:paraId="1C317AFA" w14:textId="2F2CBF89" w:rsidR="006C6C59" w:rsidRDefault="00812882" w:rsidP="009F214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科室库库管员</w:t>
      </w:r>
      <w:r w:rsidR="006C6C59">
        <w:rPr>
          <w:rFonts w:hint="eastAsia"/>
        </w:rPr>
        <w:t>提交数量小于、等于、大于库存数量</w:t>
      </w:r>
    </w:p>
    <w:p w14:paraId="340D673F" w14:textId="62BCBF49" w:rsidR="006C6C59" w:rsidRDefault="00812882" w:rsidP="009F214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科室库库管员</w:t>
      </w:r>
      <w:r w:rsidR="00C74CF7">
        <w:rPr>
          <w:rFonts w:hint="eastAsia"/>
        </w:rPr>
        <w:t>不同供货商试剂的批量申请</w:t>
      </w:r>
    </w:p>
    <w:p w14:paraId="33FBC624" w14:textId="4D914471" w:rsidR="00C74CF7" w:rsidRDefault="00812882" w:rsidP="009F214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中心库库管员</w:t>
      </w:r>
      <w:r w:rsidR="000D2257">
        <w:rPr>
          <w:rFonts w:hint="eastAsia"/>
        </w:rPr>
        <w:t>扫描不在申请单中的试剂</w:t>
      </w:r>
    </w:p>
    <w:p w14:paraId="38A5240D" w14:textId="29B3688A" w:rsidR="000D2257" w:rsidRDefault="000D2257" w:rsidP="009F214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中心库库管员</w:t>
      </w:r>
      <w:r w:rsidR="00AC78D2">
        <w:rPr>
          <w:rFonts w:hint="eastAsia"/>
        </w:rPr>
        <w:t>扫描试剂的数量小于、等于、大于申请单中的数量</w:t>
      </w:r>
    </w:p>
    <w:p w14:paraId="62BE2C74" w14:textId="15E4EDB2" w:rsidR="00AC78D2" w:rsidRDefault="00AC78D2" w:rsidP="009F214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中心库库管员扫描试剂的种类等于、小于申请单中的种类</w:t>
      </w:r>
    </w:p>
    <w:p w14:paraId="0A7F789E" w14:textId="7B95C8FE" w:rsidR="00AC78D2" w:rsidRDefault="00626D4D" w:rsidP="009F214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申请单状态的迁移</w:t>
      </w:r>
    </w:p>
    <w:p w14:paraId="3C4CAA9D" w14:textId="558C0C40" w:rsidR="00626D4D" w:rsidRDefault="009A3A74" w:rsidP="009F214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中心库出库单信息的准确性与打印格式内容检查</w:t>
      </w:r>
    </w:p>
    <w:p w14:paraId="78BECC69" w14:textId="5FA500A1" w:rsidR="009A3A74" w:rsidRPr="00B36F5F" w:rsidRDefault="006C1923" w:rsidP="009F214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  <w:rPr>
          <w:color w:val="0000FF"/>
        </w:rPr>
      </w:pPr>
      <w:r w:rsidRPr="00B36F5F">
        <w:rPr>
          <w:rFonts w:hint="eastAsia"/>
          <w:color w:val="0000FF"/>
        </w:rPr>
        <w:t>申请移库的</w:t>
      </w:r>
      <w:r w:rsidR="009A3A74" w:rsidRPr="00B36F5F">
        <w:rPr>
          <w:rFonts w:hint="eastAsia"/>
          <w:color w:val="0000FF"/>
        </w:rPr>
        <w:t>科室</w:t>
      </w:r>
      <w:r w:rsidR="00EC6430" w:rsidRPr="00B36F5F">
        <w:rPr>
          <w:rFonts w:hint="eastAsia"/>
          <w:color w:val="0000FF"/>
        </w:rPr>
        <w:t>库自动入库</w:t>
      </w:r>
      <w:r w:rsidRPr="00B36F5F">
        <w:rPr>
          <w:rFonts w:hint="eastAsia"/>
          <w:color w:val="0000FF"/>
        </w:rPr>
        <w:t>，由于现在设置的有</w:t>
      </w:r>
      <w:r w:rsidRPr="00B36F5F">
        <w:rPr>
          <w:rFonts w:hint="eastAsia"/>
          <w:color w:val="0000FF"/>
        </w:rPr>
        <w:t>2</w:t>
      </w:r>
      <w:r w:rsidRPr="00B36F5F">
        <w:rPr>
          <w:rFonts w:hint="eastAsia"/>
          <w:color w:val="0000FF"/>
        </w:rPr>
        <w:t>个科室库，需要避免混淆两个科室库的数据</w:t>
      </w:r>
    </w:p>
    <w:p w14:paraId="6B589BDB" w14:textId="17C2EB25" w:rsidR="00EC6430" w:rsidRDefault="00EC6430" w:rsidP="009F214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中心库与科室库库存数据的自动更新检查</w:t>
      </w:r>
    </w:p>
    <w:p w14:paraId="2BC3AABB" w14:textId="5D101B0F" w:rsidR="00EC6430" w:rsidRDefault="00904278" w:rsidP="00883C3B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分别在</w:t>
      </w:r>
      <w:r>
        <w:rPr>
          <w:rFonts w:hint="eastAsia"/>
        </w:rPr>
        <w:t>PDA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端进行</w:t>
      </w:r>
      <w:r w:rsidR="00B46B91">
        <w:rPr>
          <w:rFonts w:hint="eastAsia"/>
        </w:rPr>
        <w:t>中心库以及科室库</w:t>
      </w:r>
      <w:r>
        <w:rPr>
          <w:rFonts w:hint="eastAsia"/>
        </w:rPr>
        <w:t>库存管理</w:t>
      </w:r>
      <w:r w:rsidR="008E4F64">
        <w:rPr>
          <w:rFonts w:hint="eastAsia"/>
        </w:rPr>
        <w:t>-</w:t>
      </w:r>
      <w:r w:rsidR="008E4F64">
        <w:rPr>
          <w:rFonts w:hint="eastAsia"/>
        </w:rPr>
        <w:t>汇总表</w:t>
      </w:r>
    </w:p>
    <w:p w14:paraId="1E9D3F88" w14:textId="5DDB2309" w:rsidR="00B46B91" w:rsidRDefault="00CA78FF" w:rsidP="00B46B91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此测试要点需要在</w:t>
      </w:r>
      <w:r w:rsidRPr="00B36F5F">
        <w:rPr>
          <w:rFonts w:hint="eastAsia"/>
          <w:color w:val="0000FF"/>
        </w:rPr>
        <w:t>中心库和</w:t>
      </w:r>
      <w:r w:rsidR="00B36F5F" w:rsidRPr="00B36F5F">
        <w:rPr>
          <w:rFonts w:hint="eastAsia"/>
          <w:color w:val="0000FF"/>
        </w:rPr>
        <w:t>2</w:t>
      </w:r>
      <w:r w:rsidR="00B36F5F" w:rsidRPr="00B36F5F">
        <w:rPr>
          <w:rFonts w:hint="eastAsia"/>
          <w:color w:val="0000FF"/>
        </w:rPr>
        <w:t>个</w:t>
      </w:r>
      <w:r w:rsidRPr="00B36F5F">
        <w:rPr>
          <w:rFonts w:hint="eastAsia"/>
          <w:color w:val="0000FF"/>
        </w:rPr>
        <w:t>科室库</w:t>
      </w:r>
      <w:r>
        <w:rPr>
          <w:rFonts w:hint="eastAsia"/>
        </w:rPr>
        <w:t>分别进行测试</w:t>
      </w:r>
    </w:p>
    <w:p w14:paraId="6A502620" w14:textId="7DEE4934" w:rsidR="00D00287" w:rsidRDefault="00D00287" w:rsidP="00D0028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终结状态试剂的显示</w:t>
      </w:r>
    </w:p>
    <w:p w14:paraId="397B4AEC" w14:textId="1E108E0B" w:rsidR="00D00287" w:rsidRDefault="00D00287" w:rsidP="00D0028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已建码状态试剂的显示</w:t>
      </w:r>
    </w:p>
    <w:p w14:paraId="7C26086B" w14:textId="55E6DC12" w:rsidR="00D00287" w:rsidRDefault="00D00287" w:rsidP="00D0028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汇总表字段的检查</w:t>
      </w:r>
    </w:p>
    <w:p w14:paraId="149585DE" w14:textId="3F0A851D" w:rsidR="00D00287" w:rsidRDefault="00D00287" w:rsidP="00D0028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汇总信息的排序</w:t>
      </w:r>
    </w:p>
    <w:p w14:paraId="11A18ED7" w14:textId="17F53C78" w:rsidR="00D00287" w:rsidRDefault="000170EE" w:rsidP="00D0028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信息过滤的精确匹配与模糊匹配</w:t>
      </w:r>
    </w:p>
    <w:p w14:paraId="361D8376" w14:textId="1ECA2482" w:rsidR="000170EE" w:rsidRDefault="00612FA2" w:rsidP="00D0028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汇总信息准确性的检查：与库存信息的匹配、更改库存信息后汇总信息的更新</w:t>
      </w:r>
      <w:r w:rsidR="0087321C">
        <w:rPr>
          <w:rFonts w:hint="eastAsia"/>
        </w:rPr>
        <w:t>，包括更改数量、有效期</w:t>
      </w:r>
      <w:r w:rsidR="00E85B0F">
        <w:rPr>
          <w:rFonts w:hint="eastAsia"/>
        </w:rPr>
        <w:t>、状态</w:t>
      </w:r>
      <w:r w:rsidR="0087321C">
        <w:rPr>
          <w:rFonts w:hint="eastAsia"/>
        </w:rPr>
        <w:t>等内容</w:t>
      </w:r>
    </w:p>
    <w:p w14:paraId="3229D980" w14:textId="0249B07C" w:rsidR="0087321C" w:rsidRDefault="00513B5F" w:rsidP="00D0028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分页显示的检查：下一页、上一页、最后一页、首页、页码跳转功能</w:t>
      </w:r>
    </w:p>
    <w:p w14:paraId="55C88682" w14:textId="08B3A0BB" w:rsidR="008E4F64" w:rsidRDefault="008E4F64" w:rsidP="00883C3B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分别在</w:t>
      </w:r>
      <w:r>
        <w:rPr>
          <w:rFonts w:hint="eastAsia"/>
        </w:rPr>
        <w:t>PDA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端进行</w:t>
      </w:r>
      <w:r w:rsidR="00CC6B30">
        <w:rPr>
          <w:rFonts w:hint="eastAsia"/>
        </w:rPr>
        <w:t>中心库以及科室库</w:t>
      </w:r>
      <w:r>
        <w:rPr>
          <w:rFonts w:hint="eastAsia"/>
        </w:rPr>
        <w:t>库存管理</w:t>
      </w:r>
      <w:r>
        <w:rPr>
          <w:rFonts w:hint="eastAsia"/>
        </w:rPr>
        <w:t>-</w:t>
      </w:r>
      <w:r>
        <w:rPr>
          <w:rFonts w:hint="eastAsia"/>
        </w:rPr>
        <w:t>明细表</w:t>
      </w:r>
    </w:p>
    <w:p w14:paraId="135BC951" w14:textId="28DB9A49" w:rsidR="0079228F" w:rsidRDefault="0079228F" w:rsidP="0079228F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此测试要点需要在</w:t>
      </w:r>
      <w:r w:rsidR="00B36F5F" w:rsidRPr="00B36F5F">
        <w:rPr>
          <w:rFonts w:hint="eastAsia"/>
          <w:color w:val="0000FF"/>
        </w:rPr>
        <w:t>中心库和</w:t>
      </w:r>
      <w:r w:rsidR="00B36F5F" w:rsidRPr="00B36F5F">
        <w:rPr>
          <w:rFonts w:hint="eastAsia"/>
          <w:color w:val="0000FF"/>
        </w:rPr>
        <w:t>2</w:t>
      </w:r>
      <w:r w:rsidR="00B36F5F" w:rsidRPr="00B36F5F">
        <w:rPr>
          <w:rFonts w:hint="eastAsia"/>
          <w:color w:val="0000FF"/>
        </w:rPr>
        <w:t>个科室库</w:t>
      </w:r>
      <w:r>
        <w:rPr>
          <w:rFonts w:hint="eastAsia"/>
        </w:rPr>
        <w:t>分别进行测试</w:t>
      </w:r>
    </w:p>
    <w:p w14:paraId="51704ADF" w14:textId="75D3B685" w:rsidR="0086709D" w:rsidRDefault="001739FD" w:rsidP="0086709D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明细表各字段的检查，特别是准确性</w:t>
      </w:r>
    </w:p>
    <w:p w14:paraId="560E02A1" w14:textId="6C590D84" w:rsidR="001739FD" w:rsidRDefault="001739FD" w:rsidP="0086709D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明细表的排序</w:t>
      </w:r>
    </w:p>
    <w:p w14:paraId="2F6863A3" w14:textId="2B941308" w:rsidR="001739FD" w:rsidRDefault="001739FD" w:rsidP="0086709D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明细表</w:t>
      </w:r>
      <w:r w:rsidR="005C2C58">
        <w:rPr>
          <w:rFonts w:hint="eastAsia"/>
        </w:rPr>
        <w:t>显示的过滤（单条件、组合条件、精确匹配、模糊匹配）</w:t>
      </w:r>
    </w:p>
    <w:p w14:paraId="6AAAE090" w14:textId="48AAD1DB" w:rsidR="00FC03C4" w:rsidRDefault="00FC03C4" w:rsidP="0086709D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更改明细表中数据检查明细表的准确性（数量、状态、预警、有效期等）</w:t>
      </w:r>
    </w:p>
    <w:p w14:paraId="36ABBD9D" w14:textId="200D0FE4" w:rsidR="008E4F64" w:rsidRDefault="008E4F64" w:rsidP="00883C3B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分别在</w:t>
      </w:r>
      <w:r>
        <w:rPr>
          <w:rFonts w:hint="eastAsia"/>
        </w:rPr>
        <w:t>PDA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端进行库存管理</w:t>
      </w:r>
      <w:r>
        <w:rPr>
          <w:rFonts w:hint="eastAsia"/>
        </w:rPr>
        <w:t>-</w:t>
      </w:r>
      <w:r>
        <w:rPr>
          <w:rFonts w:hint="eastAsia"/>
        </w:rPr>
        <w:t>检索</w:t>
      </w:r>
    </w:p>
    <w:p w14:paraId="0237C676" w14:textId="14D072FF" w:rsidR="00564E31" w:rsidRDefault="00564E31" w:rsidP="00564E31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此测试要点需要在</w:t>
      </w:r>
      <w:r w:rsidR="00B36F5F" w:rsidRPr="00B36F5F">
        <w:rPr>
          <w:rFonts w:hint="eastAsia"/>
          <w:color w:val="0000FF"/>
        </w:rPr>
        <w:t>中心库和</w:t>
      </w:r>
      <w:r w:rsidR="00B36F5F" w:rsidRPr="00B36F5F">
        <w:rPr>
          <w:rFonts w:hint="eastAsia"/>
          <w:color w:val="0000FF"/>
        </w:rPr>
        <w:t>2</w:t>
      </w:r>
      <w:r w:rsidR="00B36F5F" w:rsidRPr="00B36F5F">
        <w:rPr>
          <w:rFonts w:hint="eastAsia"/>
          <w:color w:val="0000FF"/>
        </w:rPr>
        <w:t>个科室库</w:t>
      </w:r>
      <w:r>
        <w:rPr>
          <w:rFonts w:hint="eastAsia"/>
        </w:rPr>
        <w:t>分别进行测试</w:t>
      </w:r>
    </w:p>
    <w:p w14:paraId="3027726C" w14:textId="0A14E569" w:rsidR="00F30BAD" w:rsidRDefault="001472BE" w:rsidP="00F30BAD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单条件、组合条件、精准匹配、模糊匹配的检索</w:t>
      </w:r>
    </w:p>
    <w:p w14:paraId="5EB1A7F6" w14:textId="782C3E51" w:rsidR="001472BE" w:rsidRDefault="001472BE" w:rsidP="00F30BAD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全状态试剂的显示</w:t>
      </w:r>
    </w:p>
    <w:p w14:paraId="718601B1" w14:textId="156C0BBD" w:rsidR="001472BE" w:rsidRDefault="001472BE" w:rsidP="00B07A4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不同供货商试剂的显示</w:t>
      </w:r>
    </w:p>
    <w:p w14:paraId="30036780" w14:textId="7FD4960E" w:rsidR="008E4F64" w:rsidRDefault="008E4F64" w:rsidP="00883C3B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分别在</w:t>
      </w:r>
      <w:r>
        <w:rPr>
          <w:rFonts w:hint="eastAsia"/>
        </w:rPr>
        <w:t>PDA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端进行库存管理</w:t>
      </w:r>
      <w:r>
        <w:rPr>
          <w:rFonts w:hint="eastAsia"/>
        </w:rPr>
        <w:t>-</w:t>
      </w:r>
      <w:r w:rsidR="00B07A42">
        <w:rPr>
          <w:rFonts w:hint="eastAsia"/>
        </w:rPr>
        <w:t>低库存</w:t>
      </w:r>
      <w:r>
        <w:rPr>
          <w:rFonts w:hint="eastAsia"/>
        </w:rPr>
        <w:t>预警</w:t>
      </w:r>
    </w:p>
    <w:p w14:paraId="06C2F243" w14:textId="5461F6BE" w:rsidR="00B07A42" w:rsidRDefault="00B07A42" w:rsidP="00B07A4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此测试要点需要在</w:t>
      </w:r>
      <w:r w:rsidR="00B36F5F" w:rsidRPr="00B36F5F">
        <w:rPr>
          <w:rFonts w:hint="eastAsia"/>
          <w:color w:val="0000FF"/>
        </w:rPr>
        <w:t>中心库和</w:t>
      </w:r>
      <w:r w:rsidR="00B36F5F" w:rsidRPr="00B36F5F">
        <w:rPr>
          <w:rFonts w:hint="eastAsia"/>
          <w:color w:val="0000FF"/>
        </w:rPr>
        <w:t>2</w:t>
      </w:r>
      <w:r w:rsidR="00B36F5F" w:rsidRPr="00B36F5F">
        <w:rPr>
          <w:rFonts w:hint="eastAsia"/>
          <w:color w:val="0000FF"/>
        </w:rPr>
        <w:t>个科室库</w:t>
      </w:r>
      <w:r>
        <w:rPr>
          <w:rFonts w:hint="eastAsia"/>
        </w:rPr>
        <w:t>库分别进行测试</w:t>
      </w:r>
    </w:p>
    <w:p w14:paraId="5A6C45E9" w14:textId="3D5BF766" w:rsidR="00B07A42" w:rsidRDefault="001C0B23" w:rsidP="00B07A4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预警条件检查：所有状态试剂数量大于预警值但已入库数量不大于预警值；已入库数量大于预警值、已入库数量为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14:paraId="0C2ED163" w14:textId="57E547D7" w:rsidR="001C0B23" w:rsidRDefault="001C0B23" w:rsidP="00B07A4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预警显示变化：已入库数量大于预警值</w:t>
      </w:r>
      <w:r w:rsidR="008C6222">
        <w:sym w:font="Wingdings" w:char="F0E0"/>
      </w:r>
      <w:r>
        <w:rPr>
          <w:rFonts w:hint="eastAsia"/>
        </w:rPr>
        <w:t>已入库数量等于预警值</w:t>
      </w:r>
      <w:r w:rsidR="008C6222">
        <w:sym w:font="Wingdings" w:char="F0E0"/>
      </w:r>
      <w:r w:rsidR="008C6222">
        <w:rPr>
          <w:rFonts w:hint="eastAsia"/>
        </w:rPr>
        <w:t>已入库数量为</w:t>
      </w:r>
      <w:r w:rsidR="008C6222">
        <w:rPr>
          <w:rFonts w:hint="eastAsia"/>
        </w:rPr>
        <w:t>0</w:t>
      </w:r>
      <w:r w:rsidR="008C6222">
        <w:sym w:font="Wingdings" w:char="F0E0"/>
      </w:r>
      <w:r w:rsidR="008C6222">
        <w:rPr>
          <w:rFonts w:hint="eastAsia"/>
        </w:rPr>
        <w:t>已入库数量大于</w:t>
      </w:r>
      <w:r w:rsidR="008C6222">
        <w:rPr>
          <w:rFonts w:hint="eastAsia"/>
        </w:rPr>
        <w:t>0</w:t>
      </w:r>
      <w:r w:rsidR="008C6222">
        <w:sym w:font="Wingdings" w:char="F0E0"/>
      </w:r>
      <w:r w:rsidR="008C6222">
        <w:rPr>
          <w:rFonts w:hint="eastAsia"/>
        </w:rPr>
        <w:t>已入库数量大于预警值，变化过程中预警信息能正确显示</w:t>
      </w:r>
    </w:p>
    <w:p w14:paraId="1201D9BA" w14:textId="48EDDD15" w:rsidR="008C6222" w:rsidRDefault="00882290" w:rsidP="00B07A4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lastRenderedPageBreak/>
        <w:t>预警信息的提醒：</w:t>
      </w:r>
      <w:r w:rsidRPr="00882290">
        <w:rPr>
          <w:rFonts w:hint="eastAsia"/>
          <w:color w:val="FF0000"/>
        </w:rPr>
        <w:t>短信、微信、弹窗</w:t>
      </w:r>
    </w:p>
    <w:p w14:paraId="684758A6" w14:textId="2743818A" w:rsidR="00882290" w:rsidRDefault="00882290" w:rsidP="00B07A4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首页预警信息的展示：格式、内容、明细</w:t>
      </w:r>
    </w:p>
    <w:p w14:paraId="079EEAA4" w14:textId="677A4CBA" w:rsidR="000808C9" w:rsidRDefault="000808C9" w:rsidP="000808C9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分别在</w:t>
      </w:r>
      <w:r>
        <w:rPr>
          <w:rFonts w:hint="eastAsia"/>
        </w:rPr>
        <w:t>PDA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端进行库存管理</w:t>
      </w:r>
      <w:r>
        <w:rPr>
          <w:rFonts w:hint="eastAsia"/>
        </w:rPr>
        <w:t>-</w:t>
      </w:r>
      <w:r w:rsidR="00951AEE">
        <w:rPr>
          <w:rFonts w:hint="eastAsia"/>
        </w:rPr>
        <w:t>有效期</w:t>
      </w:r>
      <w:r>
        <w:rPr>
          <w:rFonts w:hint="eastAsia"/>
        </w:rPr>
        <w:t>预警</w:t>
      </w:r>
    </w:p>
    <w:p w14:paraId="769C5AA9" w14:textId="3957DAC9" w:rsidR="000808C9" w:rsidRDefault="000808C9" w:rsidP="000808C9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此测试要点需要在</w:t>
      </w:r>
      <w:r w:rsidR="00B36F5F" w:rsidRPr="00B36F5F">
        <w:rPr>
          <w:rFonts w:hint="eastAsia"/>
          <w:color w:val="0000FF"/>
        </w:rPr>
        <w:t>中心库和</w:t>
      </w:r>
      <w:r w:rsidR="00B36F5F" w:rsidRPr="00B36F5F">
        <w:rPr>
          <w:rFonts w:hint="eastAsia"/>
          <w:color w:val="0000FF"/>
        </w:rPr>
        <w:t>2</w:t>
      </w:r>
      <w:r w:rsidR="00B36F5F" w:rsidRPr="00B36F5F">
        <w:rPr>
          <w:rFonts w:hint="eastAsia"/>
          <w:color w:val="0000FF"/>
        </w:rPr>
        <w:t>个科室库</w:t>
      </w:r>
      <w:r>
        <w:rPr>
          <w:rFonts w:hint="eastAsia"/>
        </w:rPr>
        <w:t>分别进行测试</w:t>
      </w:r>
    </w:p>
    <w:p w14:paraId="5D418B3C" w14:textId="70839A37" w:rsidR="006F4CD3" w:rsidRDefault="006F4CD3" w:rsidP="00CA495D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达到预警阈值的</w:t>
      </w:r>
      <w:r>
        <w:rPr>
          <w:rFonts w:hint="eastAsia"/>
        </w:rPr>
        <w:t>4</w:t>
      </w:r>
      <w:r>
        <w:rPr>
          <w:rFonts w:hint="eastAsia"/>
        </w:rPr>
        <w:t>种情况的检查：不过期、到达预警值、已过期当天、已过期第</w:t>
      </w:r>
      <w:r>
        <w:rPr>
          <w:rFonts w:hint="eastAsia"/>
        </w:rPr>
        <w:t>2</w:t>
      </w:r>
      <w:r>
        <w:rPr>
          <w:rFonts w:hint="eastAsia"/>
        </w:rPr>
        <w:t>天</w:t>
      </w:r>
      <w:r w:rsidR="00F871DD">
        <w:rPr>
          <w:rFonts w:hint="eastAsia"/>
        </w:rPr>
        <w:t>，包括预警显示器中的显示</w:t>
      </w:r>
      <w:r w:rsidR="000465F6">
        <w:rPr>
          <w:rFonts w:hint="eastAsia"/>
        </w:rPr>
        <w:t>（多行显示、过多信息</w:t>
      </w:r>
      <w:r w:rsidR="008D5D64">
        <w:rPr>
          <w:rFonts w:hint="eastAsia"/>
        </w:rPr>
        <w:t>、</w:t>
      </w:r>
      <w:r w:rsidR="00B935DB" w:rsidRPr="00F1284D">
        <w:rPr>
          <w:rFonts w:hint="eastAsia"/>
          <w:color w:val="0000FF"/>
        </w:rPr>
        <w:t>仅</w:t>
      </w:r>
      <w:r w:rsidR="008D5D64" w:rsidRPr="00F1284D">
        <w:rPr>
          <w:rFonts w:hint="eastAsia"/>
          <w:color w:val="0000FF"/>
        </w:rPr>
        <w:t>显示本科室库的预警信息</w:t>
      </w:r>
      <w:r w:rsidR="005E0445">
        <w:rPr>
          <w:rFonts w:hint="eastAsia"/>
        </w:rPr>
        <w:t>等</w:t>
      </w:r>
      <w:r w:rsidR="000465F6">
        <w:rPr>
          <w:rFonts w:hint="eastAsia"/>
        </w:rPr>
        <w:t>）</w:t>
      </w:r>
    </w:p>
    <w:p w14:paraId="606656EA" w14:textId="495E541D" w:rsidR="002C44AC" w:rsidRDefault="002C44AC" w:rsidP="00CA495D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首页预警信息的展示</w:t>
      </w:r>
    </w:p>
    <w:p w14:paraId="5220ED90" w14:textId="39BAD512" w:rsidR="00885B0B" w:rsidRDefault="00017C66" w:rsidP="00AD421A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PC</w:t>
      </w:r>
      <w:r>
        <w:rPr>
          <w:rFonts w:hint="eastAsia"/>
        </w:rPr>
        <w:t>端和</w:t>
      </w:r>
      <w:r>
        <w:rPr>
          <w:rFonts w:hint="eastAsia"/>
        </w:rPr>
        <w:t>PDA</w:t>
      </w:r>
      <w:r>
        <w:rPr>
          <w:rFonts w:hint="eastAsia"/>
        </w:rPr>
        <w:t>进行</w:t>
      </w:r>
      <w:r w:rsidR="00EE1A23">
        <w:rPr>
          <w:rFonts w:hint="eastAsia"/>
        </w:rPr>
        <w:t>科室库出库</w:t>
      </w:r>
    </w:p>
    <w:p w14:paraId="1C12EB44" w14:textId="75B9AE87" w:rsidR="00815CFC" w:rsidRPr="00815CFC" w:rsidRDefault="00815CFC" w:rsidP="006549A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  <w:rPr>
          <w:color w:val="0000FF"/>
        </w:rPr>
      </w:pPr>
      <w:r w:rsidRPr="00815CFC">
        <w:rPr>
          <w:rFonts w:hint="eastAsia"/>
          <w:color w:val="0000FF"/>
        </w:rPr>
        <w:t>在</w:t>
      </w:r>
      <w:r w:rsidRPr="00815CFC">
        <w:rPr>
          <w:rFonts w:hint="eastAsia"/>
          <w:color w:val="0000FF"/>
        </w:rPr>
        <w:t>2</w:t>
      </w:r>
      <w:r w:rsidRPr="00815CFC">
        <w:rPr>
          <w:rFonts w:hint="eastAsia"/>
          <w:color w:val="0000FF"/>
        </w:rPr>
        <w:t>个科室库上分别进行测试</w:t>
      </w:r>
    </w:p>
    <w:p w14:paraId="7E947DCA" w14:textId="7C386F4E" w:rsidR="006549AE" w:rsidRDefault="00017C66" w:rsidP="006549A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正常出库流程的检查，包括在</w:t>
      </w:r>
      <w:r>
        <w:rPr>
          <w:rFonts w:hint="eastAsia"/>
        </w:rPr>
        <w:t>PC</w:t>
      </w:r>
      <w:r>
        <w:rPr>
          <w:rFonts w:hint="eastAsia"/>
        </w:rPr>
        <w:t>端打印出库单</w:t>
      </w:r>
    </w:p>
    <w:p w14:paraId="1724EE55" w14:textId="16422429" w:rsidR="00017C66" w:rsidRDefault="00D26790" w:rsidP="006549A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包含不同批号的同一种试剂的出库</w:t>
      </w:r>
    </w:p>
    <w:p w14:paraId="0271E841" w14:textId="0A6589ED" w:rsidR="00D26790" w:rsidRDefault="00D26790" w:rsidP="006549A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在有旧批号的情况下尝试出库新批号试剂</w:t>
      </w:r>
    </w:p>
    <w:p w14:paraId="7468FEBE" w14:textId="70CBF382" w:rsidR="00D26790" w:rsidRDefault="00D26790" w:rsidP="006549A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非入库状态试剂的出库</w:t>
      </w:r>
    </w:p>
    <w:p w14:paraId="5B49B012" w14:textId="26D1CE06" w:rsidR="00D26790" w:rsidRDefault="007D2765" w:rsidP="006549A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扫码后手工编辑出库单</w:t>
      </w:r>
    </w:p>
    <w:p w14:paraId="59D97B55" w14:textId="352A4D95" w:rsidR="007D2765" w:rsidRDefault="00E60FEB" w:rsidP="006549A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确认出库后库存信息的更新</w:t>
      </w:r>
    </w:p>
    <w:p w14:paraId="32EF2B77" w14:textId="2DEBA589" w:rsidR="00E60FEB" w:rsidRDefault="00E26736" w:rsidP="006549A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出库单字段检查</w:t>
      </w:r>
    </w:p>
    <w:p w14:paraId="443A3BD5" w14:textId="1999BF95" w:rsidR="00E26736" w:rsidRDefault="00E26736" w:rsidP="006549AE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出库单汇总表与明细表字段检查</w:t>
      </w:r>
    </w:p>
    <w:p w14:paraId="5FD378DC" w14:textId="223FA930" w:rsidR="00E26736" w:rsidRDefault="00E26736" w:rsidP="003801F7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出库单汇总表排序检查</w:t>
      </w:r>
    </w:p>
    <w:p w14:paraId="7F4A5E24" w14:textId="57EE4E11" w:rsidR="0004140E" w:rsidRDefault="0042175C" w:rsidP="0004140E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试剂操作员</w:t>
      </w:r>
      <w:r w:rsidR="009050E4">
        <w:rPr>
          <w:rFonts w:hint="eastAsia"/>
        </w:rPr>
        <w:t>的操作</w:t>
      </w:r>
    </w:p>
    <w:p w14:paraId="6C707ED6" w14:textId="596BA321" w:rsidR="0042175C" w:rsidRPr="00D72EA3" w:rsidRDefault="0042175C" w:rsidP="0042175C">
      <w:pPr>
        <w:pStyle w:val="a3"/>
        <w:numPr>
          <w:ilvl w:val="1"/>
          <w:numId w:val="22"/>
        </w:numPr>
        <w:snapToGrid w:val="0"/>
        <w:spacing w:line="40" w:lineRule="atLeast"/>
        <w:ind w:firstLineChars="0"/>
        <w:rPr>
          <w:color w:val="0000FF"/>
        </w:rPr>
      </w:pPr>
      <w:r w:rsidRPr="00D72EA3">
        <w:rPr>
          <w:rFonts w:hint="eastAsia"/>
          <w:color w:val="0000FF"/>
        </w:rPr>
        <w:t>试剂操作员</w:t>
      </w:r>
      <w:r w:rsidR="009050E4" w:rsidRPr="00D72EA3">
        <w:rPr>
          <w:rFonts w:hint="eastAsia"/>
          <w:color w:val="0000FF"/>
        </w:rPr>
        <w:t>所有操作都</w:t>
      </w:r>
      <w:r w:rsidRPr="00D72EA3">
        <w:rPr>
          <w:rFonts w:hint="eastAsia"/>
          <w:color w:val="0000FF"/>
        </w:rPr>
        <w:t>使用</w:t>
      </w:r>
      <w:r w:rsidRPr="00D72EA3">
        <w:rPr>
          <w:rFonts w:hint="eastAsia"/>
          <w:color w:val="0000FF"/>
        </w:rPr>
        <w:t>PDA</w:t>
      </w:r>
      <w:r w:rsidRPr="00D72EA3">
        <w:rPr>
          <w:rFonts w:hint="eastAsia"/>
          <w:color w:val="0000FF"/>
        </w:rPr>
        <w:t>实现</w:t>
      </w:r>
    </w:p>
    <w:p w14:paraId="38DF73E3" w14:textId="30CDB74A" w:rsidR="0042175C" w:rsidRDefault="009050E4" w:rsidP="0042175C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试剂操作员登录</w:t>
      </w:r>
      <w:r>
        <w:rPr>
          <w:rFonts w:hint="eastAsia"/>
        </w:rPr>
        <w:t>PDA</w:t>
      </w:r>
      <w:r>
        <w:rPr>
          <w:rFonts w:hint="eastAsia"/>
        </w:rPr>
        <w:t>：自己名下申领汇总表的检查（字段、准确性、排序等）</w:t>
      </w:r>
    </w:p>
    <w:p w14:paraId="5EFD5D2F" w14:textId="55890FC2" w:rsidR="00E96BBB" w:rsidRDefault="00E96BBB" w:rsidP="0042175C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扫码用尽、损耗、</w:t>
      </w:r>
      <w:r w:rsidR="00F871DD">
        <w:rPr>
          <w:rFonts w:hint="eastAsia"/>
        </w:rPr>
        <w:t>退货</w:t>
      </w:r>
      <w:r>
        <w:rPr>
          <w:rFonts w:hint="eastAsia"/>
        </w:rPr>
        <w:t>操作检查：对应科室库中数据</w:t>
      </w:r>
      <w:r w:rsidR="00F871DD">
        <w:rPr>
          <w:rFonts w:hint="eastAsia"/>
        </w:rPr>
        <w:t>更新</w:t>
      </w:r>
      <w:r>
        <w:rPr>
          <w:rFonts w:hint="eastAsia"/>
        </w:rPr>
        <w:t>确认</w:t>
      </w:r>
      <w:r w:rsidR="00CD6EF2">
        <w:rPr>
          <w:rFonts w:hint="eastAsia"/>
        </w:rPr>
        <w:t>。另外过期试剂也要能正确更新科室库数据。</w:t>
      </w:r>
    </w:p>
    <w:p w14:paraId="653BCAB1" w14:textId="704080C8" w:rsidR="00F871DD" w:rsidRDefault="006F356A" w:rsidP="0042175C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更</w:t>
      </w:r>
      <w:r w:rsidR="009356AD">
        <w:rPr>
          <w:rFonts w:hint="eastAsia"/>
        </w:rPr>
        <w:t>改</w:t>
      </w:r>
      <w:r>
        <w:rPr>
          <w:rFonts w:hint="eastAsia"/>
        </w:rPr>
        <w:t>一件试剂的开启有效期，确认仅对本件试剂有效，不影响同类其他试剂</w:t>
      </w:r>
      <w:r w:rsidR="003E5404">
        <w:rPr>
          <w:rFonts w:hint="eastAsia"/>
        </w:rPr>
        <w:t>；</w:t>
      </w:r>
      <w:r>
        <w:rPr>
          <w:rFonts w:hint="eastAsia"/>
        </w:rPr>
        <w:t>更新后能正确预警</w:t>
      </w:r>
      <w:r w:rsidR="003E5404">
        <w:rPr>
          <w:rFonts w:hint="eastAsia"/>
        </w:rPr>
        <w:t>；更改规则的检查</w:t>
      </w:r>
    </w:p>
    <w:p w14:paraId="75995EA1" w14:textId="1258BB35" w:rsidR="00B537C3" w:rsidRDefault="00D72EA3" w:rsidP="00D72EA3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库损管理</w:t>
      </w:r>
    </w:p>
    <w:p w14:paraId="38F3DFF3" w14:textId="77777777" w:rsidR="00D72EA3" w:rsidRDefault="00D72EA3" w:rsidP="00D72EA3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此测试要点需要在</w:t>
      </w:r>
      <w:r w:rsidRPr="00B36F5F">
        <w:rPr>
          <w:rFonts w:hint="eastAsia"/>
          <w:color w:val="0000FF"/>
        </w:rPr>
        <w:t>中心库和</w:t>
      </w:r>
      <w:r w:rsidRPr="00B36F5F">
        <w:rPr>
          <w:rFonts w:hint="eastAsia"/>
          <w:color w:val="0000FF"/>
        </w:rPr>
        <w:t>2</w:t>
      </w:r>
      <w:r w:rsidRPr="00B36F5F">
        <w:rPr>
          <w:rFonts w:hint="eastAsia"/>
          <w:color w:val="0000FF"/>
        </w:rPr>
        <w:t>个科室库</w:t>
      </w:r>
      <w:r>
        <w:rPr>
          <w:rFonts w:hint="eastAsia"/>
        </w:rPr>
        <w:t>分别进行测试</w:t>
      </w:r>
    </w:p>
    <w:p w14:paraId="71129D3E" w14:textId="4C5512EE" w:rsidR="00D72EA3" w:rsidRDefault="00D72EA3" w:rsidP="00D72EA3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检查不同状态下的试剂是否可以进行库损处理，处理完成后对应数据库中数据更新是否正确</w:t>
      </w:r>
    </w:p>
    <w:p w14:paraId="76C4066E" w14:textId="0737213B" w:rsidR="00D72EA3" w:rsidRDefault="00981090" w:rsidP="00E9022F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退货处理</w:t>
      </w:r>
    </w:p>
    <w:p w14:paraId="03D89706" w14:textId="26F1E4A1" w:rsidR="00120DD0" w:rsidRDefault="00120DD0" w:rsidP="00120DD0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此测试要点需要在</w:t>
      </w:r>
      <w:r w:rsidRPr="00B36F5F">
        <w:rPr>
          <w:rFonts w:hint="eastAsia"/>
          <w:color w:val="0000FF"/>
        </w:rPr>
        <w:t>中心库和</w:t>
      </w:r>
      <w:r w:rsidRPr="00B36F5F">
        <w:rPr>
          <w:rFonts w:hint="eastAsia"/>
          <w:color w:val="0000FF"/>
        </w:rPr>
        <w:t>2</w:t>
      </w:r>
      <w:r w:rsidRPr="00B36F5F">
        <w:rPr>
          <w:rFonts w:hint="eastAsia"/>
          <w:color w:val="0000FF"/>
        </w:rPr>
        <w:t>个科室库</w:t>
      </w:r>
      <w:r>
        <w:rPr>
          <w:rFonts w:hint="eastAsia"/>
        </w:rPr>
        <w:t>共同进行测试</w:t>
      </w:r>
    </w:p>
    <w:p w14:paraId="69027F11" w14:textId="3B61E7F0" w:rsidR="00E11EA0" w:rsidRDefault="0094616E" w:rsidP="00E11EA0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个科室库的试剂操作员将已出库单符合条件的试剂退回科室库</w:t>
      </w:r>
      <w:r>
        <w:sym w:font="Wingdings" w:char="F0E0"/>
      </w:r>
      <w:r>
        <w:t>2</w:t>
      </w:r>
      <w:r>
        <w:rPr>
          <w:rFonts w:hint="eastAsia"/>
        </w:rPr>
        <w:t>个科室库将试剂分别汇总退回中心库</w:t>
      </w:r>
      <w:r>
        <w:sym w:font="Wingdings" w:char="F0E0"/>
      </w:r>
      <w:r>
        <w:rPr>
          <w:rFonts w:hint="eastAsia"/>
        </w:rPr>
        <w:t>中心库退货给供货商整个流程</w:t>
      </w:r>
    </w:p>
    <w:p w14:paraId="360BC266" w14:textId="6179D86D" w:rsidR="0094616E" w:rsidRDefault="0094616E" w:rsidP="00E11EA0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端打印退货单</w:t>
      </w:r>
    </w:p>
    <w:p w14:paraId="1A70C470" w14:textId="2F7FCB78" w:rsidR="0094616E" w:rsidRDefault="00AA4554" w:rsidP="00E11EA0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退货后检查</w:t>
      </w:r>
      <w:r>
        <w:rPr>
          <w:rFonts w:hint="eastAsia"/>
        </w:rPr>
        <w:t>3</w:t>
      </w:r>
      <w:r>
        <w:rPr>
          <w:rFonts w:hint="eastAsia"/>
        </w:rPr>
        <w:t>个数据库的数据更新</w:t>
      </w:r>
    </w:p>
    <w:p w14:paraId="54AD8286" w14:textId="476D40FA" w:rsidR="0093043A" w:rsidRDefault="00141C58" w:rsidP="0093043A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统计表</w:t>
      </w:r>
    </w:p>
    <w:p w14:paraId="5235FDA6" w14:textId="77777777" w:rsidR="00AB0304" w:rsidRDefault="00AB0304" w:rsidP="00AB0304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此测试要点需要在</w:t>
      </w:r>
      <w:r w:rsidRPr="00B36F5F">
        <w:rPr>
          <w:rFonts w:hint="eastAsia"/>
          <w:color w:val="0000FF"/>
        </w:rPr>
        <w:t>中心库和</w:t>
      </w:r>
      <w:r w:rsidRPr="00B36F5F">
        <w:rPr>
          <w:rFonts w:hint="eastAsia"/>
          <w:color w:val="0000FF"/>
        </w:rPr>
        <w:t>2</w:t>
      </w:r>
      <w:r w:rsidRPr="00B36F5F">
        <w:rPr>
          <w:rFonts w:hint="eastAsia"/>
          <w:color w:val="0000FF"/>
        </w:rPr>
        <w:t>个科室库</w:t>
      </w:r>
      <w:r>
        <w:rPr>
          <w:rFonts w:hint="eastAsia"/>
        </w:rPr>
        <w:t>分别进行测试</w:t>
      </w:r>
    </w:p>
    <w:p w14:paraId="4562845F" w14:textId="4F013BA2" w:rsidR="00141C58" w:rsidRDefault="00AB0304" w:rsidP="00141C5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lastRenderedPageBreak/>
        <w:t>检查自动填写字段是否准确</w:t>
      </w:r>
    </w:p>
    <w:p w14:paraId="2E1C0EA7" w14:textId="55458A36" w:rsidR="00AB0304" w:rsidRDefault="00AB0304" w:rsidP="00141C5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检查日期规则</w:t>
      </w:r>
    </w:p>
    <w:p w14:paraId="67D409F1" w14:textId="751FD05B" w:rsidR="00AB0304" w:rsidRDefault="00AB0304" w:rsidP="00141C5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检查数量计算规则</w:t>
      </w:r>
    </w:p>
    <w:p w14:paraId="60893C07" w14:textId="74B1A470" w:rsidR="00AB0304" w:rsidRPr="00B07A42" w:rsidRDefault="00AB0304" w:rsidP="00141C58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 w:rsidRPr="00AB0304">
        <w:rPr>
          <w:rFonts w:hint="eastAsia"/>
          <w:color w:val="C00000"/>
        </w:rPr>
        <w:t>定制报表（？？？？</w:t>
      </w:r>
      <w:r>
        <w:rPr>
          <w:rFonts w:hint="eastAsia"/>
        </w:rPr>
        <w:t>）</w:t>
      </w:r>
    </w:p>
    <w:p w14:paraId="2D6CA57B" w14:textId="289F2119" w:rsidR="000B7244" w:rsidRPr="000B7244" w:rsidRDefault="000B7244" w:rsidP="000B7244">
      <w:pPr>
        <w:pStyle w:val="1"/>
      </w:pPr>
      <w:r>
        <w:rPr>
          <w:rFonts w:hint="eastAsia"/>
        </w:rPr>
        <w:t>单级库模式</w:t>
      </w:r>
    </w:p>
    <w:p w14:paraId="54BAF05A" w14:textId="68CDF7AD" w:rsidR="000B7244" w:rsidRDefault="001532F1" w:rsidP="001532F1">
      <w:pPr>
        <w:snapToGrid w:val="0"/>
        <w:ind w:left="420" w:firstLine="420"/>
      </w:pPr>
      <w:r>
        <w:rPr>
          <w:rFonts w:hint="eastAsia"/>
        </w:rPr>
        <w:t>单级库模式中很多测试要点与两级库模式相同或者相似，为清晰起见，此处还是完整描述一遍。</w:t>
      </w:r>
      <w:r w:rsidR="00882B03">
        <w:rPr>
          <w:rFonts w:hint="eastAsia"/>
        </w:rPr>
        <w:t>单级库模式中系统仅支持一个科室库。</w:t>
      </w:r>
    </w:p>
    <w:p w14:paraId="127C9EE6" w14:textId="339533B5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下单</w:t>
      </w:r>
    </w:p>
    <w:p w14:paraId="6B5B437A" w14:textId="2DB7ECCA" w:rsidR="00545EF2" w:rsidRDefault="00EF6DF7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基本同前，只是此处在科室库进行操作</w:t>
      </w:r>
    </w:p>
    <w:p w14:paraId="27389C61" w14:textId="77777777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预入库单（</w:t>
      </w:r>
      <w:r w:rsidRPr="00BA33A5">
        <w:rPr>
          <w:rFonts w:hint="eastAsia"/>
          <w:color w:val="FF0000"/>
        </w:rPr>
        <w:t>随货同行单</w:t>
      </w:r>
      <w:r>
        <w:rPr>
          <w:rFonts w:hint="eastAsia"/>
        </w:rPr>
        <w:t>）</w:t>
      </w:r>
    </w:p>
    <w:p w14:paraId="5ADEC94D" w14:textId="5136EEEB" w:rsidR="00545EF2" w:rsidRDefault="008E2D7F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同前</w:t>
      </w:r>
    </w:p>
    <w:p w14:paraId="2FDD8283" w14:textId="77777777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供货商打印二维码</w:t>
      </w:r>
    </w:p>
    <w:p w14:paraId="4E123D36" w14:textId="044F189E" w:rsidR="00545EF2" w:rsidRDefault="008E2D7F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同前</w:t>
      </w:r>
    </w:p>
    <w:p w14:paraId="2CC32014" w14:textId="77777777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PDA</w:t>
      </w:r>
    </w:p>
    <w:p w14:paraId="1D8113E5" w14:textId="1EE6CB83" w:rsidR="00545EF2" w:rsidRDefault="008E2D7F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基本同前</w:t>
      </w:r>
    </w:p>
    <w:p w14:paraId="7BE4F94D" w14:textId="1F3C1D86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库管员使用</w:t>
      </w:r>
      <w:r>
        <w:rPr>
          <w:rFonts w:hint="eastAsia"/>
        </w:rPr>
        <w:t>PDA</w:t>
      </w:r>
      <w:r>
        <w:rPr>
          <w:rFonts w:hint="eastAsia"/>
        </w:rPr>
        <w:t>扫码入库</w:t>
      </w:r>
      <w:r>
        <w:t>—</w:t>
      </w:r>
      <w:r>
        <w:rPr>
          <w:rFonts w:hint="eastAsia"/>
        </w:rPr>
        <w:t>正常流程</w:t>
      </w:r>
    </w:p>
    <w:p w14:paraId="7940980E" w14:textId="628B8C0F" w:rsidR="00545EF2" w:rsidRDefault="008E2D7F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同前</w:t>
      </w:r>
    </w:p>
    <w:p w14:paraId="3E163770" w14:textId="0AF59C36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库管员使用</w:t>
      </w:r>
      <w:r>
        <w:rPr>
          <w:rFonts w:hint="eastAsia"/>
        </w:rPr>
        <w:t>PDA</w:t>
      </w:r>
      <w:r>
        <w:rPr>
          <w:rFonts w:hint="eastAsia"/>
        </w:rPr>
        <w:t>扫码入库</w:t>
      </w:r>
      <w:r>
        <w:t>—</w:t>
      </w:r>
      <w:r>
        <w:rPr>
          <w:rFonts w:hint="eastAsia"/>
        </w:rPr>
        <w:t>信息不符</w:t>
      </w:r>
    </w:p>
    <w:p w14:paraId="215D93F5" w14:textId="6C525892" w:rsidR="00545EF2" w:rsidRDefault="008E2D7F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同前</w:t>
      </w:r>
    </w:p>
    <w:p w14:paraId="1E01E650" w14:textId="2A545951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库管员使用</w:t>
      </w:r>
      <w:r>
        <w:rPr>
          <w:rFonts w:hint="eastAsia"/>
        </w:rPr>
        <w:t>PC</w:t>
      </w:r>
      <w:r>
        <w:rPr>
          <w:rFonts w:hint="eastAsia"/>
        </w:rPr>
        <w:t>端扫码入库</w:t>
      </w:r>
      <w:r>
        <w:t>—</w:t>
      </w:r>
      <w:r>
        <w:rPr>
          <w:rFonts w:hint="eastAsia"/>
        </w:rPr>
        <w:t>正常流程</w:t>
      </w:r>
    </w:p>
    <w:p w14:paraId="49ED4967" w14:textId="0BB9BEA7" w:rsidR="00545EF2" w:rsidRDefault="00545EF2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同</w:t>
      </w:r>
      <w:r w:rsidR="00950199">
        <w:rPr>
          <w:rFonts w:hint="eastAsia"/>
        </w:rPr>
        <w:t>前</w:t>
      </w:r>
    </w:p>
    <w:p w14:paraId="2F25D30E" w14:textId="7BC6DBD3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库管员使用</w:t>
      </w:r>
      <w:r>
        <w:rPr>
          <w:rFonts w:hint="eastAsia"/>
        </w:rPr>
        <w:t>PC</w:t>
      </w:r>
      <w:r>
        <w:rPr>
          <w:rFonts w:hint="eastAsia"/>
        </w:rPr>
        <w:t>端扫码入库</w:t>
      </w:r>
      <w:r>
        <w:t>—</w:t>
      </w:r>
      <w:r>
        <w:rPr>
          <w:rFonts w:hint="eastAsia"/>
        </w:rPr>
        <w:t>信息不符</w:t>
      </w:r>
    </w:p>
    <w:p w14:paraId="02A2B1B3" w14:textId="7B0A3A83" w:rsidR="00545EF2" w:rsidRDefault="00F0062C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同前</w:t>
      </w:r>
    </w:p>
    <w:p w14:paraId="3687DFDE" w14:textId="77777777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入库信息</w:t>
      </w:r>
    </w:p>
    <w:p w14:paraId="48872C9D" w14:textId="6BB2302D" w:rsidR="00545EF2" w:rsidRDefault="001A3CE3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同前</w:t>
      </w:r>
    </w:p>
    <w:p w14:paraId="04C75C81" w14:textId="1645C948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库管员在</w:t>
      </w:r>
      <w:r>
        <w:rPr>
          <w:rFonts w:hint="eastAsia"/>
        </w:rPr>
        <w:t>PC</w:t>
      </w:r>
      <w:r>
        <w:rPr>
          <w:rFonts w:hint="eastAsia"/>
        </w:rPr>
        <w:t>端建码入库</w:t>
      </w:r>
    </w:p>
    <w:p w14:paraId="77B95958" w14:textId="0374D63E" w:rsidR="00545EF2" w:rsidRDefault="004A73C6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同前</w:t>
      </w:r>
    </w:p>
    <w:p w14:paraId="1CA58B2B" w14:textId="4E17B480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库管员在</w:t>
      </w:r>
      <w:r>
        <w:rPr>
          <w:rFonts w:hint="eastAsia"/>
        </w:rPr>
        <w:t>PDA</w:t>
      </w:r>
      <w:r>
        <w:rPr>
          <w:rFonts w:hint="eastAsia"/>
        </w:rPr>
        <w:t>端建码入库</w:t>
      </w:r>
    </w:p>
    <w:p w14:paraId="15D8B063" w14:textId="77777777" w:rsidR="00545EF2" w:rsidRDefault="00545EF2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无法实现</w:t>
      </w:r>
    </w:p>
    <w:p w14:paraId="4B1F3E56" w14:textId="593F037E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分别在</w:t>
      </w:r>
      <w:r>
        <w:rPr>
          <w:rFonts w:hint="eastAsia"/>
        </w:rPr>
        <w:t>PDA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端进行科室库库存管理</w:t>
      </w:r>
      <w:r>
        <w:rPr>
          <w:rFonts w:hint="eastAsia"/>
        </w:rPr>
        <w:t>-</w:t>
      </w:r>
      <w:r>
        <w:rPr>
          <w:rFonts w:hint="eastAsia"/>
        </w:rPr>
        <w:t>汇总表</w:t>
      </w:r>
    </w:p>
    <w:p w14:paraId="64651505" w14:textId="21EEDDCC" w:rsidR="00545EF2" w:rsidRDefault="004A73C6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基本同前，仅在科室库测试</w:t>
      </w:r>
    </w:p>
    <w:p w14:paraId="14E45BA0" w14:textId="3B162D83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分别在</w:t>
      </w:r>
      <w:r>
        <w:rPr>
          <w:rFonts w:hint="eastAsia"/>
        </w:rPr>
        <w:t>PDA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端进行科室库库存管理</w:t>
      </w:r>
      <w:r>
        <w:rPr>
          <w:rFonts w:hint="eastAsia"/>
        </w:rPr>
        <w:t>-</w:t>
      </w:r>
      <w:r>
        <w:rPr>
          <w:rFonts w:hint="eastAsia"/>
        </w:rPr>
        <w:t>明细表</w:t>
      </w:r>
    </w:p>
    <w:p w14:paraId="1CFCA696" w14:textId="77777777" w:rsidR="00FC3AA5" w:rsidRDefault="00FC3AA5" w:rsidP="00FC3AA5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基本同前，仅在科室库测试</w:t>
      </w:r>
    </w:p>
    <w:p w14:paraId="0ABA667D" w14:textId="77777777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分别在</w:t>
      </w:r>
      <w:r>
        <w:rPr>
          <w:rFonts w:hint="eastAsia"/>
        </w:rPr>
        <w:t>PDA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端进行库存管理</w:t>
      </w:r>
      <w:r>
        <w:rPr>
          <w:rFonts w:hint="eastAsia"/>
        </w:rPr>
        <w:t>-</w:t>
      </w:r>
      <w:r>
        <w:rPr>
          <w:rFonts w:hint="eastAsia"/>
        </w:rPr>
        <w:t>检索</w:t>
      </w:r>
    </w:p>
    <w:p w14:paraId="238F8AF5" w14:textId="77777777" w:rsidR="00FC3AA5" w:rsidRDefault="00FC3AA5" w:rsidP="00FC3AA5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基本同前，仅在科室库测试</w:t>
      </w:r>
    </w:p>
    <w:p w14:paraId="01DDC98A" w14:textId="77777777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分别在</w:t>
      </w:r>
      <w:r>
        <w:rPr>
          <w:rFonts w:hint="eastAsia"/>
        </w:rPr>
        <w:t>PDA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端进行库存管理</w:t>
      </w:r>
      <w:r>
        <w:rPr>
          <w:rFonts w:hint="eastAsia"/>
        </w:rPr>
        <w:t>-</w:t>
      </w:r>
      <w:r>
        <w:rPr>
          <w:rFonts w:hint="eastAsia"/>
        </w:rPr>
        <w:t>低库存预警</w:t>
      </w:r>
    </w:p>
    <w:p w14:paraId="54D290E6" w14:textId="77777777" w:rsidR="00FC3AA5" w:rsidRDefault="00FC3AA5" w:rsidP="00FC3AA5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基本同前，仅在科室库测试</w:t>
      </w:r>
    </w:p>
    <w:p w14:paraId="62EC34DF" w14:textId="77777777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分别在</w:t>
      </w:r>
      <w:r>
        <w:rPr>
          <w:rFonts w:hint="eastAsia"/>
        </w:rPr>
        <w:t>PDA</w:t>
      </w:r>
      <w:r>
        <w:rPr>
          <w:rFonts w:hint="eastAsia"/>
        </w:rPr>
        <w:t>和</w:t>
      </w:r>
      <w:r>
        <w:rPr>
          <w:rFonts w:hint="eastAsia"/>
        </w:rPr>
        <w:t>PC</w:t>
      </w:r>
      <w:r>
        <w:rPr>
          <w:rFonts w:hint="eastAsia"/>
        </w:rPr>
        <w:t>端进行库存管理</w:t>
      </w:r>
      <w:r>
        <w:rPr>
          <w:rFonts w:hint="eastAsia"/>
        </w:rPr>
        <w:t>-</w:t>
      </w:r>
      <w:r>
        <w:rPr>
          <w:rFonts w:hint="eastAsia"/>
        </w:rPr>
        <w:t>有效期预警</w:t>
      </w:r>
    </w:p>
    <w:p w14:paraId="2D0DB4BA" w14:textId="77777777" w:rsidR="00FC3AA5" w:rsidRDefault="00FC3AA5" w:rsidP="00FC3AA5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lastRenderedPageBreak/>
        <w:t>基本同前，仅在科室库测试</w:t>
      </w:r>
    </w:p>
    <w:p w14:paraId="430C5E6C" w14:textId="77777777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PC</w:t>
      </w:r>
      <w:r>
        <w:rPr>
          <w:rFonts w:hint="eastAsia"/>
        </w:rPr>
        <w:t>端和</w:t>
      </w:r>
      <w:r>
        <w:rPr>
          <w:rFonts w:hint="eastAsia"/>
        </w:rPr>
        <w:t>PDA</w:t>
      </w:r>
      <w:r>
        <w:rPr>
          <w:rFonts w:hint="eastAsia"/>
        </w:rPr>
        <w:t>进行科室库出库</w:t>
      </w:r>
    </w:p>
    <w:p w14:paraId="27F336C8" w14:textId="50D2F05A" w:rsidR="00545EF2" w:rsidRDefault="00FC3AA5" w:rsidP="00FC3AA5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基本同前，仅在科室库测试</w:t>
      </w:r>
    </w:p>
    <w:p w14:paraId="388951DA" w14:textId="77777777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试剂操作员的操作</w:t>
      </w:r>
    </w:p>
    <w:p w14:paraId="475B8B8E" w14:textId="22291B52" w:rsidR="00FC3AA5" w:rsidRDefault="00FC3AA5" w:rsidP="00FC3AA5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同前</w:t>
      </w:r>
    </w:p>
    <w:p w14:paraId="2D2A59B7" w14:textId="77777777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库损管理</w:t>
      </w:r>
    </w:p>
    <w:p w14:paraId="1E09D256" w14:textId="77777777" w:rsidR="00FC3AA5" w:rsidRDefault="00FC3AA5" w:rsidP="00FC3AA5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基本同前，仅在科室库测试</w:t>
      </w:r>
    </w:p>
    <w:p w14:paraId="0AC2605B" w14:textId="77777777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退货处理</w:t>
      </w:r>
    </w:p>
    <w:p w14:paraId="713E8891" w14:textId="583CA7CD" w:rsidR="00545EF2" w:rsidRDefault="00545EF2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测试科室库的试剂操作员将已出库单符合条件的试剂退回科室库</w:t>
      </w:r>
      <w:r>
        <w:sym w:font="Wingdings" w:char="F0E0"/>
      </w:r>
      <w:r w:rsidR="00FC3AA5">
        <w:rPr>
          <w:rFonts w:hint="eastAsia"/>
        </w:rPr>
        <w:t>科室</w:t>
      </w:r>
      <w:r>
        <w:rPr>
          <w:rFonts w:hint="eastAsia"/>
        </w:rPr>
        <w:t>库退货给供货商整个流程</w:t>
      </w:r>
    </w:p>
    <w:p w14:paraId="070A14DF" w14:textId="77777777" w:rsidR="00545EF2" w:rsidRDefault="00545EF2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端打印退货单</w:t>
      </w:r>
    </w:p>
    <w:p w14:paraId="28CF5B99" w14:textId="1C62D6A1" w:rsidR="00545EF2" w:rsidRDefault="00545EF2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退货后检查数据库的数据更新</w:t>
      </w:r>
    </w:p>
    <w:p w14:paraId="35F9B2FB" w14:textId="77777777" w:rsidR="00545EF2" w:rsidRDefault="00545EF2" w:rsidP="00545EF2">
      <w:pPr>
        <w:pStyle w:val="a3"/>
        <w:numPr>
          <w:ilvl w:val="0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统计表</w:t>
      </w:r>
    </w:p>
    <w:p w14:paraId="00C5FD64" w14:textId="77777777" w:rsidR="00545EF2" w:rsidRDefault="00545EF2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检查自动填写字段是否准确</w:t>
      </w:r>
    </w:p>
    <w:p w14:paraId="46969BCD" w14:textId="77777777" w:rsidR="00545EF2" w:rsidRDefault="00545EF2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检查日期规则</w:t>
      </w:r>
    </w:p>
    <w:p w14:paraId="1AE3E357" w14:textId="77777777" w:rsidR="00545EF2" w:rsidRDefault="00545EF2" w:rsidP="00545EF2">
      <w:pPr>
        <w:pStyle w:val="a3"/>
        <w:numPr>
          <w:ilvl w:val="1"/>
          <w:numId w:val="22"/>
        </w:numPr>
        <w:snapToGrid w:val="0"/>
        <w:spacing w:line="40" w:lineRule="atLeast"/>
        <w:ind w:firstLineChars="0"/>
      </w:pPr>
      <w:r>
        <w:rPr>
          <w:rFonts w:hint="eastAsia"/>
        </w:rPr>
        <w:t>检查数量计算规则</w:t>
      </w:r>
    </w:p>
    <w:p w14:paraId="1CCD7E8D" w14:textId="77777777" w:rsidR="00545EF2" w:rsidRPr="000B7244" w:rsidRDefault="00545EF2" w:rsidP="001532F1">
      <w:pPr>
        <w:snapToGrid w:val="0"/>
        <w:ind w:left="420" w:firstLine="420"/>
      </w:pPr>
    </w:p>
    <w:sectPr w:rsidR="00545EF2" w:rsidRPr="000B7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1326B" w14:textId="77777777" w:rsidR="00CC2A2A" w:rsidRDefault="00CC2A2A" w:rsidP="001D48B4">
      <w:r>
        <w:separator/>
      </w:r>
    </w:p>
  </w:endnote>
  <w:endnote w:type="continuationSeparator" w:id="0">
    <w:p w14:paraId="67AAADC8" w14:textId="77777777" w:rsidR="00CC2A2A" w:rsidRDefault="00CC2A2A" w:rsidP="001D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4B3AE" w14:textId="77777777" w:rsidR="00CC2A2A" w:rsidRDefault="00CC2A2A" w:rsidP="001D48B4">
      <w:r>
        <w:separator/>
      </w:r>
    </w:p>
  </w:footnote>
  <w:footnote w:type="continuationSeparator" w:id="0">
    <w:p w14:paraId="77D0F773" w14:textId="77777777" w:rsidR="00CC2A2A" w:rsidRDefault="00CC2A2A" w:rsidP="001D4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7208"/>
    <w:multiLevelType w:val="hybridMultilevel"/>
    <w:tmpl w:val="4106FDDE"/>
    <w:lvl w:ilvl="0" w:tplc="1568AC4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6E5385"/>
    <w:multiLevelType w:val="hybridMultilevel"/>
    <w:tmpl w:val="D61A20D0"/>
    <w:lvl w:ilvl="0" w:tplc="2A92AA1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4662B"/>
    <w:multiLevelType w:val="hybridMultilevel"/>
    <w:tmpl w:val="B61A956E"/>
    <w:lvl w:ilvl="0" w:tplc="1568AC4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569C8"/>
    <w:multiLevelType w:val="multilevel"/>
    <w:tmpl w:val="D550F23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6ACE40BD"/>
    <w:multiLevelType w:val="hybridMultilevel"/>
    <w:tmpl w:val="4844CFE4"/>
    <w:lvl w:ilvl="0" w:tplc="1FB82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357769"/>
    <w:multiLevelType w:val="hybridMultilevel"/>
    <w:tmpl w:val="B19AD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BA7B8B"/>
    <w:multiLevelType w:val="multilevel"/>
    <w:tmpl w:val="29200C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7D0C0C87"/>
    <w:multiLevelType w:val="hybridMultilevel"/>
    <w:tmpl w:val="A1908D92"/>
    <w:lvl w:ilvl="0" w:tplc="1568AC4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4"/>
  </w:num>
  <w:num w:numId="5">
    <w:abstractNumId w:val="4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4"/>
  </w:num>
  <w:num w:numId="12">
    <w:abstractNumId w:val="4"/>
  </w:num>
  <w:num w:numId="13">
    <w:abstractNumId w:val="6"/>
  </w:num>
  <w:num w:numId="14">
    <w:abstractNumId w:val="3"/>
  </w:num>
  <w:num w:numId="15">
    <w:abstractNumId w:val="3"/>
  </w:num>
  <w:num w:numId="16">
    <w:abstractNumId w:val="3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5"/>
  </w:num>
  <w:num w:numId="22">
    <w:abstractNumId w:val="0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B7"/>
    <w:rsid w:val="00001CA8"/>
    <w:rsid w:val="00011537"/>
    <w:rsid w:val="000170EE"/>
    <w:rsid w:val="00017C66"/>
    <w:rsid w:val="00027987"/>
    <w:rsid w:val="0004140E"/>
    <w:rsid w:val="00042315"/>
    <w:rsid w:val="000465F6"/>
    <w:rsid w:val="00046C61"/>
    <w:rsid w:val="000740DE"/>
    <w:rsid w:val="000808C9"/>
    <w:rsid w:val="000B7244"/>
    <w:rsid w:val="000D2257"/>
    <w:rsid w:val="00102D7E"/>
    <w:rsid w:val="00120DD0"/>
    <w:rsid w:val="00124E7D"/>
    <w:rsid w:val="00141C58"/>
    <w:rsid w:val="001472BE"/>
    <w:rsid w:val="001532F1"/>
    <w:rsid w:val="001739FD"/>
    <w:rsid w:val="0018644B"/>
    <w:rsid w:val="00194CF1"/>
    <w:rsid w:val="001A2A03"/>
    <w:rsid w:val="001A3CE3"/>
    <w:rsid w:val="001A4798"/>
    <w:rsid w:val="001C0B23"/>
    <w:rsid w:val="001D48B4"/>
    <w:rsid w:val="001F190D"/>
    <w:rsid w:val="001F6117"/>
    <w:rsid w:val="002040CA"/>
    <w:rsid w:val="00255417"/>
    <w:rsid w:val="002C44AC"/>
    <w:rsid w:val="002D64BB"/>
    <w:rsid w:val="002F200A"/>
    <w:rsid w:val="00323192"/>
    <w:rsid w:val="00340A3F"/>
    <w:rsid w:val="003504CB"/>
    <w:rsid w:val="00362B37"/>
    <w:rsid w:val="00367E87"/>
    <w:rsid w:val="003801F7"/>
    <w:rsid w:val="00383388"/>
    <w:rsid w:val="003A4E1E"/>
    <w:rsid w:val="003B308F"/>
    <w:rsid w:val="003D0A69"/>
    <w:rsid w:val="003E5404"/>
    <w:rsid w:val="004038AC"/>
    <w:rsid w:val="00403F9A"/>
    <w:rsid w:val="004107E3"/>
    <w:rsid w:val="0042175C"/>
    <w:rsid w:val="00482720"/>
    <w:rsid w:val="0049272E"/>
    <w:rsid w:val="004A73C6"/>
    <w:rsid w:val="004B54CA"/>
    <w:rsid w:val="004C43AF"/>
    <w:rsid w:val="004F3958"/>
    <w:rsid w:val="004F5DB2"/>
    <w:rsid w:val="00513B5F"/>
    <w:rsid w:val="005254CC"/>
    <w:rsid w:val="00545EF2"/>
    <w:rsid w:val="005519E4"/>
    <w:rsid w:val="00562CC3"/>
    <w:rsid w:val="00564E31"/>
    <w:rsid w:val="00597AFA"/>
    <w:rsid w:val="005C2C58"/>
    <w:rsid w:val="005E0445"/>
    <w:rsid w:val="00612FA2"/>
    <w:rsid w:val="00626D4D"/>
    <w:rsid w:val="00630210"/>
    <w:rsid w:val="006345F0"/>
    <w:rsid w:val="006549AE"/>
    <w:rsid w:val="006B6368"/>
    <w:rsid w:val="006C1923"/>
    <w:rsid w:val="006C256F"/>
    <w:rsid w:val="006C6C59"/>
    <w:rsid w:val="006F0256"/>
    <w:rsid w:val="006F356A"/>
    <w:rsid w:val="006F4CD3"/>
    <w:rsid w:val="00727E21"/>
    <w:rsid w:val="00732D1A"/>
    <w:rsid w:val="007450BC"/>
    <w:rsid w:val="00760243"/>
    <w:rsid w:val="0077358E"/>
    <w:rsid w:val="00791D56"/>
    <w:rsid w:val="0079228F"/>
    <w:rsid w:val="007A731C"/>
    <w:rsid w:val="007B1BA0"/>
    <w:rsid w:val="007B3709"/>
    <w:rsid w:val="007C5D6B"/>
    <w:rsid w:val="007D2765"/>
    <w:rsid w:val="008078F9"/>
    <w:rsid w:val="00812882"/>
    <w:rsid w:val="00815CFC"/>
    <w:rsid w:val="00825B2D"/>
    <w:rsid w:val="008268F9"/>
    <w:rsid w:val="00863229"/>
    <w:rsid w:val="0086709D"/>
    <w:rsid w:val="008673B7"/>
    <w:rsid w:val="00871A3A"/>
    <w:rsid w:val="0087321C"/>
    <w:rsid w:val="00882290"/>
    <w:rsid w:val="00882B03"/>
    <w:rsid w:val="00883C3B"/>
    <w:rsid w:val="00885B0B"/>
    <w:rsid w:val="008A4E65"/>
    <w:rsid w:val="008B7A45"/>
    <w:rsid w:val="008C2BC6"/>
    <w:rsid w:val="008C6222"/>
    <w:rsid w:val="008D5D64"/>
    <w:rsid w:val="008E2D7F"/>
    <w:rsid w:val="008E4F64"/>
    <w:rsid w:val="008F4113"/>
    <w:rsid w:val="00904278"/>
    <w:rsid w:val="009050E4"/>
    <w:rsid w:val="00910AE6"/>
    <w:rsid w:val="0093043A"/>
    <w:rsid w:val="00930890"/>
    <w:rsid w:val="009356AD"/>
    <w:rsid w:val="0094616E"/>
    <w:rsid w:val="00946736"/>
    <w:rsid w:val="00950199"/>
    <w:rsid w:val="00951AEE"/>
    <w:rsid w:val="00981090"/>
    <w:rsid w:val="009831AC"/>
    <w:rsid w:val="009A3A74"/>
    <w:rsid w:val="009D7D77"/>
    <w:rsid w:val="009F2149"/>
    <w:rsid w:val="00A01413"/>
    <w:rsid w:val="00A23BF5"/>
    <w:rsid w:val="00A5227D"/>
    <w:rsid w:val="00A622A7"/>
    <w:rsid w:val="00A64874"/>
    <w:rsid w:val="00A93F80"/>
    <w:rsid w:val="00AA4554"/>
    <w:rsid w:val="00AB0304"/>
    <w:rsid w:val="00AC3ABA"/>
    <w:rsid w:val="00AC5929"/>
    <w:rsid w:val="00AC78D2"/>
    <w:rsid w:val="00AD421A"/>
    <w:rsid w:val="00B07A42"/>
    <w:rsid w:val="00B250A9"/>
    <w:rsid w:val="00B30AD7"/>
    <w:rsid w:val="00B337FB"/>
    <w:rsid w:val="00B36F5F"/>
    <w:rsid w:val="00B46B91"/>
    <w:rsid w:val="00B537C3"/>
    <w:rsid w:val="00B61103"/>
    <w:rsid w:val="00B64AF0"/>
    <w:rsid w:val="00B935DB"/>
    <w:rsid w:val="00BA33A5"/>
    <w:rsid w:val="00BC04A9"/>
    <w:rsid w:val="00BC3112"/>
    <w:rsid w:val="00C5606A"/>
    <w:rsid w:val="00C74CF7"/>
    <w:rsid w:val="00C97553"/>
    <w:rsid w:val="00CA1152"/>
    <w:rsid w:val="00CA495D"/>
    <w:rsid w:val="00CA568E"/>
    <w:rsid w:val="00CA78FF"/>
    <w:rsid w:val="00CB05C6"/>
    <w:rsid w:val="00CC08B7"/>
    <w:rsid w:val="00CC2A2A"/>
    <w:rsid w:val="00CC6B30"/>
    <w:rsid w:val="00CD6EF2"/>
    <w:rsid w:val="00D00287"/>
    <w:rsid w:val="00D01D0F"/>
    <w:rsid w:val="00D26790"/>
    <w:rsid w:val="00D4271A"/>
    <w:rsid w:val="00D457F7"/>
    <w:rsid w:val="00D60AB8"/>
    <w:rsid w:val="00D72EA3"/>
    <w:rsid w:val="00D8457E"/>
    <w:rsid w:val="00D85E48"/>
    <w:rsid w:val="00DA3BD6"/>
    <w:rsid w:val="00DE3F82"/>
    <w:rsid w:val="00DF6AA8"/>
    <w:rsid w:val="00E04C73"/>
    <w:rsid w:val="00E11EA0"/>
    <w:rsid w:val="00E26736"/>
    <w:rsid w:val="00E268C9"/>
    <w:rsid w:val="00E60FEB"/>
    <w:rsid w:val="00E62A6A"/>
    <w:rsid w:val="00E74D20"/>
    <w:rsid w:val="00E85B0F"/>
    <w:rsid w:val="00E9022F"/>
    <w:rsid w:val="00E96BBB"/>
    <w:rsid w:val="00EA1F3B"/>
    <w:rsid w:val="00EC1746"/>
    <w:rsid w:val="00EC3B5D"/>
    <w:rsid w:val="00EC6430"/>
    <w:rsid w:val="00EE1A23"/>
    <w:rsid w:val="00EE7DC2"/>
    <w:rsid w:val="00EF6DF7"/>
    <w:rsid w:val="00F0062C"/>
    <w:rsid w:val="00F1284D"/>
    <w:rsid w:val="00F20897"/>
    <w:rsid w:val="00F30BAD"/>
    <w:rsid w:val="00F51FAC"/>
    <w:rsid w:val="00F74BF6"/>
    <w:rsid w:val="00F871DD"/>
    <w:rsid w:val="00F95C60"/>
    <w:rsid w:val="00F96037"/>
    <w:rsid w:val="00FA77BC"/>
    <w:rsid w:val="00FB0EE3"/>
    <w:rsid w:val="00FC03C4"/>
    <w:rsid w:val="00FC3AA5"/>
    <w:rsid w:val="00F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34BAE8"/>
  <w15:chartTrackingRefBased/>
  <w15:docId w15:val="{2C2C0772-92AD-46B3-9A03-F1F40061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77" w:lineRule="auto"/>
        <w:ind w:left="851" w:hanging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890"/>
    <w:pPr>
      <w:spacing w:line="240" w:lineRule="auto"/>
    </w:pPr>
    <w:rPr>
      <w:rFonts w:ascii="Calibri" w:eastAsia="Microsoft YaHei" w:hAnsi="Calibri" w:cs="Arial"/>
      <w:snapToGrid w:val="0"/>
    </w:rPr>
  </w:style>
  <w:style w:type="paragraph" w:styleId="1">
    <w:name w:val="heading 1"/>
    <w:next w:val="a"/>
    <w:link w:val="10"/>
    <w:autoRedefine/>
    <w:uiPriority w:val="9"/>
    <w:qFormat/>
    <w:rsid w:val="004F3958"/>
    <w:pPr>
      <w:keepNext/>
      <w:keepLines/>
      <w:numPr>
        <w:numId w:val="20"/>
      </w:numPr>
      <w:outlineLvl w:val="0"/>
    </w:pPr>
    <w:rPr>
      <w:rFonts w:ascii="Calibri" w:eastAsia="Microsoft YaHei" w:hAnsi="Calibri" w:cs="Arial"/>
      <w:b/>
      <w:bCs/>
      <w:snapToGrid w:val="0"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62CC3"/>
    <w:pPr>
      <w:keepNext/>
      <w:keepLines/>
      <w:widowControl w:val="0"/>
      <w:numPr>
        <w:ilvl w:val="1"/>
        <w:numId w:val="20"/>
      </w:numPr>
      <w:snapToGrid w:val="0"/>
      <w:jc w:val="left"/>
      <w:outlineLvl w:val="1"/>
    </w:pPr>
    <w:rPr>
      <w:rFonts w:ascii="Arial" w:hAnsi="Arial" w:cstheme="majorBidi"/>
      <w:b/>
      <w:bCs/>
      <w:szCs w:val="32"/>
    </w:rPr>
  </w:style>
  <w:style w:type="paragraph" w:styleId="3">
    <w:name w:val="heading 3"/>
    <w:basedOn w:val="1"/>
    <w:next w:val="a"/>
    <w:link w:val="30"/>
    <w:autoRedefine/>
    <w:uiPriority w:val="9"/>
    <w:unhideWhenUsed/>
    <w:qFormat/>
    <w:rsid w:val="00042315"/>
    <w:pPr>
      <w:numPr>
        <w:ilvl w:val="2"/>
      </w:numPr>
      <w:outlineLvl w:val="2"/>
    </w:pPr>
    <w:rPr>
      <w:rFonts w:ascii="Arial" w:hAnsi="Arial"/>
      <w:bCs w:val="0"/>
      <w:sz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4F3958"/>
    <w:pPr>
      <w:keepNext/>
      <w:keepLines/>
      <w:widowControl w:val="0"/>
      <w:numPr>
        <w:ilvl w:val="3"/>
        <w:numId w:val="3"/>
      </w:numPr>
      <w:snapToGrid w:val="0"/>
      <w:ind w:left="0" w:firstLine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20897"/>
    <w:rPr>
      <w:rFonts w:ascii="Calibri" w:eastAsia="Microsoft YaHei" w:hAnsi="Calibri" w:cs="Arial"/>
      <w:b/>
      <w:bCs/>
      <w:snapToGrid w:val="0"/>
      <w:kern w:val="44"/>
      <w:sz w:val="28"/>
      <w:szCs w:val="44"/>
    </w:rPr>
  </w:style>
  <w:style w:type="character" w:customStyle="1" w:styleId="20">
    <w:name w:val="見出し 2 (文字)"/>
    <w:basedOn w:val="a0"/>
    <w:link w:val="2"/>
    <w:uiPriority w:val="9"/>
    <w:rsid w:val="00562CC3"/>
    <w:rPr>
      <w:rFonts w:ascii="Arial" w:eastAsia="Microsoft YaHei" w:hAnsi="Arial" w:cstheme="majorBidi"/>
      <w:b/>
      <w:bCs/>
      <w:snapToGrid w:val="0"/>
      <w:szCs w:val="32"/>
    </w:rPr>
  </w:style>
  <w:style w:type="character" w:customStyle="1" w:styleId="30">
    <w:name w:val="見出し 3 (文字)"/>
    <w:basedOn w:val="a0"/>
    <w:link w:val="3"/>
    <w:uiPriority w:val="9"/>
    <w:rsid w:val="00C97553"/>
    <w:rPr>
      <w:rFonts w:ascii="Arial" w:eastAsia="Microsoft YaHei" w:hAnsi="Arial" w:cs="Arial"/>
      <w:b/>
      <w:snapToGrid w:val="0"/>
      <w:kern w:val="44"/>
      <w:sz w:val="24"/>
      <w:szCs w:val="44"/>
    </w:rPr>
  </w:style>
  <w:style w:type="character" w:customStyle="1" w:styleId="40">
    <w:name w:val="見出し 4 (文字)"/>
    <w:basedOn w:val="a0"/>
    <w:link w:val="4"/>
    <w:uiPriority w:val="9"/>
    <w:rsid w:val="004F3958"/>
    <w:rPr>
      <w:rFonts w:asciiTheme="majorHAnsi" w:eastAsia="Microsoft YaHei" w:hAnsiTheme="majorHAnsi" w:cstheme="majorBidi"/>
      <w:b/>
      <w:bCs/>
      <w:snapToGrid w:val="0"/>
      <w:sz w:val="24"/>
      <w:szCs w:val="28"/>
    </w:rPr>
  </w:style>
  <w:style w:type="paragraph" w:styleId="a3">
    <w:name w:val="List Paragraph"/>
    <w:basedOn w:val="a"/>
    <w:uiPriority w:val="34"/>
    <w:qFormat/>
    <w:rsid w:val="00F51F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4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1D48B4"/>
    <w:rPr>
      <w:rFonts w:ascii="Calibri" w:eastAsia="Microsoft YaHei" w:hAnsi="Calibri" w:cs="Arial"/>
      <w:snapToGrid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4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1D48B4"/>
    <w:rPr>
      <w:rFonts w:ascii="Calibri" w:eastAsia="Microsoft YaHei" w:hAnsi="Calibri" w:cs="Arial"/>
      <w:snapToGrid w:val="0"/>
      <w:sz w:val="18"/>
      <w:szCs w:val="18"/>
    </w:rPr>
  </w:style>
  <w:style w:type="paragraph" w:styleId="a8">
    <w:name w:val="No Spacing"/>
    <w:uiPriority w:val="1"/>
    <w:qFormat/>
    <w:rsid w:val="008C2BC6"/>
    <w:pPr>
      <w:spacing w:line="240" w:lineRule="auto"/>
    </w:pPr>
    <w:rPr>
      <w:rFonts w:ascii="Calibri" w:eastAsia="Microsoft YaHei" w:hAnsi="Calibri" w:cs="Arial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E35BB-AF4A-42BA-B90A-B6BA78A0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LiLeAn</dc:creator>
  <cp:keywords/>
  <dc:description/>
  <cp:lastModifiedBy>ctb</cp:lastModifiedBy>
  <cp:revision>2</cp:revision>
  <dcterms:created xsi:type="dcterms:W3CDTF">2021-05-04T09:09:00Z</dcterms:created>
  <dcterms:modified xsi:type="dcterms:W3CDTF">2021-05-04T09:09:00Z</dcterms:modified>
</cp:coreProperties>
</file>