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0BFDC" w14:textId="77777777" w:rsidR="00863312" w:rsidRPr="00863312" w:rsidRDefault="00863312" w:rsidP="00863312">
      <w:pPr>
        <w:shd w:val="clear" w:color="auto" w:fill="FFFFFF"/>
        <w:ind w:firstLineChars="0" w:firstLine="422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阳光电源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 xml:space="preserve"> :   </w:t>
      </w:r>
    </w:p>
    <w:p w14:paraId="31AD0329" w14:textId="77777777" w:rsidR="00863312" w:rsidRPr="00863312" w:rsidRDefault="00863312" w:rsidP="00863312">
      <w:pPr>
        <w:shd w:val="clear" w:color="auto" w:fill="FFFFFF"/>
        <w:ind w:firstLineChars="0" w:firstLine="0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解压密码：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2wer5tyU</w:t>
      </w:r>
    </w:p>
    <w:p w14:paraId="555F0420" w14:textId="77777777" w:rsidR="00863312" w:rsidRPr="00863312" w:rsidRDefault="00863312" w:rsidP="00863312">
      <w:pPr>
        <w:shd w:val="clear" w:color="auto" w:fill="FFFFFF"/>
        <w:ind w:firstLineChars="0" w:firstLine="0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TR4-SC500TL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硬件系统详细设计报告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(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1qaz2wsX)</w:t>
      </w:r>
    </w:p>
    <w:p w14:paraId="392E1D5C" w14:textId="77777777" w:rsidR="00863312" w:rsidRPr="00863312" w:rsidRDefault="00863312" w:rsidP="00863312">
      <w:pPr>
        <w:shd w:val="clear" w:color="auto" w:fill="FFFFFF"/>
        <w:ind w:firstLineChars="0" w:firstLine="0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TR4-SC500TL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软件详细设计说明书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(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1qaz2wsX)</w:t>
      </w:r>
    </w:p>
    <w:p w14:paraId="3929352E" w14:textId="77777777" w:rsidR="00863312" w:rsidRPr="00863312" w:rsidRDefault="00863312" w:rsidP="00863312">
      <w:pPr>
        <w:shd w:val="clear" w:color="auto" w:fill="FFFFFF"/>
        <w:ind w:firstLineChars="0" w:firstLine="0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TR4-SC500TL V12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单板系统详细设计报告（密码：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876123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）</w:t>
      </w:r>
    </w:p>
    <w:p w14:paraId="7CE9E89E" w14:textId="77777777" w:rsidR="00863312" w:rsidRPr="00863312" w:rsidRDefault="00863312" w:rsidP="00863312">
      <w:pPr>
        <w:shd w:val="clear" w:color="auto" w:fill="FFFFFF"/>
        <w:ind w:firstLineChars="0" w:firstLine="0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TR4-SC500TL-V12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测试方案（密码：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567qaz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）</w:t>
      </w:r>
    </w:p>
    <w:p w14:paraId="348DFD78" w14:textId="77777777" w:rsidR="00863312" w:rsidRPr="00863312" w:rsidRDefault="00863312" w:rsidP="00863312">
      <w:pPr>
        <w:shd w:val="clear" w:color="auto" w:fill="FFFFFF"/>
        <w:ind w:firstLineChars="0" w:firstLine="422"/>
        <w:jc w:val="left"/>
        <w:rPr>
          <w:rFonts w:ascii="Verdana" w:hAnsi="Verdana" w:cs="宋体"/>
          <w:b w:val="0"/>
          <w:color w:val="000000"/>
          <w:kern w:val="0"/>
          <w:sz w:val="21"/>
          <w:szCs w:val="21"/>
        </w:rPr>
      </w:pP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TR4-SC500TL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计量板软件详细设计说明书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(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密码：</w:t>
      </w:r>
      <w:r w:rsidRPr="00863312">
        <w:rPr>
          <w:rFonts w:ascii="Verdana" w:hAnsi="Verdana" w:cs="宋体"/>
          <w:b w:val="0"/>
          <w:color w:val="000000"/>
          <w:kern w:val="0"/>
          <w:sz w:val="21"/>
          <w:szCs w:val="21"/>
        </w:rPr>
        <w:t>qwe123)</w:t>
      </w:r>
    </w:p>
    <w:p w14:paraId="7D5131CA" w14:textId="77777777" w:rsidR="003B764D" w:rsidRDefault="003B764D">
      <w:pPr>
        <w:ind w:firstLine="643"/>
      </w:pPr>
    </w:p>
    <w:sectPr w:rsidR="003B7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12"/>
    <w:rsid w:val="003B764D"/>
    <w:rsid w:val="00704D2B"/>
    <w:rsid w:val="00863312"/>
    <w:rsid w:val="008A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60C5"/>
  <w15:chartTrackingRefBased/>
  <w15:docId w15:val="{E86B9D10-A428-474C-8360-DF61A8CB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b/>
        <w:kern w:val="2"/>
        <w:sz w:val="32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D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6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519339605@qq.com</dc:creator>
  <cp:keywords/>
  <dc:description/>
  <cp:lastModifiedBy>519339605@qq.com</cp:lastModifiedBy>
  <cp:revision>1</cp:revision>
  <dcterms:created xsi:type="dcterms:W3CDTF">2024-04-11T13:30:00Z</dcterms:created>
  <dcterms:modified xsi:type="dcterms:W3CDTF">2024-04-11T13:31:00Z</dcterms:modified>
</cp:coreProperties>
</file>