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56004"/>
        <w:docPartObj>
          <w:docPartGallery w:val="Cover Pages"/>
          <w:docPartUnique/>
        </w:docPartObj>
      </w:sdtPr>
      <w:sdtEndPr>
        <w:rPr>
          <w:b/>
          <w:color w:val="000000"/>
          <w:sz w:val="26"/>
          <w:szCs w:val="26"/>
        </w:rPr>
      </w:sdtEndPr>
      <w:sdtContent>
        <w:p w14:paraId="6ECF2844" w14:textId="01BAFE34" w:rsidR="00982262" w:rsidRDefault="00982262"/>
        <w:p w14:paraId="01A677F9" w14:textId="18E29563" w:rsidR="00BE28F6" w:rsidRDefault="00982262">
          <w:pPr>
            <w:rPr>
              <w:b/>
              <w:color w:val="000000"/>
              <w:sz w:val="26"/>
              <w:szCs w:val="26"/>
            </w:rPr>
          </w:pPr>
          <w:r>
            <w:rPr>
              <w:noProof/>
            </w:rPr>
            <mc:AlternateContent>
              <mc:Choice Requires="wps">
                <w:drawing>
                  <wp:anchor distT="0" distB="0" distL="182880" distR="182880" simplePos="0" relativeHeight="251666432" behindDoc="0" locked="0" layoutInCell="1" allowOverlap="1" wp14:anchorId="2A696ACB" wp14:editId="7D83BF9A">
                    <wp:simplePos x="0" y="0"/>
                    <wp:positionH relativeFrom="margin">
                      <wp:posOffset>16510</wp:posOffset>
                    </wp:positionH>
                    <wp:positionV relativeFrom="page">
                      <wp:posOffset>2871470</wp:posOffset>
                    </wp:positionV>
                    <wp:extent cx="5956935" cy="3025140"/>
                    <wp:effectExtent l="0" t="0" r="12065" b="0"/>
                    <wp:wrapSquare wrapText="bothSides"/>
                    <wp:docPr id="131" name="文本框 131"/>
                    <wp:cNvGraphicFramePr/>
                    <a:graphic xmlns:a="http://schemas.openxmlformats.org/drawingml/2006/main">
                      <a:graphicData uri="http://schemas.microsoft.com/office/word/2010/wordprocessingShape">
                        <wps:wsp>
                          <wps:cNvSpPr txBox="1"/>
                          <wps:spPr>
                            <a:xfrm>
                              <a:off x="0" y="0"/>
                              <a:ext cx="5956935" cy="3025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D97EB" w14:textId="0C755346" w:rsidR="00982262" w:rsidRPr="00982262" w:rsidRDefault="0026094F">
                                <w:pPr>
                                  <w:pStyle w:val="NoSpacing"/>
                                  <w:spacing w:before="40" w:after="560" w:line="216" w:lineRule="auto"/>
                                  <w:rPr>
                                    <w:color w:val="5B9BD5" w:themeColor="accent1"/>
                                    <w:sz w:val="50"/>
                                    <w:szCs w:val="50"/>
                                  </w:rPr>
                                </w:pPr>
                                <w:sdt>
                                  <w:sdtPr>
                                    <w:rPr>
                                      <w:color w:val="5B9BD5" w:themeColor="accent1"/>
                                      <w:sz w:val="50"/>
                                      <w:szCs w:val="50"/>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262" w:rsidRPr="00982262">
                                      <w:rPr>
                                        <w:b/>
                                        <w:color w:val="000000"/>
                                        <w:sz w:val="50"/>
                                        <w:szCs w:val="50"/>
                                      </w:rPr>
                                      <w:t>The analysis of factors that contributes to the median housing price in Boston</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B9F1FC" w14:textId="61D54617" w:rsidR="00982262" w:rsidRDefault="004364FD">
                                    <w:pPr>
                                      <w:pStyle w:val="NoSpacing"/>
                                      <w:spacing w:before="40" w:after="40"/>
                                      <w:rPr>
                                        <w:caps/>
                                        <w:color w:val="1F3864" w:themeColor="accent5" w:themeShade="80"/>
                                        <w:sz w:val="28"/>
                                        <w:szCs w:val="28"/>
                                      </w:rPr>
                                    </w:pPr>
                                    <w:r>
                                      <w:rPr>
                                        <w:rFonts w:hint="eastAsia"/>
                                        <w:caps/>
                                        <w:color w:val="1F3864" w:themeColor="accent5" w:themeShade="80"/>
                                        <w:sz w:val="28"/>
                                        <w:szCs w:val="28"/>
                                      </w:rPr>
                                      <w:t>MATH 564 Project</w:t>
                                    </w:r>
                                  </w:p>
                                </w:sdtContent>
                              </w:sdt>
                              <w:sdt>
                                <w:sdtPr>
                                  <w:rPr>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84FB55" w14:textId="36D35C51" w:rsidR="00982262" w:rsidRPr="00E22C29" w:rsidRDefault="004364FD">
                                    <w:pPr>
                                      <w:pStyle w:val="NoSpacing"/>
                                      <w:spacing w:before="80" w:after="40"/>
                                      <w:rPr>
                                        <w:caps/>
                                        <w:color w:val="000000" w:themeColor="text1"/>
                                        <w:sz w:val="24"/>
                                        <w:szCs w:val="24"/>
                                      </w:rPr>
                                    </w:pPr>
                                    <w:r w:rsidRPr="00E22C29">
                                      <w:rPr>
                                        <w:rFonts w:hint="eastAsia"/>
                                        <w:caps/>
                                        <w:color w:val="000000" w:themeColor="text1"/>
                                        <w:sz w:val="24"/>
                                        <w:szCs w:val="24"/>
                                      </w:rPr>
                                      <w:t>Pingchuan Ma; Xiaojian Lian; Chunliang Zhao; Yuena Chen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696ACB" id="_x0000_t202" coordsize="21600,21600" o:spt="202" path="m0,0l0,21600,21600,21600,21600,0xe">
                    <v:stroke joinstyle="miter"/>
                    <v:path gradientshapeok="t" o:connecttype="rect"/>
                  </v:shapetype>
                  <v:shape id="文本框 131" o:spid="_x0000_s1026" type="#_x0000_t202" style="position:absolute;margin-left:1.3pt;margin-top:226.1pt;width:469.05pt;height:238.2pt;z-index:25166643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" filled="f" stroked="f" strokeweight=".5pt">
                    <v:textbox inset="0,0,0,0">
                      <w:txbxContent>
                        <w:p w14:paraId="67FD97EB" w14:textId="0C755346" w:rsidR="00982262" w:rsidRPr="00982262" w:rsidRDefault="0026094F">
                          <w:pPr>
                            <w:pStyle w:val="NoSpacing"/>
                            <w:spacing w:before="40" w:after="560" w:line="216" w:lineRule="auto"/>
                            <w:rPr>
                              <w:color w:val="5B9BD5" w:themeColor="accent1"/>
                              <w:sz w:val="50"/>
                              <w:szCs w:val="50"/>
                            </w:rPr>
                          </w:pPr>
                          <w:sdt>
                            <w:sdtPr>
                              <w:rPr>
                                <w:color w:val="5B9BD5" w:themeColor="accent1"/>
                                <w:sz w:val="50"/>
                                <w:szCs w:val="50"/>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262" w:rsidRPr="00982262">
                                <w:rPr>
                                  <w:b/>
                                  <w:color w:val="000000"/>
                                  <w:sz w:val="50"/>
                                  <w:szCs w:val="50"/>
                                </w:rPr>
                                <w:t>The analysis of factors that contributes to the median housing price in Boston</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B9F1FC" w14:textId="61D54617" w:rsidR="00982262" w:rsidRDefault="004364FD">
                              <w:pPr>
                                <w:pStyle w:val="NoSpacing"/>
                                <w:spacing w:before="40" w:after="40"/>
                                <w:rPr>
                                  <w:caps/>
                                  <w:color w:val="1F3864" w:themeColor="accent5" w:themeShade="80"/>
                                  <w:sz w:val="28"/>
                                  <w:szCs w:val="28"/>
                                </w:rPr>
                              </w:pPr>
                              <w:r>
                                <w:rPr>
                                  <w:rFonts w:hint="eastAsia"/>
                                  <w:caps/>
                                  <w:color w:val="1F3864" w:themeColor="accent5" w:themeShade="80"/>
                                  <w:sz w:val="28"/>
                                  <w:szCs w:val="28"/>
                                </w:rPr>
                                <w:t>MATH 564 Project</w:t>
                              </w:r>
                            </w:p>
                          </w:sdtContent>
                        </w:sdt>
                        <w:sdt>
                          <w:sdtPr>
                            <w:rPr>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684FB55" w14:textId="36D35C51" w:rsidR="00982262" w:rsidRPr="00E22C29" w:rsidRDefault="004364FD">
                              <w:pPr>
                                <w:pStyle w:val="NoSpacing"/>
                                <w:spacing w:before="80" w:after="40"/>
                                <w:rPr>
                                  <w:caps/>
                                  <w:color w:val="000000" w:themeColor="text1"/>
                                  <w:sz w:val="24"/>
                                  <w:szCs w:val="24"/>
                                </w:rPr>
                              </w:pPr>
                              <w:r w:rsidRPr="00E22C29">
                                <w:rPr>
                                  <w:rFonts w:hint="eastAsia"/>
                                  <w:caps/>
                                  <w:color w:val="000000" w:themeColor="text1"/>
                                  <w:sz w:val="24"/>
                                  <w:szCs w:val="24"/>
                                </w:rPr>
                                <w:t>Pingchuan Ma; Xiaojian Lian; Chunliang Zhao; Yuena Chen</w:t>
                              </w:r>
                            </w:p>
                          </w:sdtContent>
                        </w:sdt>
                      </w:txbxContent>
                    </v:textbox>
                    <w10:wrap type="square" anchorx="margin" anchory="page"/>
                  </v:shape>
                </w:pict>
              </mc:Fallback>
            </mc:AlternateContent>
          </w:r>
          <w:r>
            <w:rPr>
              <w:b/>
              <w:color w:val="000000"/>
              <w:sz w:val="26"/>
              <w:szCs w:val="26"/>
            </w:rPr>
            <w:br w:type="page"/>
          </w:r>
        </w:p>
      </w:sdtContent>
    </w:sdt>
    <w:p w14:paraId="6AA40B12" w14:textId="1B720E97" w:rsidR="006D3F21" w:rsidRPr="006D3F21" w:rsidRDefault="006D3F21" w:rsidP="00A60841">
      <w:pPr>
        <w:ind w:firstLine="360"/>
        <w:jc w:val="both"/>
        <w:rPr>
          <w:b/>
          <w:sz w:val="26"/>
          <w:szCs w:val="26"/>
        </w:rPr>
      </w:pPr>
      <w:r w:rsidRPr="006D3F21">
        <w:rPr>
          <w:b/>
          <w:color w:val="000000"/>
          <w:sz w:val="26"/>
          <w:szCs w:val="26"/>
        </w:rPr>
        <w:lastRenderedPageBreak/>
        <w:t>The analysis of factors that contributes to the median housing price in Boston</w:t>
      </w:r>
    </w:p>
    <w:p w14:paraId="25DBB199" w14:textId="77777777" w:rsidR="00223D76" w:rsidRPr="006D3F21" w:rsidRDefault="00223D76" w:rsidP="00A60841">
      <w:pPr>
        <w:jc w:val="both"/>
        <w:rPr>
          <w:rFonts w:eastAsia="Times New Roman"/>
        </w:rPr>
      </w:pPr>
    </w:p>
    <w:p w14:paraId="64A3979B" w14:textId="43A74171" w:rsidR="001E58E1" w:rsidRPr="00635B99" w:rsidRDefault="00AA1FA9" w:rsidP="00A60841">
      <w:pPr>
        <w:pStyle w:val="ListParagraph"/>
        <w:numPr>
          <w:ilvl w:val="0"/>
          <w:numId w:val="1"/>
        </w:numPr>
        <w:ind w:firstLineChars="0"/>
        <w:jc w:val="both"/>
        <w:rPr>
          <w:b/>
          <w:i/>
        </w:rPr>
      </w:pPr>
      <w:r w:rsidRPr="00635B99">
        <w:rPr>
          <w:b/>
          <w:i/>
        </w:rPr>
        <w:t>Problem Description</w:t>
      </w:r>
    </w:p>
    <w:p w14:paraId="50D575B1" w14:textId="799C34FA" w:rsidR="00715B10" w:rsidRPr="00835CF0" w:rsidRDefault="00715B10" w:rsidP="00A60841">
      <w:pPr>
        <w:pStyle w:val="NormalWeb"/>
        <w:numPr>
          <w:ilvl w:val="1"/>
          <w:numId w:val="4"/>
        </w:numPr>
        <w:spacing w:before="0" w:beforeAutospacing="0" w:after="0" w:afterAutospacing="0"/>
        <w:jc w:val="both"/>
        <w:textAlignment w:val="baseline"/>
        <w:rPr>
          <w:color w:val="000000"/>
        </w:rPr>
      </w:pPr>
      <w:r w:rsidRPr="00835CF0">
        <w:rPr>
          <w:color w:val="000000"/>
        </w:rPr>
        <w:t>Background information:</w:t>
      </w:r>
    </w:p>
    <w:p w14:paraId="145D1FE2" w14:textId="75176AFE" w:rsidR="009C722A" w:rsidRDefault="009C722A" w:rsidP="00A60841">
      <w:pPr>
        <w:jc w:val="both"/>
        <w:rPr>
          <w:color w:val="000000"/>
        </w:rPr>
      </w:pPr>
      <w:r w:rsidRPr="00835CF0">
        <w:rPr>
          <w:color w:val="000000"/>
        </w:rPr>
        <w:t>Houses, as one of the most important investments a household might have invested, are always of pretty high prices. Thus, when we making the decisions to buy a house, we care for the its price and value. Here, we collect the median values for certain blocks in Boston and other contributes that might potentially affect the housing prices. By using these data, we try to find the factors that most important contributes to the median housing prices in the block. We hope to reveal the factors behind the housing prices so that we make housing investments, we can make better decisions.</w:t>
      </w:r>
    </w:p>
    <w:p w14:paraId="1F06B6FA" w14:textId="77777777" w:rsidR="00704372" w:rsidRPr="00835CF0" w:rsidRDefault="00704372" w:rsidP="00A60841">
      <w:pPr>
        <w:jc w:val="both"/>
      </w:pPr>
    </w:p>
    <w:p w14:paraId="539CDB9F" w14:textId="6C2D5C0F" w:rsidR="009C722A" w:rsidRPr="00835CF0" w:rsidRDefault="00A05AA9" w:rsidP="00A60841">
      <w:pPr>
        <w:pStyle w:val="ListParagraph"/>
        <w:numPr>
          <w:ilvl w:val="1"/>
          <w:numId w:val="4"/>
        </w:numPr>
        <w:ind w:firstLineChars="0"/>
        <w:jc w:val="both"/>
        <w:rPr>
          <w:rFonts w:eastAsia="Times New Roman"/>
        </w:rPr>
      </w:pPr>
      <w:r w:rsidRPr="00835CF0">
        <w:rPr>
          <w:rFonts w:eastAsia="Times New Roman"/>
        </w:rPr>
        <w:t>Objective:</w:t>
      </w:r>
    </w:p>
    <w:p w14:paraId="2234CD35" w14:textId="6130FC9F" w:rsidR="00526E59" w:rsidRPr="00526E59" w:rsidRDefault="00526E59" w:rsidP="00A60841">
      <w:pPr>
        <w:jc w:val="both"/>
      </w:pPr>
      <w:r w:rsidRPr="00526E59">
        <w:rPr>
          <w:color w:val="000000"/>
        </w:rPr>
        <w:t xml:space="preserve">The main objective is to analyze the collected data in order to figure out the possible important contributes to the median housing prices in a block. </w:t>
      </w:r>
      <w:r w:rsidR="0050393C" w:rsidRPr="00835CF0">
        <w:rPr>
          <w:color w:val="000000"/>
        </w:rPr>
        <w:t>Throughout</w:t>
      </w:r>
      <w:r w:rsidRPr="00526E59">
        <w:rPr>
          <w:color w:val="000000"/>
        </w:rPr>
        <w:t xml:space="preserve"> the collected data, we hope to find eliminate those data that are not of great importance and focus only on the factors that will affect the median housing prices </w:t>
      </w:r>
      <w:r w:rsidR="0050393C" w:rsidRPr="00835CF0">
        <w:rPr>
          <w:color w:val="000000"/>
        </w:rPr>
        <w:t>significantly</w:t>
      </w:r>
      <w:r w:rsidRPr="00526E59">
        <w:rPr>
          <w:color w:val="000000"/>
        </w:rPr>
        <w:t>. We try to answer the following question:</w:t>
      </w:r>
    </w:p>
    <w:p w14:paraId="5EB13136" w14:textId="417AE6DE" w:rsidR="00526E59" w:rsidRPr="00526E59" w:rsidRDefault="00526E59" w:rsidP="00A60841">
      <w:pPr>
        <w:ind w:firstLine="420"/>
        <w:jc w:val="both"/>
        <w:textAlignment w:val="baseline"/>
        <w:rPr>
          <w:color w:val="000000"/>
        </w:rPr>
      </w:pPr>
      <w:r w:rsidRPr="00835CF0">
        <w:rPr>
          <w:color w:val="000000"/>
        </w:rPr>
        <w:t>1.</w:t>
      </w:r>
      <w:r w:rsidRPr="00526E59">
        <w:rPr>
          <w:color w:val="000000"/>
        </w:rPr>
        <w:t>Are all the factors from the collected data important?</w:t>
      </w:r>
    </w:p>
    <w:p w14:paraId="35C58C98" w14:textId="22F7B27C" w:rsidR="00526E59" w:rsidRPr="00835CF0" w:rsidRDefault="00526E59" w:rsidP="00A60841">
      <w:pPr>
        <w:ind w:firstLine="420"/>
        <w:jc w:val="both"/>
        <w:textAlignment w:val="baseline"/>
        <w:rPr>
          <w:color w:val="000000"/>
        </w:rPr>
      </w:pPr>
      <w:r w:rsidRPr="00835CF0">
        <w:rPr>
          <w:color w:val="000000"/>
        </w:rPr>
        <w:t>2.</w:t>
      </w:r>
      <w:r w:rsidRPr="00526E59">
        <w:rPr>
          <w:color w:val="000000"/>
        </w:rPr>
        <w:t>What are the factors that have great importance?</w:t>
      </w:r>
    </w:p>
    <w:p w14:paraId="46E07F45" w14:textId="1386FEBD" w:rsidR="00526E59" w:rsidRPr="00526E59" w:rsidRDefault="00526E59" w:rsidP="00A60841">
      <w:pPr>
        <w:ind w:firstLine="420"/>
        <w:jc w:val="both"/>
        <w:textAlignment w:val="baseline"/>
        <w:rPr>
          <w:color w:val="000000"/>
        </w:rPr>
      </w:pPr>
      <w:r w:rsidRPr="00835CF0">
        <w:rPr>
          <w:rFonts w:eastAsia="Times New Roman"/>
          <w:color w:val="000000"/>
        </w:rPr>
        <w:t>3.</w:t>
      </w:r>
      <w:r w:rsidRPr="00526E59">
        <w:rPr>
          <w:rFonts w:eastAsia="Times New Roman"/>
          <w:color w:val="000000"/>
        </w:rPr>
        <w:t xml:space="preserve">Will our models be comprehensive and statistically correct? </w:t>
      </w:r>
    </w:p>
    <w:p w14:paraId="3DE84F01" w14:textId="77777777" w:rsidR="00A05AA9" w:rsidRDefault="00A05AA9" w:rsidP="00A60841">
      <w:pPr>
        <w:jc w:val="both"/>
        <w:rPr>
          <w:rFonts w:eastAsia="Times New Roman"/>
        </w:rPr>
      </w:pPr>
    </w:p>
    <w:p w14:paraId="39CC4DCE" w14:textId="67A6B52B" w:rsidR="004B06DF" w:rsidRPr="00F209A9" w:rsidRDefault="00D34CFA" w:rsidP="00A60841">
      <w:pPr>
        <w:pStyle w:val="ListParagraph"/>
        <w:numPr>
          <w:ilvl w:val="0"/>
          <w:numId w:val="1"/>
        </w:numPr>
        <w:ind w:firstLineChars="0"/>
        <w:jc w:val="both"/>
        <w:rPr>
          <w:rFonts w:eastAsia="Times New Roman"/>
          <w:b/>
          <w:i/>
        </w:rPr>
      </w:pPr>
      <w:r>
        <w:rPr>
          <w:rFonts w:eastAsia="Times New Roman" w:hint="eastAsia"/>
          <w:b/>
          <w:i/>
        </w:rPr>
        <w:t>Data Information and Methodology</w:t>
      </w:r>
    </w:p>
    <w:p w14:paraId="63FB9EC2" w14:textId="0CB1EEF5" w:rsidR="004B06DF" w:rsidRPr="004B06DF" w:rsidRDefault="004B06DF" w:rsidP="00A60841">
      <w:pPr>
        <w:jc w:val="both"/>
        <w:rPr>
          <w:rFonts w:eastAsia="Times New Roman"/>
        </w:rPr>
      </w:pPr>
      <w:r>
        <w:rPr>
          <w:rFonts w:eastAsia="Times New Roman" w:hint="eastAsia"/>
        </w:rPr>
        <w:t xml:space="preserve">2.1 </w:t>
      </w:r>
      <w:r w:rsidR="00EC7393">
        <w:rPr>
          <w:rFonts w:eastAsia="Times New Roman" w:hint="eastAsia"/>
        </w:rPr>
        <w:t xml:space="preserve">Data </w:t>
      </w:r>
      <w:r w:rsidR="00E34423">
        <w:rPr>
          <w:rFonts w:eastAsia="Times New Roman"/>
        </w:rPr>
        <w:t>Description</w:t>
      </w:r>
      <w:r w:rsidR="00EC7393">
        <w:rPr>
          <w:rFonts w:eastAsia="Times New Roman" w:hint="eastAsia"/>
        </w:rPr>
        <w:t xml:space="preserve"> and Information</w:t>
      </w:r>
    </w:p>
    <w:p w14:paraId="5802E065" w14:textId="77777777" w:rsidR="00484F81" w:rsidRPr="00484F81" w:rsidRDefault="00484F81" w:rsidP="00A60841">
      <w:pPr>
        <w:jc w:val="both"/>
      </w:pPr>
      <w:r w:rsidRPr="00484F81">
        <w:rPr>
          <w:color w:val="000000"/>
        </w:rPr>
        <w:t>The data collected here total has 13 factors that are used in this project; they are all potential reason for the differences in median housing prices. The details of these factors will be stated below:</w:t>
      </w:r>
    </w:p>
    <w:p w14:paraId="01675F28" w14:textId="77777777" w:rsidR="00484F81" w:rsidRPr="00484F81" w:rsidRDefault="00484F81" w:rsidP="00A60841">
      <w:pPr>
        <w:jc w:val="both"/>
        <w:rPr>
          <w:rFonts w:eastAsia="Times New Roman"/>
        </w:rPr>
      </w:pPr>
    </w:p>
    <w:p w14:paraId="046515D5" w14:textId="141AB952" w:rsidR="00484F81" w:rsidRPr="00484F81" w:rsidRDefault="00484F81" w:rsidP="00A60841">
      <w:pPr>
        <w:jc w:val="both"/>
        <w:rPr>
          <w:color w:val="000000"/>
        </w:rPr>
      </w:pPr>
      <w:r w:rsidRPr="00484F81">
        <w:rPr>
          <w:color w:val="000000"/>
        </w:rPr>
        <w:t>MEDV</w:t>
      </w:r>
      <w:r w:rsidR="00B42AF3">
        <w:rPr>
          <w:color w:val="000000"/>
        </w:rPr>
        <w:t>—</w:t>
      </w:r>
      <w:r w:rsidR="00AB4B11">
        <w:rPr>
          <w:rFonts w:hint="eastAsia"/>
          <w:color w:val="000000"/>
        </w:rPr>
        <w:t xml:space="preserve"> </w:t>
      </w:r>
      <w:r w:rsidRPr="00484F81">
        <w:rPr>
          <w:color w:val="000000"/>
        </w:rPr>
        <w:t xml:space="preserve">Median value of the housing prices in a certain block. Note that these are all owner occupied houses instead of empty houses which might not reflect the true value. For example, empty houses without owner </w:t>
      </w:r>
      <w:r w:rsidR="00456280" w:rsidRPr="00484F81">
        <w:rPr>
          <w:color w:val="000000"/>
        </w:rPr>
        <w:t>residing</w:t>
      </w:r>
      <w:r w:rsidRPr="00484F81">
        <w:rPr>
          <w:color w:val="000000"/>
        </w:rPr>
        <w:t xml:space="preserve"> in it will not be affected by the community the house is at too much.</w:t>
      </w:r>
    </w:p>
    <w:p w14:paraId="5AA9AFBA" w14:textId="690EBB9A" w:rsidR="00484F81" w:rsidRPr="00484F81" w:rsidRDefault="00457AC9" w:rsidP="00A60841">
      <w:pPr>
        <w:jc w:val="both"/>
        <w:rPr>
          <w:color w:val="000000"/>
        </w:rPr>
      </w:pPr>
      <w:r>
        <w:rPr>
          <w:color w:val="000000"/>
        </w:rPr>
        <w:lastRenderedPageBreak/>
        <w:t>CRIM</w:t>
      </w:r>
      <w:r w:rsidR="002509E6">
        <w:rPr>
          <w:color w:val="000000"/>
        </w:rPr>
        <w:t>—</w:t>
      </w:r>
      <w:r w:rsidR="00484F81" w:rsidRPr="00484F81">
        <w:rPr>
          <w:color w:val="000000"/>
        </w:rPr>
        <w:t>The crime rate of certain block. We believe that crime rate is considered as a good indication of the housing prices. No one would buy a house that is in a block with high crime rate.</w:t>
      </w:r>
    </w:p>
    <w:p w14:paraId="0C80162A" w14:textId="3573298D" w:rsidR="00484F81" w:rsidRPr="00484F81" w:rsidRDefault="00484F81" w:rsidP="00A60841">
      <w:pPr>
        <w:jc w:val="both"/>
        <w:rPr>
          <w:color w:val="000000"/>
        </w:rPr>
      </w:pPr>
      <w:r w:rsidRPr="00484F81">
        <w:rPr>
          <w:color w:val="000000"/>
        </w:rPr>
        <w:t>ZN</w:t>
      </w:r>
      <w:r w:rsidR="007F15C3">
        <w:rPr>
          <w:color w:val="000000"/>
        </w:rPr>
        <w:t>—</w:t>
      </w:r>
      <w:r w:rsidRPr="00484F81">
        <w:rPr>
          <w:color w:val="000000"/>
        </w:rPr>
        <w:t xml:space="preserve">The </w:t>
      </w:r>
      <w:r w:rsidR="001D6C3C" w:rsidRPr="00484F81">
        <w:rPr>
          <w:color w:val="000000"/>
        </w:rPr>
        <w:t>proportion</w:t>
      </w:r>
      <w:r w:rsidRPr="00484F81">
        <w:rPr>
          <w:color w:val="000000"/>
        </w:rPr>
        <w:t xml:space="preserve"> of the residential land zone that are 25000 square feet or higher. These might become one of the factor is because that larger residential land usually </w:t>
      </w:r>
      <w:proofErr w:type="gramStart"/>
      <w:r w:rsidRPr="00484F81">
        <w:rPr>
          <w:color w:val="000000"/>
        </w:rPr>
        <w:t>have</w:t>
      </w:r>
      <w:proofErr w:type="gramEnd"/>
      <w:r w:rsidRPr="00484F81">
        <w:rPr>
          <w:color w:val="000000"/>
        </w:rPr>
        <w:t xml:space="preserve"> bigger community size, it might also reflect the community that a specific house might be in. </w:t>
      </w:r>
    </w:p>
    <w:p w14:paraId="0B9E607A" w14:textId="2C834EA3" w:rsidR="00484F81" w:rsidRPr="00484F81" w:rsidRDefault="00484F81" w:rsidP="00A60841">
      <w:pPr>
        <w:jc w:val="both"/>
        <w:rPr>
          <w:color w:val="000000"/>
        </w:rPr>
      </w:pPr>
      <w:r w:rsidRPr="00484F81">
        <w:rPr>
          <w:color w:val="000000"/>
        </w:rPr>
        <w:t>INDUS</w:t>
      </w:r>
      <w:r w:rsidR="00CB07BC">
        <w:rPr>
          <w:color w:val="000000"/>
        </w:rPr>
        <w:t>—</w:t>
      </w:r>
      <w:r w:rsidR="001D6C3C" w:rsidRPr="00484F81">
        <w:rPr>
          <w:color w:val="000000"/>
        </w:rPr>
        <w:t>Proportion</w:t>
      </w:r>
      <w:r w:rsidRPr="00484F81">
        <w:rPr>
          <w:color w:val="000000"/>
        </w:rPr>
        <w:t xml:space="preserve"> of non-retail business in town. This is a questionable source, with more non-retail business in the block, the housing prices might fall down as it might become a more </w:t>
      </w:r>
      <w:r w:rsidR="001D6C3C" w:rsidRPr="00484F81">
        <w:rPr>
          <w:color w:val="000000"/>
        </w:rPr>
        <w:t>business</w:t>
      </w:r>
      <w:r w:rsidRPr="00484F81">
        <w:rPr>
          <w:color w:val="000000"/>
        </w:rPr>
        <w:t xml:space="preserve"> area like rather than a cozy </w:t>
      </w:r>
      <w:r w:rsidR="001D6C3C" w:rsidRPr="00484F81">
        <w:rPr>
          <w:color w:val="000000"/>
        </w:rPr>
        <w:t>place</w:t>
      </w:r>
      <w:r w:rsidRPr="00484F81">
        <w:rPr>
          <w:color w:val="000000"/>
        </w:rPr>
        <w:t xml:space="preserve"> to set a house.</w:t>
      </w:r>
    </w:p>
    <w:p w14:paraId="391087FE" w14:textId="7836F916" w:rsidR="00484F81" w:rsidRPr="00484F81" w:rsidRDefault="00484F81" w:rsidP="00A60841">
      <w:pPr>
        <w:jc w:val="both"/>
        <w:rPr>
          <w:color w:val="000000"/>
        </w:rPr>
      </w:pPr>
      <w:r w:rsidRPr="00484F81">
        <w:rPr>
          <w:color w:val="000000"/>
        </w:rPr>
        <w:t>CHAS</w:t>
      </w:r>
      <w:r w:rsidR="00046BC4">
        <w:rPr>
          <w:color w:val="000000"/>
        </w:rPr>
        <w:t>—</w:t>
      </w:r>
      <w:r w:rsidRPr="00484F81">
        <w:rPr>
          <w:color w:val="000000"/>
        </w:rPr>
        <w:t xml:space="preserve">This is a dummy variable, representing if the block is by the </w:t>
      </w:r>
      <w:r w:rsidR="001D6C3C" w:rsidRPr="00484F81">
        <w:rPr>
          <w:color w:val="000000"/>
        </w:rPr>
        <w:t>Charles</w:t>
      </w:r>
      <w:r w:rsidRPr="00484F81">
        <w:rPr>
          <w:color w:val="000000"/>
        </w:rPr>
        <w:t xml:space="preserve"> river. As common sense, a house that is close to the river usually has a higher price as </w:t>
      </w:r>
      <w:r w:rsidR="001D6C3C" w:rsidRPr="00484F81">
        <w:rPr>
          <w:color w:val="000000"/>
        </w:rPr>
        <w:t>residing</w:t>
      </w:r>
      <w:r w:rsidRPr="00484F81">
        <w:rPr>
          <w:color w:val="000000"/>
        </w:rPr>
        <w:t xml:space="preserve"> beside rivers usually gives a better view.</w:t>
      </w:r>
    </w:p>
    <w:p w14:paraId="43AC8555" w14:textId="5CCBF745" w:rsidR="00484F81" w:rsidRPr="00484F81" w:rsidRDefault="00C65716" w:rsidP="00A60841">
      <w:pPr>
        <w:jc w:val="both"/>
        <w:rPr>
          <w:color w:val="000000"/>
        </w:rPr>
      </w:pPr>
      <w:r>
        <w:rPr>
          <w:color w:val="000000"/>
        </w:rPr>
        <w:t>NOX—</w:t>
      </w:r>
      <w:r w:rsidR="00484F81" w:rsidRPr="00484F81">
        <w:rPr>
          <w:color w:val="000000"/>
        </w:rPr>
        <w:t>nitric oxides concentration (parts per 10 million), as a gas in the air, overdosing nitric oxide will not be good for human body. Thus this might also affect the housing prices if the block has a very high concentration of nitric oxides.</w:t>
      </w:r>
    </w:p>
    <w:p w14:paraId="79916434" w14:textId="0FAAF32C" w:rsidR="00484F81" w:rsidRPr="00484F81" w:rsidRDefault="00484F81" w:rsidP="00A60841">
      <w:pPr>
        <w:jc w:val="both"/>
        <w:rPr>
          <w:color w:val="000000"/>
        </w:rPr>
      </w:pPr>
      <w:r w:rsidRPr="00484F81">
        <w:rPr>
          <w:color w:val="000000"/>
        </w:rPr>
        <w:t>RM</w:t>
      </w:r>
      <w:r w:rsidR="00C65716">
        <w:rPr>
          <w:color w:val="000000"/>
        </w:rPr>
        <w:t>—</w:t>
      </w:r>
      <w:r w:rsidRPr="00484F81">
        <w:rPr>
          <w:color w:val="000000"/>
        </w:rPr>
        <w:t xml:space="preserve">Room per </w:t>
      </w:r>
      <w:r w:rsidR="009B1459" w:rsidRPr="00484F81">
        <w:rPr>
          <w:color w:val="000000"/>
        </w:rPr>
        <w:t>dwelling</w:t>
      </w:r>
      <w:r w:rsidRPr="00484F81">
        <w:rPr>
          <w:color w:val="000000"/>
        </w:rPr>
        <w:t>. This is a very important reason when we are considering houses, more rooms always are welcomed when buying a house.</w:t>
      </w:r>
    </w:p>
    <w:p w14:paraId="59BE25D6" w14:textId="0AAA9CD5" w:rsidR="00484F81" w:rsidRPr="00484F81" w:rsidRDefault="00484F81" w:rsidP="00A60841">
      <w:pPr>
        <w:jc w:val="both"/>
        <w:rPr>
          <w:rFonts w:eastAsia="Times New Roman"/>
          <w:color w:val="000000"/>
        </w:rPr>
      </w:pPr>
      <w:r w:rsidRPr="00484F81">
        <w:rPr>
          <w:rFonts w:eastAsia="Times New Roman"/>
          <w:color w:val="000000"/>
        </w:rPr>
        <w:t>AGE</w:t>
      </w:r>
      <w:r w:rsidR="00C65716">
        <w:rPr>
          <w:rFonts w:eastAsia="Times New Roman"/>
          <w:color w:val="000000"/>
        </w:rPr>
        <w:t>—</w:t>
      </w:r>
      <w:r w:rsidR="009B1459" w:rsidRPr="00484F81">
        <w:rPr>
          <w:rFonts w:eastAsia="Times New Roman"/>
          <w:color w:val="000000"/>
        </w:rPr>
        <w:t>Proportion</w:t>
      </w:r>
      <w:r w:rsidRPr="00484F81">
        <w:rPr>
          <w:rFonts w:eastAsia="Times New Roman"/>
          <w:color w:val="000000"/>
        </w:rPr>
        <w:t xml:space="preserve"> of these investigated houses that are built prior to 1940. People might want newer houses for </w:t>
      </w:r>
      <w:r w:rsidR="009B1459" w:rsidRPr="00484F81">
        <w:rPr>
          <w:rFonts w:eastAsia="Times New Roman"/>
          <w:color w:val="000000"/>
        </w:rPr>
        <w:t>numerous</w:t>
      </w:r>
      <w:r w:rsidRPr="00484F81">
        <w:rPr>
          <w:rFonts w:eastAsia="Times New Roman"/>
          <w:color w:val="000000"/>
        </w:rPr>
        <w:t xml:space="preserve"> reasons. Thus this might become a factor that affect the median housing prices in a designated area.</w:t>
      </w:r>
    </w:p>
    <w:p w14:paraId="728BDDB5" w14:textId="7AC54FED" w:rsidR="007A76E7" w:rsidRDefault="00CF6454" w:rsidP="00A60841">
      <w:pPr>
        <w:jc w:val="both"/>
      </w:pPr>
      <w:r>
        <w:rPr>
          <w:rFonts w:hint="eastAsia"/>
        </w:rPr>
        <w:t>DIS</w:t>
      </w:r>
      <w:r>
        <w:t>—</w:t>
      </w:r>
      <w:r w:rsidR="004B05BD">
        <w:rPr>
          <w:rFonts w:hint="eastAsia"/>
        </w:rPr>
        <w:t xml:space="preserve"> </w:t>
      </w:r>
      <w:r>
        <w:rPr>
          <w:rFonts w:hint="eastAsia"/>
        </w:rPr>
        <w:t xml:space="preserve">Weighted </w:t>
      </w:r>
      <w:r w:rsidR="009D0E71">
        <w:rPr>
          <w:rFonts w:hint="eastAsia"/>
        </w:rPr>
        <w:t xml:space="preserve">distance from the five employment center in Boston. This is an important factor as we </w:t>
      </w:r>
      <w:r w:rsidR="009D0E71">
        <w:t>believe</w:t>
      </w:r>
      <w:r w:rsidR="009D0E71">
        <w:rPr>
          <w:rFonts w:hint="eastAsia"/>
        </w:rPr>
        <w:t xml:space="preserve"> closer distance to the workplace usually brings more </w:t>
      </w:r>
      <w:r w:rsidR="001456A2">
        <w:t>convenience</w:t>
      </w:r>
      <w:r w:rsidR="009D0E71">
        <w:rPr>
          <w:rFonts w:hint="eastAsia"/>
        </w:rPr>
        <w:t xml:space="preserve"> and thus results in a higher value of house.</w:t>
      </w:r>
    </w:p>
    <w:p w14:paraId="7E983BF1" w14:textId="6AADA29D" w:rsidR="007A76E7" w:rsidRDefault="007A76E7" w:rsidP="00A60841">
      <w:pPr>
        <w:jc w:val="both"/>
      </w:pPr>
      <w:r>
        <w:rPr>
          <w:rFonts w:hint="eastAsia"/>
        </w:rPr>
        <w:t>RAD</w:t>
      </w:r>
      <w:r>
        <w:t>—</w:t>
      </w:r>
      <w:r>
        <w:rPr>
          <w:rFonts w:hint="eastAsia"/>
        </w:rPr>
        <w:t>Index of accessibility to radial highway. Being able to access the highway means easier to access the outside world and thus brings up the median values in certain block.</w:t>
      </w:r>
    </w:p>
    <w:p w14:paraId="0EEB0F10" w14:textId="7DF52924" w:rsidR="007A76E7" w:rsidRDefault="00FD60EF" w:rsidP="00A60841">
      <w:pPr>
        <w:jc w:val="both"/>
      </w:pPr>
      <w:r>
        <w:rPr>
          <w:rFonts w:hint="eastAsia"/>
        </w:rPr>
        <w:t>TAX</w:t>
      </w:r>
      <w:r>
        <w:t>—</w:t>
      </w:r>
      <w:r w:rsidR="0034635A">
        <w:rPr>
          <w:rFonts w:hint="eastAsia"/>
        </w:rPr>
        <w:t xml:space="preserve">Full-value property-tax rate </w:t>
      </w:r>
      <w:r w:rsidR="00C9577D">
        <w:rPr>
          <w:rFonts w:hint="eastAsia"/>
        </w:rPr>
        <w:t>per $10,000. This might become an important reason as tax is one of the very important reason for home owner to consider when purchasing a house.</w:t>
      </w:r>
    </w:p>
    <w:p w14:paraId="166A1004" w14:textId="5D487C1B" w:rsidR="00C9577D" w:rsidRDefault="00531F83" w:rsidP="00A60841">
      <w:pPr>
        <w:jc w:val="both"/>
      </w:pPr>
      <w:r>
        <w:rPr>
          <w:rFonts w:hint="eastAsia"/>
        </w:rPr>
        <w:t>PTRATIO</w:t>
      </w:r>
      <w:r>
        <w:t>—</w:t>
      </w:r>
      <w:r>
        <w:rPr>
          <w:rFonts w:hint="eastAsia"/>
        </w:rPr>
        <w:t xml:space="preserve">Pupil to teacher </w:t>
      </w:r>
      <w:r>
        <w:t>ratio</w:t>
      </w:r>
      <w:r>
        <w:rPr>
          <w:rFonts w:hint="eastAsia"/>
        </w:rPr>
        <w:t xml:space="preserve"> in the </w:t>
      </w:r>
      <w:r>
        <w:t>designated</w:t>
      </w:r>
      <w:r>
        <w:rPr>
          <w:rFonts w:hint="eastAsia"/>
        </w:rPr>
        <w:t xml:space="preserve"> area.</w:t>
      </w:r>
      <w:r w:rsidR="00D662EF">
        <w:rPr>
          <w:rFonts w:hint="eastAsia"/>
        </w:rPr>
        <w:t xml:space="preserve"> </w:t>
      </w:r>
      <w:r w:rsidR="003F26B0">
        <w:rPr>
          <w:rFonts w:hint="eastAsia"/>
        </w:rPr>
        <w:t xml:space="preserve">A higher PTRATIO means the education resources will be more abundant in </w:t>
      </w:r>
      <w:r w:rsidR="003F26B0">
        <w:t>the</w:t>
      </w:r>
      <w:r w:rsidR="003F26B0">
        <w:rPr>
          <w:rFonts w:hint="eastAsia"/>
        </w:rPr>
        <w:t xml:space="preserve"> block. This will result in </w:t>
      </w:r>
      <w:r w:rsidR="003F26B0">
        <w:t>higher</w:t>
      </w:r>
      <w:r w:rsidR="003F26B0">
        <w:rPr>
          <w:rFonts w:hint="eastAsia"/>
        </w:rPr>
        <w:t xml:space="preserve"> value of houses as parents will always consider places that have better education resources.</w:t>
      </w:r>
    </w:p>
    <w:p w14:paraId="1052E755" w14:textId="0747EDCC" w:rsidR="009B7CB2" w:rsidRDefault="00225FD8" w:rsidP="00A60841">
      <w:pPr>
        <w:jc w:val="both"/>
      </w:pPr>
      <w:r>
        <w:rPr>
          <w:rFonts w:hint="eastAsia"/>
        </w:rPr>
        <w:lastRenderedPageBreak/>
        <w:t>B</w:t>
      </w:r>
      <w:r>
        <w:t>—</w:t>
      </w:r>
      <w:r>
        <w:rPr>
          <w:rFonts w:hint="eastAsia"/>
        </w:rPr>
        <w:t xml:space="preserve">The </w:t>
      </w:r>
      <w:r w:rsidR="00A63E5D">
        <w:rPr>
          <w:rFonts w:hint="eastAsia"/>
        </w:rPr>
        <w:t>blacks in the certain area. Meaning no offense but for many cases, blacks might not be employed or might be homeless. They might become potential risks. Thus</w:t>
      </w:r>
      <w:r w:rsidR="00CC6E34">
        <w:rPr>
          <w:rFonts w:hint="eastAsia"/>
        </w:rPr>
        <w:t xml:space="preserve"> they might be </w:t>
      </w:r>
      <w:r w:rsidR="00AE1178">
        <w:rPr>
          <w:rFonts w:hint="eastAsia"/>
        </w:rPr>
        <w:t>a factor that affect the housing prices in a certain area.</w:t>
      </w:r>
    </w:p>
    <w:p w14:paraId="49ACDA85" w14:textId="62284AE8" w:rsidR="00AE1178" w:rsidRDefault="00CC5B12" w:rsidP="00A60841">
      <w:pPr>
        <w:jc w:val="both"/>
      </w:pPr>
      <w:r>
        <w:rPr>
          <w:rFonts w:hint="eastAsia"/>
        </w:rPr>
        <w:t>LSTAT</w:t>
      </w:r>
      <w:r>
        <w:t>—</w:t>
      </w:r>
      <w:r>
        <w:rPr>
          <w:rFonts w:hint="eastAsia"/>
        </w:rPr>
        <w:t>The percentage of people that have lower social status in the block. People care about their community they live in. This is a reflection of people</w:t>
      </w:r>
      <w:r>
        <w:t>’</w:t>
      </w:r>
      <w:r>
        <w:rPr>
          <w:rFonts w:hint="eastAsia"/>
        </w:rPr>
        <w:t xml:space="preserve">s concern about the community when they make house purchasing </w:t>
      </w:r>
      <w:r>
        <w:t>decision</w:t>
      </w:r>
      <w:r>
        <w:rPr>
          <w:rFonts w:hint="eastAsia"/>
        </w:rPr>
        <w:t>.</w:t>
      </w:r>
    </w:p>
    <w:p w14:paraId="1984F83C" w14:textId="77777777" w:rsidR="00A56280" w:rsidRDefault="00A56280" w:rsidP="00A60841">
      <w:pPr>
        <w:jc w:val="both"/>
      </w:pPr>
    </w:p>
    <w:p w14:paraId="69D1C9C8" w14:textId="73D19ACA" w:rsidR="00CC5B12" w:rsidRDefault="00A33CEA" w:rsidP="00A60841">
      <w:pPr>
        <w:jc w:val="both"/>
      </w:pPr>
      <w:r>
        <w:rPr>
          <w:rFonts w:hint="eastAsia"/>
        </w:rPr>
        <w:t>2.2 Methodology</w:t>
      </w:r>
    </w:p>
    <w:p w14:paraId="13AD20D7" w14:textId="2D772D99" w:rsidR="00A33CEA" w:rsidRDefault="002704B8" w:rsidP="00A60841">
      <w:pPr>
        <w:jc w:val="both"/>
        <w:rPr>
          <w:color w:val="000000"/>
        </w:rPr>
      </w:pPr>
      <w:r w:rsidRPr="00B02367">
        <w:rPr>
          <w:color w:val="000000"/>
        </w:rPr>
        <w:t xml:space="preserve">The basic </w:t>
      </w:r>
      <w:r w:rsidR="00B02367">
        <w:rPr>
          <w:rFonts w:hint="eastAsia"/>
          <w:color w:val="000000"/>
        </w:rPr>
        <w:t xml:space="preserve">idea </w:t>
      </w:r>
      <w:r w:rsidR="00591F78">
        <w:rPr>
          <w:rFonts w:hint="eastAsia"/>
          <w:color w:val="000000"/>
        </w:rPr>
        <w:t xml:space="preserve">to do this is to </w:t>
      </w:r>
      <w:r w:rsidR="00DE637C">
        <w:rPr>
          <w:rFonts w:hint="eastAsia"/>
          <w:color w:val="000000"/>
        </w:rPr>
        <w:t xml:space="preserve">use multiple linear regression, a classical model that is widely used in many fields, to analysis the factors stated above in order to </w:t>
      </w:r>
      <w:r w:rsidR="003C53EF">
        <w:rPr>
          <w:rFonts w:hint="eastAsia"/>
          <w:color w:val="000000"/>
        </w:rPr>
        <w:t xml:space="preserve">come out a linear relationship between the median housing values and factors we collected. </w:t>
      </w:r>
      <w:r w:rsidR="00CF14EB">
        <w:rPr>
          <w:rFonts w:hint="eastAsia"/>
          <w:color w:val="000000"/>
        </w:rPr>
        <w:t xml:space="preserve">Then </w:t>
      </w:r>
      <w:r w:rsidR="005152F1">
        <w:rPr>
          <w:rFonts w:hint="eastAsia"/>
          <w:color w:val="000000"/>
        </w:rPr>
        <w:t>by using t-statistic and p-value, we determine the factors that are less important.</w:t>
      </w:r>
      <w:r w:rsidR="000B2BA8">
        <w:rPr>
          <w:rFonts w:hint="eastAsia"/>
          <w:color w:val="000000"/>
        </w:rPr>
        <w:t xml:space="preserve"> </w:t>
      </w:r>
      <w:r w:rsidR="00C650C6">
        <w:rPr>
          <w:rFonts w:hint="eastAsia"/>
          <w:color w:val="000000"/>
        </w:rPr>
        <w:t xml:space="preserve">By using backward stepwise regression, we determine the simplified model. Then we consider the potential quadratic terms by looking at the regression plot; after </w:t>
      </w:r>
      <w:r w:rsidR="00641A58">
        <w:rPr>
          <w:color w:val="000000"/>
        </w:rPr>
        <w:t>determining</w:t>
      </w:r>
      <w:r w:rsidR="00C650C6">
        <w:rPr>
          <w:rFonts w:hint="eastAsia"/>
          <w:color w:val="000000"/>
        </w:rPr>
        <w:t xml:space="preserve"> which factors to become quadratic terms, we build new models and use </w:t>
      </w:r>
      <w:r w:rsidR="00641A58">
        <w:rPr>
          <w:rFonts w:hint="eastAsia"/>
          <w:color w:val="000000"/>
        </w:rPr>
        <w:t xml:space="preserve">partial F test to test the </w:t>
      </w:r>
      <w:r w:rsidR="006C3660">
        <w:rPr>
          <w:color w:val="000000"/>
        </w:rPr>
        <w:t>significance</w:t>
      </w:r>
      <w:r w:rsidR="00641A58">
        <w:rPr>
          <w:rFonts w:hint="eastAsia"/>
          <w:color w:val="000000"/>
        </w:rPr>
        <w:t xml:space="preserve"> of the new models.</w:t>
      </w:r>
    </w:p>
    <w:p w14:paraId="18471BBD" w14:textId="77777777" w:rsidR="00A15EFB" w:rsidRDefault="00A15EFB" w:rsidP="00A60841">
      <w:pPr>
        <w:jc w:val="both"/>
        <w:rPr>
          <w:color w:val="000000"/>
        </w:rPr>
      </w:pPr>
    </w:p>
    <w:p w14:paraId="7015A116" w14:textId="4C546160" w:rsidR="00DE2238" w:rsidRDefault="0065320E" w:rsidP="00A60841">
      <w:pPr>
        <w:pStyle w:val="ListParagraph"/>
        <w:numPr>
          <w:ilvl w:val="0"/>
          <w:numId w:val="1"/>
        </w:numPr>
        <w:ind w:firstLineChars="0"/>
        <w:jc w:val="both"/>
        <w:rPr>
          <w:b/>
          <w:i/>
        </w:rPr>
      </w:pPr>
      <w:r w:rsidRPr="00AD3E7E">
        <w:rPr>
          <w:rFonts w:hint="eastAsia"/>
          <w:b/>
          <w:i/>
        </w:rPr>
        <w:t xml:space="preserve">Analysis Process and </w:t>
      </w:r>
      <w:r w:rsidR="00A138FB" w:rsidRPr="00AD3E7E">
        <w:rPr>
          <w:b/>
          <w:i/>
        </w:rPr>
        <w:t>Results</w:t>
      </w:r>
    </w:p>
    <w:p w14:paraId="5C28730B" w14:textId="7C50FCA1" w:rsidR="00A138FB" w:rsidRDefault="00A138FB" w:rsidP="00A60841">
      <w:pPr>
        <w:jc w:val="both"/>
      </w:pPr>
      <w:r>
        <w:rPr>
          <w:rFonts w:hint="eastAsia"/>
        </w:rPr>
        <w:t>3.1 Multiple Linear Regression Result</w:t>
      </w:r>
    </w:p>
    <w:p w14:paraId="5487E45F" w14:textId="356C0EAF" w:rsidR="00A138FB" w:rsidRDefault="00A138FB" w:rsidP="00A60841">
      <w:pPr>
        <w:jc w:val="both"/>
      </w:pPr>
      <w:r>
        <w:rPr>
          <w:rFonts w:hint="eastAsia"/>
        </w:rPr>
        <w:t>In this section, we regret the median housing values onto all the potential factors, building a full model. And we test the significance using the t-test.</w:t>
      </w:r>
      <w:r w:rsidR="006114D3">
        <w:rPr>
          <w:rFonts w:hint="eastAsia"/>
        </w:rPr>
        <w:t xml:space="preserve"> The model below did not shows only the logic of this regression, </w:t>
      </w:r>
      <w:r w:rsidR="006114D3">
        <w:t xml:space="preserve">i.e., only the </w:t>
      </w:r>
      <w:r w:rsidR="00946666">
        <w:rPr>
          <w:rFonts w:hint="eastAsia"/>
        </w:rPr>
        <w:t>factors considered being showed and not the coefficients.</w:t>
      </w:r>
    </w:p>
    <w:p w14:paraId="63F0BF54" w14:textId="2EDADD36" w:rsidR="00C70B9B" w:rsidRDefault="006379C6" w:rsidP="00A60841">
      <w:pPr>
        <w:jc w:val="both"/>
      </w:pPr>
      <w:r>
        <w:rPr>
          <w:rFonts w:hint="eastAsia"/>
        </w:rPr>
        <w:t>The result as follows:</w:t>
      </w:r>
    </w:p>
    <w:p w14:paraId="77523560" w14:textId="25A687DD" w:rsidR="004741F4" w:rsidRDefault="004741F4" w:rsidP="00A60841">
      <w:pPr>
        <w:jc w:val="both"/>
      </w:pPr>
      <w:r>
        <w:rPr>
          <w:rFonts w:hint="eastAsia"/>
        </w:rPr>
        <w:t xml:space="preserve">Model: </w:t>
      </w:r>
      <w:r w:rsidR="00E52604" w:rsidRPr="00E52604">
        <w:t>MEDV ~ CRIM + ZN + INDUS + CHAS + NOX + RM + AGE + DIS + RAD + TAX + PTRATIO + B + LSTAT</w:t>
      </w:r>
      <w:r w:rsidR="00457538">
        <w:rPr>
          <w:rFonts w:hint="eastAsia"/>
        </w:rPr>
        <w:t xml:space="preserve"> + Intercept</w:t>
      </w:r>
    </w:p>
    <w:tbl>
      <w:tblPr>
        <w:tblStyle w:val="PlainTable5"/>
        <w:tblW w:w="0" w:type="auto"/>
        <w:tblLook w:val="04A0" w:firstRow="1" w:lastRow="0" w:firstColumn="1" w:lastColumn="0" w:noHBand="0" w:noVBand="1"/>
      </w:tblPr>
      <w:tblGrid>
        <w:gridCol w:w="1870"/>
        <w:gridCol w:w="1870"/>
        <w:gridCol w:w="1870"/>
        <w:gridCol w:w="60"/>
        <w:gridCol w:w="1810"/>
        <w:gridCol w:w="1870"/>
      </w:tblGrid>
      <w:tr w:rsidR="00A9007F" w14:paraId="19AE7E08" w14:textId="77777777" w:rsidTr="001113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6013B56" w14:textId="45DBA7AE" w:rsidR="00D7170E" w:rsidRDefault="009E1736" w:rsidP="00A60841">
            <w:pPr>
              <w:jc w:val="both"/>
            </w:pPr>
            <w:proofErr w:type="spellStart"/>
            <w:r>
              <w:rPr>
                <w:rFonts w:hint="eastAsia"/>
              </w:rPr>
              <w:t>Coeff</w:t>
            </w:r>
            <w:proofErr w:type="spellEnd"/>
            <w:r w:rsidR="000E7C78">
              <w:rPr>
                <w:rFonts w:hint="eastAsia"/>
              </w:rPr>
              <w:t xml:space="preserve"> Name:</w:t>
            </w:r>
          </w:p>
        </w:tc>
        <w:tc>
          <w:tcPr>
            <w:tcW w:w="1870" w:type="dxa"/>
          </w:tcPr>
          <w:p w14:paraId="684E2FFA" w14:textId="1B4FAF0A" w:rsidR="00D7170E" w:rsidRDefault="00126411" w:rsidP="00A60841">
            <w:pPr>
              <w:jc w:val="both"/>
              <w:cnfStyle w:val="100000000000" w:firstRow="1" w:lastRow="0" w:firstColumn="0" w:lastColumn="0" w:oddVBand="0" w:evenVBand="0" w:oddHBand="0" w:evenHBand="0" w:firstRowFirstColumn="0" w:firstRowLastColumn="0" w:lastRowFirstColumn="0" w:lastRowLastColumn="0"/>
            </w:pPr>
            <w:r>
              <w:rPr>
                <w:rFonts w:hint="eastAsia"/>
              </w:rPr>
              <w:t>Estimates</w:t>
            </w:r>
          </w:p>
        </w:tc>
        <w:tc>
          <w:tcPr>
            <w:tcW w:w="1870" w:type="dxa"/>
          </w:tcPr>
          <w:p w14:paraId="1A936C94" w14:textId="7FD01776" w:rsidR="00D7170E" w:rsidRDefault="00B63E70" w:rsidP="00A60841">
            <w:pPr>
              <w:jc w:val="both"/>
              <w:cnfStyle w:val="100000000000" w:firstRow="1" w:lastRow="0" w:firstColumn="0" w:lastColumn="0" w:oddVBand="0" w:evenVBand="0" w:oddHBand="0" w:evenHBand="0" w:firstRowFirstColumn="0" w:firstRowLastColumn="0" w:lastRowFirstColumn="0" w:lastRowLastColumn="0"/>
            </w:pPr>
            <w:r>
              <w:rPr>
                <w:rFonts w:hint="eastAsia"/>
              </w:rPr>
              <w:t>Standard Error</w:t>
            </w:r>
          </w:p>
        </w:tc>
        <w:tc>
          <w:tcPr>
            <w:tcW w:w="1870" w:type="dxa"/>
            <w:gridSpan w:val="2"/>
          </w:tcPr>
          <w:p w14:paraId="24B92CAE" w14:textId="6D20FAEE" w:rsidR="00D7170E" w:rsidRDefault="00B63E70" w:rsidP="00A60841">
            <w:pPr>
              <w:jc w:val="both"/>
              <w:cnfStyle w:val="100000000000" w:firstRow="1" w:lastRow="0" w:firstColumn="0" w:lastColumn="0" w:oddVBand="0" w:evenVBand="0" w:oddHBand="0" w:evenHBand="0" w:firstRowFirstColumn="0" w:firstRowLastColumn="0" w:lastRowFirstColumn="0" w:lastRowLastColumn="0"/>
            </w:pPr>
            <w:r>
              <w:rPr>
                <w:rFonts w:hint="eastAsia"/>
              </w:rPr>
              <w:t>T-Statistic</w:t>
            </w:r>
          </w:p>
        </w:tc>
        <w:tc>
          <w:tcPr>
            <w:tcW w:w="1870" w:type="dxa"/>
          </w:tcPr>
          <w:p w14:paraId="6EF3CA8D" w14:textId="25478069" w:rsidR="00D7170E" w:rsidRDefault="00B63E70" w:rsidP="00A60841">
            <w:pPr>
              <w:jc w:val="both"/>
              <w:cnfStyle w:val="100000000000" w:firstRow="1" w:lastRow="0" w:firstColumn="0" w:lastColumn="0" w:oddVBand="0" w:evenVBand="0" w:oddHBand="0" w:evenHBand="0" w:firstRowFirstColumn="0" w:firstRowLastColumn="0" w:lastRowFirstColumn="0" w:lastRowLastColumn="0"/>
            </w:pPr>
            <w:r>
              <w:rPr>
                <w:rFonts w:hint="eastAsia"/>
              </w:rPr>
              <w:t>P-Value</w:t>
            </w:r>
          </w:p>
        </w:tc>
      </w:tr>
      <w:tr w:rsidR="00A9007F" w14:paraId="4A4A1DF9" w14:textId="77777777" w:rsidTr="003F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25C7A8" w14:textId="08BB8FC7" w:rsidR="00D7170E" w:rsidRDefault="00A63B09" w:rsidP="00A60841">
            <w:pPr>
              <w:jc w:val="both"/>
            </w:pPr>
            <w:r>
              <w:rPr>
                <w:rFonts w:hint="eastAsia"/>
              </w:rPr>
              <w:t>Intercept</w:t>
            </w:r>
          </w:p>
        </w:tc>
        <w:tc>
          <w:tcPr>
            <w:tcW w:w="1870" w:type="dxa"/>
          </w:tcPr>
          <w:p w14:paraId="02694E34" w14:textId="2173472B" w:rsidR="00D7170E" w:rsidRPr="00DE08DA" w:rsidRDefault="00E811E1"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3.646e+01</w:t>
            </w:r>
          </w:p>
        </w:tc>
        <w:tc>
          <w:tcPr>
            <w:tcW w:w="1930" w:type="dxa"/>
            <w:gridSpan w:val="2"/>
          </w:tcPr>
          <w:p w14:paraId="1CE9D006" w14:textId="005961DC" w:rsidR="00D7170E" w:rsidRPr="00DE08DA" w:rsidRDefault="00E11188"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5.103e+00</w:t>
            </w:r>
          </w:p>
        </w:tc>
        <w:tc>
          <w:tcPr>
            <w:tcW w:w="1810" w:type="dxa"/>
          </w:tcPr>
          <w:p w14:paraId="50DE3353" w14:textId="52C88973" w:rsidR="00D7170E" w:rsidRPr="00DE08DA" w:rsidRDefault="00C81147"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7.144</w:t>
            </w:r>
          </w:p>
        </w:tc>
        <w:tc>
          <w:tcPr>
            <w:tcW w:w="1870" w:type="dxa"/>
          </w:tcPr>
          <w:p w14:paraId="7763CA05" w14:textId="312CECBF" w:rsidR="00D7170E" w:rsidRPr="00DE08DA" w:rsidRDefault="00C81147"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3.28e-12</w:t>
            </w:r>
          </w:p>
        </w:tc>
      </w:tr>
      <w:tr w:rsidR="00D7170E" w14:paraId="23532560" w14:textId="77777777" w:rsidTr="003F512C">
        <w:trPr>
          <w:trHeight w:val="461"/>
        </w:trPr>
        <w:tc>
          <w:tcPr>
            <w:cnfStyle w:val="001000000000" w:firstRow="0" w:lastRow="0" w:firstColumn="1" w:lastColumn="0" w:oddVBand="0" w:evenVBand="0" w:oddHBand="0" w:evenHBand="0" w:firstRowFirstColumn="0" w:firstRowLastColumn="0" w:lastRowFirstColumn="0" w:lastRowLastColumn="0"/>
            <w:tcW w:w="1870" w:type="dxa"/>
          </w:tcPr>
          <w:p w14:paraId="186CB28D" w14:textId="0FC90E95" w:rsidR="00D7170E" w:rsidRDefault="00B07700" w:rsidP="00A60841">
            <w:pPr>
              <w:jc w:val="both"/>
            </w:pPr>
            <w:r>
              <w:rPr>
                <w:rFonts w:hint="eastAsia"/>
              </w:rPr>
              <w:t>CRIM</w:t>
            </w:r>
          </w:p>
        </w:tc>
        <w:tc>
          <w:tcPr>
            <w:tcW w:w="1870" w:type="dxa"/>
          </w:tcPr>
          <w:p w14:paraId="1D0A7D94" w14:textId="7744948B" w:rsidR="00D7170E" w:rsidRPr="00DE08DA" w:rsidRDefault="0060644D"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-1.080e-01</w:t>
            </w:r>
          </w:p>
        </w:tc>
        <w:tc>
          <w:tcPr>
            <w:tcW w:w="1930" w:type="dxa"/>
            <w:gridSpan w:val="2"/>
          </w:tcPr>
          <w:p w14:paraId="36804CA4" w14:textId="55C69B70" w:rsidR="00D7170E" w:rsidRPr="00DE08DA" w:rsidRDefault="00711E77"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3.286e-02</w:t>
            </w:r>
          </w:p>
        </w:tc>
        <w:tc>
          <w:tcPr>
            <w:tcW w:w="1810" w:type="dxa"/>
          </w:tcPr>
          <w:p w14:paraId="7308FA0E" w14:textId="20A0758E" w:rsidR="00D7170E" w:rsidRPr="00DE08DA" w:rsidRDefault="00711E77"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-3.287</w:t>
            </w:r>
          </w:p>
        </w:tc>
        <w:tc>
          <w:tcPr>
            <w:tcW w:w="1870" w:type="dxa"/>
          </w:tcPr>
          <w:p w14:paraId="3A6DDA0E" w14:textId="18441DC5" w:rsidR="00D7170E" w:rsidRPr="00DE08DA" w:rsidRDefault="00711E77"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0.001087</w:t>
            </w:r>
          </w:p>
        </w:tc>
      </w:tr>
      <w:tr w:rsidR="00A9007F" w14:paraId="1A8FB452" w14:textId="77777777" w:rsidTr="003F512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870" w:type="dxa"/>
          </w:tcPr>
          <w:p w14:paraId="47CDA8FE" w14:textId="1387CD32" w:rsidR="00D7170E" w:rsidRDefault="00F56E0C" w:rsidP="00A60841">
            <w:pPr>
              <w:jc w:val="both"/>
            </w:pPr>
            <w:r>
              <w:rPr>
                <w:rFonts w:hint="eastAsia"/>
              </w:rPr>
              <w:t>ZN</w:t>
            </w:r>
          </w:p>
        </w:tc>
        <w:tc>
          <w:tcPr>
            <w:tcW w:w="1870" w:type="dxa"/>
          </w:tcPr>
          <w:p w14:paraId="37D8FF4D" w14:textId="0C298496" w:rsidR="00D7170E" w:rsidRPr="00DE08DA" w:rsidRDefault="0086780E"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4.642e-02</w:t>
            </w:r>
          </w:p>
        </w:tc>
        <w:tc>
          <w:tcPr>
            <w:tcW w:w="1930" w:type="dxa"/>
            <w:gridSpan w:val="2"/>
          </w:tcPr>
          <w:p w14:paraId="1AC6FD73" w14:textId="38EA70FA" w:rsidR="00D7170E" w:rsidRPr="00DE08DA" w:rsidRDefault="00CE0070"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1.373e-02</w:t>
            </w:r>
          </w:p>
        </w:tc>
        <w:tc>
          <w:tcPr>
            <w:tcW w:w="1810" w:type="dxa"/>
          </w:tcPr>
          <w:p w14:paraId="5EF5DB66" w14:textId="42B55D03" w:rsidR="00D7170E" w:rsidRPr="00DE08DA" w:rsidRDefault="00266444"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3.382</w:t>
            </w:r>
          </w:p>
        </w:tc>
        <w:tc>
          <w:tcPr>
            <w:tcW w:w="1870" w:type="dxa"/>
          </w:tcPr>
          <w:p w14:paraId="18EEC1DB" w14:textId="2E50F869" w:rsidR="00D7170E" w:rsidRPr="00DE08DA" w:rsidRDefault="0014336E"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0.000778</w:t>
            </w:r>
          </w:p>
        </w:tc>
      </w:tr>
      <w:tr w:rsidR="00D7170E" w14:paraId="21F550D0" w14:textId="77777777" w:rsidTr="003F512C">
        <w:tc>
          <w:tcPr>
            <w:cnfStyle w:val="001000000000" w:firstRow="0" w:lastRow="0" w:firstColumn="1" w:lastColumn="0" w:oddVBand="0" w:evenVBand="0" w:oddHBand="0" w:evenHBand="0" w:firstRowFirstColumn="0" w:firstRowLastColumn="0" w:lastRowFirstColumn="0" w:lastRowLastColumn="0"/>
            <w:tcW w:w="1870" w:type="dxa"/>
          </w:tcPr>
          <w:p w14:paraId="16056564" w14:textId="5BD7AA57" w:rsidR="00D7170E" w:rsidRDefault="00F56E0C" w:rsidP="00A60841">
            <w:pPr>
              <w:jc w:val="both"/>
            </w:pPr>
            <w:r>
              <w:rPr>
                <w:rFonts w:hint="eastAsia"/>
              </w:rPr>
              <w:t>INDUS</w:t>
            </w:r>
          </w:p>
        </w:tc>
        <w:tc>
          <w:tcPr>
            <w:tcW w:w="1870" w:type="dxa"/>
          </w:tcPr>
          <w:p w14:paraId="680F5843" w14:textId="38AAB800" w:rsidR="00D7170E" w:rsidRPr="00DE08DA" w:rsidRDefault="000F6AAA"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2.056e-02</w:t>
            </w:r>
          </w:p>
        </w:tc>
        <w:tc>
          <w:tcPr>
            <w:tcW w:w="1930" w:type="dxa"/>
            <w:gridSpan w:val="2"/>
          </w:tcPr>
          <w:p w14:paraId="2FB9DF41" w14:textId="2F0BD174" w:rsidR="00D7170E" w:rsidRPr="00DE08DA" w:rsidRDefault="00B614F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6.150e-02</w:t>
            </w:r>
          </w:p>
        </w:tc>
        <w:tc>
          <w:tcPr>
            <w:tcW w:w="1810" w:type="dxa"/>
          </w:tcPr>
          <w:p w14:paraId="08B67D16" w14:textId="2F1B7FDD" w:rsidR="00D7170E" w:rsidRPr="00DE08DA" w:rsidRDefault="004811F4"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0.334</w:t>
            </w:r>
          </w:p>
        </w:tc>
        <w:tc>
          <w:tcPr>
            <w:tcW w:w="1870" w:type="dxa"/>
          </w:tcPr>
          <w:p w14:paraId="5BE95882" w14:textId="4D8886FE" w:rsidR="00D7170E" w:rsidRPr="00DE08DA" w:rsidRDefault="004811F4"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0.738288</w:t>
            </w:r>
          </w:p>
        </w:tc>
      </w:tr>
      <w:tr w:rsidR="00A9007F" w14:paraId="47D4BA69" w14:textId="77777777" w:rsidTr="003F512C">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870" w:type="dxa"/>
          </w:tcPr>
          <w:p w14:paraId="5B2A1061" w14:textId="7BAEA7C4" w:rsidR="00D7170E" w:rsidRDefault="00F56E0C" w:rsidP="00A60841">
            <w:pPr>
              <w:jc w:val="both"/>
            </w:pPr>
            <w:r>
              <w:rPr>
                <w:rFonts w:hint="eastAsia"/>
              </w:rPr>
              <w:t>CHAS</w:t>
            </w:r>
          </w:p>
        </w:tc>
        <w:tc>
          <w:tcPr>
            <w:tcW w:w="1870" w:type="dxa"/>
          </w:tcPr>
          <w:p w14:paraId="77C34AC0" w14:textId="5E00765D" w:rsidR="00D7170E" w:rsidRPr="00DE08DA" w:rsidRDefault="00312DCD"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2.687e+00</w:t>
            </w:r>
          </w:p>
        </w:tc>
        <w:tc>
          <w:tcPr>
            <w:tcW w:w="1930" w:type="dxa"/>
            <w:gridSpan w:val="2"/>
          </w:tcPr>
          <w:p w14:paraId="1A17AF13" w14:textId="098F9045" w:rsidR="00D7170E" w:rsidRPr="00DE08DA" w:rsidRDefault="00001BD6"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8.616e-01</w:t>
            </w:r>
          </w:p>
        </w:tc>
        <w:tc>
          <w:tcPr>
            <w:tcW w:w="1810" w:type="dxa"/>
          </w:tcPr>
          <w:p w14:paraId="19A4212E" w14:textId="4A124464" w:rsidR="00D7170E" w:rsidRPr="00DE08DA" w:rsidRDefault="005B2F83"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3.118</w:t>
            </w:r>
          </w:p>
        </w:tc>
        <w:tc>
          <w:tcPr>
            <w:tcW w:w="1870" w:type="dxa"/>
          </w:tcPr>
          <w:p w14:paraId="48999ACE" w14:textId="6429A8B2" w:rsidR="00D7170E" w:rsidRPr="00DE08DA" w:rsidRDefault="00E25337"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0.001925</w:t>
            </w:r>
          </w:p>
        </w:tc>
      </w:tr>
      <w:tr w:rsidR="00D7170E" w14:paraId="55B7B75B" w14:textId="77777777" w:rsidTr="003F512C">
        <w:tc>
          <w:tcPr>
            <w:cnfStyle w:val="001000000000" w:firstRow="0" w:lastRow="0" w:firstColumn="1" w:lastColumn="0" w:oddVBand="0" w:evenVBand="0" w:oddHBand="0" w:evenHBand="0" w:firstRowFirstColumn="0" w:firstRowLastColumn="0" w:lastRowFirstColumn="0" w:lastRowLastColumn="0"/>
            <w:tcW w:w="1870" w:type="dxa"/>
          </w:tcPr>
          <w:p w14:paraId="4700255C" w14:textId="3AFBABBD" w:rsidR="00D7170E" w:rsidRDefault="000D317D" w:rsidP="00A60841">
            <w:pPr>
              <w:jc w:val="both"/>
            </w:pPr>
            <w:r>
              <w:rPr>
                <w:rFonts w:hint="eastAsia"/>
              </w:rPr>
              <w:lastRenderedPageBreak/>
              <w:t>NOX</w:t>
            </w:r>
          </w:p>
        </w:tc>
        <w:tc>
          <w:tcPr>
            <w:tcW w:w="1870" w:type="dxa"/>
          </w:tcPr>
          <w:p w14:paraId="6BA624BE" w14:textId="30C0FB11" w:rsidR="00D7170E" w:rsidRPr="00DE08DA" w:rsidRDefault="00976076"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-1.777e+01</w:t>
            </w:r>
          </w:p>
        </w:tc>
        <w:tc>
          <w:tcPr>
            <w:tcW w:w="1930" w:type="dxa"/>
            <w:gridSpan w:val="2"/>
          </w:tcPr>
          <w:p w14:paraId="5FDC838F" w14:textId="25895C7B" w:rsidR="00D7170E" w:rsidRPr="00DE08DA" w:rsidRDefault="00A61C20"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3.820e+00</w:t>
            </w:r>
          </w:p>
        </w:tc>
        <w:tc>
          <w:tcPr>
            <w:tcW w:w="1810" w:type="dxa"/>
          </w:tcPr>
          <w:p w14:paraId="29AFEC94" w14:textId="55FAADAF" w:rsidR="00D7170E" w:rsidRPr="00DE08DA" w:rsidRDefault="00A61C20"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-4.651</w:t>
            </w:r>
          </w:p>
        </w:tc>
        <w:tc>
          <w:tcPr>
            <w:tcW w:w="1870" w:type="dxa"/>
          </w:tcPr>
          <w:p w14:paraId="5D13A542" w14:textId="478B84EA" w:rsidR="00D7170E" w:rsidRPr="00DE08DA" w:rsidRDefault="006037A7"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4.25e-06</w:t>
            </w:r>
          </w:p>
        </w:tc>
      </w:tr>
      <w:tr w:rsidR="00A9007F" w14:paraId="769F7C43" w14:textId="77777777" w:rsidTr="003F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4020ADC" w14:textId="63F83CBD" w:rsidR="00D7170E" w:rsidRDefault="000D317D" w:rsidP="00A60841">
            <w:pPr>
              <w:jc w:val="both"/>
            </w:pPr>
            <w:r>
              <w:rPr>
                <w:rFonts w:hint="eastAsia"/>
              </w:rPr>
              <w:t>RM</w:t>
            </w:r>
          </w:p>
        </w:tc>
        <w:tc>
          <w:tcPr>
            <w:tcW w:w="1870" w:type="dxa"/>
          </w:tcPr>
          <w:p w14:paraId="5D674381" w14:textId="313BA6DE" w:rsidR="00D7170E" w:rsidRPr="00DE08DA" w:rsidRDefault="00F10983"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3.810e+00</w:t>
            </w:r>
          </w:p>
        </w:tc>
        <w:tc>
          <w:tcPr>
            <w:tcW w:w="1930" w:type="dxa"/>
            <w:gridSpan w:val="2"/>
          </w:tcPr>
          <w:p w14:paraId="5D95A4CC" w14:textId="2423D24F" w:rsidR="00D7170E" w:rsidRPr="00DE08DA" w:rsidRDefault="0015259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4.179e-01</w:t>
            </w:r>
          </w:p>
        </w:tc>
        <w:tc>
          <w:tcPr>
            <w:tcW w:w="1810" w:type="dxa"/>
          </w:tcPr>
          <w:p w14:paraId="50E00664" w14:textId="67DFBCF8" w:rsidR="00D7170E" w:rsidRPr="00DE08DA" w:rsidRDefault="006265FB"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9.116</w:t>
            </w:r>
          </w:p>
        </w:tc>
        <w:tc>
          <w:tcPr>
            <w:tcW w:w="1870" w:type="dxa"/>
          </w:tcPr>
          <w:p w14:paraId="3D6213D4" w14:textId="37F41117" w:rsidR="00D7170E" w:rsidRPr="00DE08DA" w:rsidRDefault="004415C8"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&lt; 2e-16</w:t>
            </w:r>
          </w:p>
        </w:tc>
      </w:tr>
      <w:tr w:rsidR="00D7170E" w14:paraId="6FD1A599" w14:textId="77777777" w:rsidTr="003F512C">
        <w:tc>
          <w:tcPr>
            <w:cnfStyle w:val="001000000000" w:firstRow="0" w:lastRow="0" w:firstColumn="1" w:lastColumn="0" w:oddVBand="0" w:evenVBand="0" w:oddHBand="0" w:evenHBand="0" w:firstRowFirstColumn="0" w:firstRowLastColumn="0" w:lastRowFirstColumn="0" w:lastRowLastColumn="0"/>
            <w:tcW w:w="1870" w:type="dxa"/>
          </w:tcPr>
          <w:p w14:paraId="5F6F04C8" w14:textId="453EF8A6" w:rsidR="00D7170E" w:rsidRDefault="000D317D" w:rsidP="00A60841">
            <w:pPr>
              <w:jc w:val="both"/>
            </w:pPr>
            <w:r>
              <w:rPr>
                <w:rFonts w:hint="eastAsia"/>
              </w:rPr>
              <w:t>AGE</w:t>
            </w:r>
          </w:p>
        </w:tc>
        <w:tc>
          <w:tcPr>
            <w:tcW w:w="1870" w:type="dxa"/>
          </w:tcPr>
          <w:p w14:paraId="411762F8" w14:textId="08EFB510" w:rsidR="00D7170E" w:rsidRPr="00DE08DA" w:rsidRDefault="002679FF"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6.922e-04</w:t>
            </w:r>
          </w:p>
        </w:tc>
        <w:tc>
          <w:tcPr>
            <w:tcW w:w="1930" w:type="dxa"/>
            <w:gridSpan w:val="2"/>
          </w:tcPr>
          <w:p w14:paraId="393C96AA" w14:textId="40FC2DC5" w:rsidR="00D7170E" w:rsidRPr="00DE08DA" w:rsidRDefault="008E4D7E"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1.321e-02</w:t>
            </w:r>
          </w:p>
        </w:tc>
        <w:tc>
          <w:tcPr>
            <w:tcW w:w="1810" w:type="dxa"/>
          </w:tcPr>
          <w:p w14:paraId="646CD80A" w14:textId="2F57F5C5" w:rsidR="00D7170E" w:rsidRPr="00DE08DA" w:rsidRDefault="008E4D7E"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0.052</w:t>
            </w:r>
          </w:p>
        </w:tc>
        <w:tc>
          <w:tcPr>
            <w:tcW w:w="1870" w:type="dxa"/>
          </w:tcPr>
          <w:p w14:paraId="3EA8E122" w14:textId="10FAF3A4" w:rsidR="00D7170E" w:rsidRPr="00DE08DA" w:rsidRDefault="00734006"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0.958229</w:t>
            </w:r>
          </w:p>
        </w:tc>
      </w:tr>
      <w:tr w:rsidR="00A9007F" w14:paraId="658862C7" w14:textId="77777777" w:rsidTr="003F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CACD06" w14:textId="53820A28" w:rsidR="00D7170E" w:rsidRDefault="00F70617" w:rsidP="00A60841">
            <w:pPr>
              <w:jc w:val="both"/>
            </w:pPr>
            <w:r>
              <w:rPr>
                <w:rFonts w:hint="eastAsia"/>
              </w:rPr>
              <w:t>DIS</w:t>
            </w:r>
          </w:p>
        </w:tc>
        <w:tc>
          <w:tcPr>
            <w:tcW w:w="1870" w:type="dxa"/>
          </w:tcPr>
          <w:p w14:paraId="7728557D" w14:textId="26E81699" w:rsidR="00D7170E" w:rsidRPr="00DE08DA" w:rsidRDefault="006C2A84"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-1.476e+00</w:t>
            </w:r>
          </w:p>
        </w:tc>
        <w:tc>
          <w:tcPr>
            <w:tcW w:w="1930" w:type="dxa"/>
            <w:gridSpan w:val="2"/>
          </w:tcPr>
          <w:p w14:paraId="61649558" w14:textId="540CDBE5" w:rsidR="00D7170E" w:rsidRPr="00DE08DA" w:rsidRDefault="00074FDA"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1.995e-01</w:t>
            </w:r>
          </w:p>
        </w:tc>
        <w:tc>
          <w:tcPr>
            <w:tcW w:w="1810" w:type="dxa"/>
          </w:tcPr>
          <w:p w14:paraId="6AC23166" w14:textId="1EF146E3" w:rsidR="00D7170E" w:rsidRPr="00DE08DA" w:rsidRDefault="00074FDA"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-7.398</w:t>
            </w:r>
          </w:p>
        </w:tc>
        <w:tc>
          <w:tcPr>
            <w:tcW w:w="1870" w:type="dxa"/>
          </w:tcPr>
          <w:p w14:paraId="36EE0D7E" w14:textId="6FC37D07" w:rsidR="00D7170E" w:rsidRPr="00DE08DA" w:rsidRDefault="00074FDA"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6.01e-13</w:t>
            </w:r>
          </w:p>
        </w:tc>
      </w:tr>
      <w:tr w:rsidR="00D7170E" w14:paraId="392C56D1" w14:textId="77777777" w:rsidTr="003F512C">
        <w:tc>
          <w:tcPr>
            <w:cnfStyle w:val="001000000000" w:firstRow="0" w:lastRow="0" w:firstColumn="1" w:lastColumn="0" w:oddVBand="0" w:evenVBand="0" w:oddHBand="0" w:evenHBand="0" w:firstRowFirstColumn="0" w:firstRowLastColumn="0" w:lastRowFirstColumn="0" w:lastRowLastColumn="0"/>
            <w:tcW w:w="1870" w:type="dxa"/>
          </w:tcPr>
          <w:p w14:paraId="3C425B7D" w14:textId="3ECC8742" w:rsidR="00D7170E" w:rsidRDefault="00F70617" w:rsidP="00A60841">
            <w:pPr>
              <w:jc w:val="both"/>
            </w:pPr>
            <w:r>
              <w:rPr>
                <w:rFonts w:hint="eastAsia"/>
              </w:rPr>
              <w:t>RAD</w:t>
            </w:r>
          </w:p>
        </w:tc>
        <w:tc>
          <w:tcPr>
            <w:tcW w:w="1870" w:type="dxa"/>
          </w:tcPr>
          <w:p w14:paraId="58BC932A" w14:textId="4C383DA9" w:rsidR="00D7170E" w:rsidRPr="00DE08DA" w:rsidRDefault="001D3642"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3.060e-01</w:t>
            </w:r>
          </w:p>
        </w:tc>
        <w:tc>
          <w:tcPr>
            <w:tcW w:w="1930" w:type="dxa"/>
            <w:gridSpan w:val="2"/>
          </w:tcPr>
          <w:p w14:paraId="55669A68" w14:textId="4884B33B" w:rsidR="00D7170E" w:rsidRPr="00DE08DA" w:rsidRDefault="001D3642"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6.635e-02</w:t>
            </w:r>
          </w:p>
        </w:tc>
        <w:tc>
          <w:tcPr>
            <w:tcW w:w="1810" w:type="dxa"/>
          </w:tcPr>
          <w:p w14:paraId="5C3E740D" w14:textId="4807C757" w:rsidR="00D7170E" w:rsidRPr="00DE08DA" w:rsidRDefault="001D3642"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4.613</w:t>
            </w:r>
          </w:p>
        </w:tc>
        <w:tc>
          <w:tcPr>
            <w:tcW w:w="1870" w:type="dxa"/>
          </w:tcPr>
          <w:p w14:paraId="62F7029E" w14:textId="1138D039" w:rsidR="00D7170E" w:rsidRPr="00DE08DA" w:rsidRDefault="001D3642"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5.07e-06</w:t>
            </w:r>
          </w:p>
        </w:tc>
      </w:tr>
      <w:tr w:rsidR="00A9007F" w14:paraId="317C73E4" w14:textId="77777777" w:rsidTr="003F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0B6D95" w14:textId="1ACDF6DD" w:rsidR="00D7170E" w:rsidRDefault="005801F1" w:rsidP="00A60841">
            <w:pPr>
              <w:jc w:val="both"/>
            </w:pPr>
            <w:r>
              <w:rPr>
                <w:rFonts w:hint="eastAsia"/>
              </w:rPr>
              <w:t>TAX</w:t>
            </w:r>
          </w:p>
        </w:tc>
        <w:tc>
          <w:tcPr>
            <w:tcW w:w="1870" w:type="dxa"/>
          </w:tcPr>
          <w:p w14:paraId="5277EF47" w14:textId="7463A982"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1.233e-02</w:t>
            </w:r>
          </w:p>
        </w:tc>
        <w:tc>
          <w:tcPr>
            <w:tcW w:w="1930" w:type="dxa"/>
            <w:gridSpan w:val="2"/>
          </w:tcPr>
          <w:p w14:paraId="5E236443" w14:textId="1A6F4317"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3.760e-03</w:t>
            </w:r>
          </w:p>
        </w:tc>
        <w:tc>
          <w:tcPr>
            <w:tcW w:w="1810" w:type="dxa"/>
          </w:tcPr>
          <w:p w14:paraId="0ECA46A5" w14:textId="46F978AD"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-3.280</w:t>
            </w:r>
          </w:p>
        </w:tc>
        <w:tc>
          <w:tcPr>
            <w:tcW w:w="1870" w:type="dxa"/>
          </w:tcPr>
          <w:p w14:paraId="0104D56D" w14:textId="7EC3FDE5"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0.001112</w:t>
            </w:r>
          </w:p>
        </w:tc>
      </w:tr>
      <w:tr w:rsidR="00D7170E" w14:paraId="7180EA4F" w14:textId="77777777" w:rsidTr="003F512C">
        <w:tc>
          <w:tcPr>
            <w:cnfStyle w:val="001000000000" w:firstRow="0" w:lastRow="0" w:firstColumn="1" w:lastColumn="0" w:oddVBand="0" w:evenVBand="0" w:oddHBand="0" w:evenHBand="0" w:firstRowFirstColumn="0" w:firstRowLastColumn="0" w:lastRowFirstColumn="0" w:lastRowLastColumn="0"/>
            <w:tcW w:w="1870" w:type="dxa"/>
          </w:tcPr>
          <w:p w14:paraId="0E76BBA3" w14:textId="6A844617" w:rsidR="00D7170E" w:rsidRDefault="005801F1" w:rsidP="00A60841">
            <w:pPr>
              <w:jc w:val="both"/>
            </w:pPr>
            <w:r>
              <w:rPr>
                <w:rFonts w:hint="eastAsia"/>
              </w:rPr>
              <w:t>PTRATIO</w:t>
            </w:r>
          </w:p>
        </w:tc>
        <w:tc>
          <w:tcPr>
            <w:tcW w:w="1870" w:type="dxa"/>
          </w:tcPr>
          <w:p w14:paraId="7C0917F8" w14:textId="030CA585"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-9.527e-01</w:t>
            </w:r>
          </w:p>
        </w:tc>
        <w:tc>
          <w:tcPr>
            <w:tcW w:w="1930" w:type="dxa"/>
            <w:gridSpan w:val="2"/>
          </w:tcPr>
          <w:p w14:paraId="03E96CB0" w14:textId="1737FC16"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1.308e-01</w:t>
            </w:r>
          </w:p>
        </w:tc>
        <w:tc>
          <w:tcPr>
            <w:tcW w:w="1810" w:type="dxa"/>
          </w:tcPr>
          <w:p w14:paraId="2CFB40E1" w14:textId="0F4BCB58"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-7.283</w:t>
            </w:r>
          </w:p>
        </w:tc>
        <w:tc>
          <w:tcPr>
            <w:tcW w:w="1870" w:type="dxa"/>
          </w:tcPr>
          <w:p w14:paraId="3DF4C045" w14:textId="6062A796"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1.31e-12</w:t>
            </w:r>
          </w:p>
        </w:tc>
      </w:tr>
      <w:tr w:rsidR="00A9007F" w14:paraId="528D788C" w14:textId="77777777" w:rsidTr="003F5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9A9D155" w14:textId="631388CE" w:rsidR="00D7170E" w:rsidRDefault="00681C00" w:rsidP="00A60841">
            <w:pPr>
              <w:jc w:val="both"/>
            </w:pPr>
            <w:r>
              <w:rPr>
                <w:rFonts w:hint="eastAsia"/>
              </w:rPr>
              <w:t>B</w:t>
            </w:r>
          </w:p>
        </w:tc>
        <w:tc>
          <w:tcPr>
            <w:tcW w:w="1870" w:type="dxa"/>
          </w:tcPr>
          <w:p w14:paraId="02D094CE" w14:textId="21EAA499"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9.312e-03</w:t>
            </w:r>
          </w:p>
        </w:tc>
        <w:tc>
          <w:tcPr>
            <w:tcW w:w="1930" w:type="dxa"/>
            <w:gridSpan w:val="2"/>
          </w:tcPr>
          <w:p w14:paraId="16E95E1B" w14:textId="45DC2477"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2.686e-03</w:t>
            </w:r>
          </w:p>
        </w:tc>
        <w:tc>
          <w:tcPr>
            <w:tcW w:w="1810" w:type="dxa"/>
          </w:tcPr>
          <w:p w14:paraId="11CBFF4A" w14:textId="67550DF2"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3.467</w:t>
            </w:r>
          </w:p>
        </w:tc>
        <w:tc>
          <w:tcPr>
            <w:tcW w:w="1870" w:type="dxa"/>
          </w:tcPr>
          <w:p w14:paraId="5A0D7D51" w14:textId="7A10D00F" w:rsidR="00D7170E" w:rsidRPr="00DE08DA" w:rsidRDefault="00390F4C" w:rsidP="00A6084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0.000573</w:t>
            </w:r>
          </w:p>
        </w:tc>
      </w:tr>
      <w:tr w:rsidR="00D7170E" w14:paraId="3FD46A93" w14:textId="77777777" w:rsidTr="003F512C">
        <w:tc>
          <w:tcPr>
            <w:cnfStyle w:val="001000000000" w:firstRow="0" w:lastRow="0" w:firstColumn="1" w:lastColumn="0" w:oddVBand="0" w:evenVBand="0" w:oddHBand="0" w:evenHBand="0" w:firstRowFirstColumn="0" w:firstRowLastColumn="0" w:lastRowFirstColumn="0" w:lastRowLastColumn="0"/>
            <w:tcW w:w="1870" w:type="dxa"/>
          </w:tcPr>
          <w:p w14:paraId="185670D2" w14:textId="7F742671" w:rsidR="00D7170E" w:rsidRDefault="00681C00" w:rsidP="00A60841">
            <w:pPr>
              <w:jc w:val="both"/>
            </w:pPr>
            <w:r>
              <w:rPr>
                <w:rFonts w:hint="eastAsia"/>
              </w:rPr>
              <w:t>LSTAT</w:t>
            </w:r>
          </w:p>
        </w:tc>
        <w:tc>
          <w:tcPr>
            <w:tcW w:w="1870" w:type="dxa"/>
          </w:tcPr>
          <w:p w14:paraId="4732F996" w14:textId="0A931818"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-5.248e-01</w:t>
            </w:r>
          </w:p>
        </w:tc>
        <w:tc>
          <w:tcPr>
            <w:tcW w:w="1930" w:type="dxa"/>
            <w:gridSpan w:val="2"/>
          </w:tcPr>
          <w:p w14:paraId="099DCC68" w14:textId="03FC9BB7"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5.072e-02</w:t>
            </w:r>
          </w:p>
        </w:tc>
        <w:tc>
          <w:tcPr>
            <w:tcW w:w="1810" w:type="dxa"/>
          </w:tcPr>
          <w:p w14:paraId="05B76E41" w14:textId="2A02AF17"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-10.347</w:t>
            </w:r>
          </w:p>
        </w:tc>
        <w:tc>
          <w:tcPr>
            <w:tcW w:w="1870" w:type="dxa"/>
          </w:tcPr>
          <w:p w14:paraId="690D5721" w14:textId="1AFAB64E" w:rsidR="00D7170E" w:rsidRPr="00DE08DA" w:rsidRDefault="00390F4C" w:rsidP="00A60841">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z w:val="22"/>
                <w:szCs w:val="22"/>
              </w:rPr>
            </w:pPr>
            <w:r w:rsidRPr="00DE08DA">
              <w:rPr>
                <w:rFonts w:asciiTheme="minorHAnsi" w:eastAsiaTheme="minorHAnsi" w:hAnsiTheme="minorHAnsi"/>
                <w:sz w:val="22"/>
                <w:szCs w:val="22"/>
              </w:rPr>
              <w:t>&lt; 2e-16</w:t>
            </w:r>
          </w:p>
        </w:tc>
      </w:tr>
    </w:tbl>
    <w:p w14:paraId="22ED63BF" w14:textId="04B49A56" w:rsidR="00690FED" w:rsidRDefault="00690FED" w:rsidP="00A60841">
      <w:pPr>
        <w:jc w:val="both"/>
        <w:rPr>
          <w:color w:val="000000"/>
          <w:sz w:val="22"/>
          <w:szCs w:val="22"/>
        </w:rPr>
      </w:pPr>
      <w:r>
        <w:rPr>
          <w:rFonts w:hint="eastAsia"/>
          <w:color w:val="000000"/>
          <w:sz w:val="22"/>
          <w:szCs w:val="22"/>
        </w:rPr>
        <w:t>This model has a</w:t>
      </w:r>
      <w:r w:rsidR="00E7324E">
        <w:rPr>
          <w:rFonts w:hint="eastAsia"/>
          <w:color w:val="000000"/>
          <w:sz w:val="22"/>
          <w:szCs w:val="22"/>
        </w:rPr>
        <w:t>n</w:t>
      </w:r>
      <w:r>
        <w:rPr>
          <w:rFonts w:hint="eastAsia"/>
          <w:color w:val="000000"/>
          <w:sz w:val="22"/>
          <w:szCs w:val="22"/>
        </w:rPr>
        <w:t xml:space="preserve"> adjusted R-Square ~0.73 and a F-Stat = </w:t>
      </w:r>
      <w:r w:rsidR="00E120AD">
        <w:rPr>
          <w:rFonts w:hint="eastAsia"/>
          <w:color w:val="000000"/>
          <w:sz w:val="22"/>
          <w:szCs w:val="22"/>
        </w:rPr>
        <w:t>108.1</w:t>
      </w:r>
      <w:r w:rsidR="00236344">
        <w:rPr>
          <w:rFonts w:hint="eastAsia"/>
          <w:color w:val="000000"/>
          <w:sz w:val="22"/>
          <w:szCs w:val="22"/>
        </w:rPr>
        <w:t>.</w:t>
      </w:r>
    </w:p>
    <w:p w14:paraId="0E618E88" w14:textId="01C283E6" w:rsidR="00397C67" w:rsidRPr="009E391A" w:rsidRDefault="00397C67" w:rsidP="00A60841">
      <w:pPr>
        <w:jc w:val="both"/>
      </w:pPr>
      <w:r w:rsidRPr="009E391A">
        <w:rPr>
          <w:color w:val="000000"/>
        </w:rPr>
        <w:t>First, we perform t-test on the variables, and then use the p-value to exam its significance. We keep the variables that are significant on 0.01 level and remove the variables that is not significant, in other word, these variables have p-values greater than 0.01. Base on this fact, we found I</w:t>
      </w:r>
      <w:r w:rsidR="000C35B9" w:rsidRPr="009E391A">
        <w:rPr>
          <w:rFonts w:hint="eastAsia"/>
          <w:color w:val="000000"/>
        </w:rPr>
        <w:t>N</w:t>
      </w:r>
      <w:r w:rsidRPr="009E391A">
        <w:rPr>
          <w:color w:val="000000"/>
        </w:rPr>
        <w:t xml:space="preserve">DUS and AGE have relatively large p-values, which are 0.738288 and 0.958229 respectively. This fact suggests us to remove the IDUS and AGE to better fit the model. </w:t>
      </w:r>
    </w:p>
    <w:p w14:paraId="77DB8BE4" w14:textId="2438BCFD" w:rsidR="0076130C" w:rsidRPr="0051564B" w:rsidRDefault="0076130C" w:rsidP="00A60841">
      <w:pPr>
        <w:jc w:val="both"/>
      </w:pPr>
    </w:p>
    <w:p w14:paraId="4FA5C362" w14:textId="651BC257" w:rsidR="00397C67" w:rsidRPr="0051564B" w:rsidRDefault="00397C67" w:rsidP="00A60841">
      <w:pPr>
        <w:jc w:val="both"/>
      </w:pPr>
      <w:r w:rsidRPr="0051564B">
        <w:rPr>
          <w:color w:val="000000"/>
        </w:rPr>
        <w:t xml:space="preserve">Besides, within the variables that are significant on 0.01 level, we can also use P-value to show which variables are more significant than the others. We can use significant level 0.001 to separate between highly significant and slightly less significant. It turns out CRIM, CHAS and TAX are less significant than others. We will further use backward analysis to test on the variables. </w:t>
      </w:r>
    </w:p>
    <w:p w14:paraId="5F5A9430" w14:textId="7FA2BB67" w:rsidR="00F6022A" w:rsidRDefault="004E545A" w:rsidP="00A60841">
      <w:pPr>
        <w:jc w:val="both"/>
        <w:rPr>
          <w:rFonts w:eastAsia="Times New Roman"/>
        </w:rPr>
      </w:pPr>
      <w:r>
        <w:rPr>
          <w:rFonts w:eastAsia="Times New Roman" w:hint="eastAsia"/>
          <w:noProof/>
        </w:rPr>
        <w:drawing>
          <wp:anchor distT="0" distB="0" distL="114300" distR="114300" simplePos="0" relativeHeight="251658240" behindDoc="0" locked="0" layoutInCell="1" allowOverlap="1" wp14:anchorId="4C53F2BA" wp14:editId="5355E71F">
            <wp:simplePos x="0" y="0"/>
            <wp:positionH relativeFrom="margin">
              <wp:posOffset>-173355</wp:posOffset>
            </wp:positionH>
            <wp:positionV relativeFrom="margin">
              <wp:posOffset>5422900</wp:posOffset>
            </wp:positionV>
            <wp:extent cx="2855595" cy="2720340"/>
            <wp:effectExtent l="0" t="0" r="0" b="0"/>
            <wp:wrapSquare wrapText="bothSides"/>
            <wp:docPr id="6" name="图片 6" descr="Pics/Normal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s/Normal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29EC3" w14:textId="20FC52B5" w:rsidR="002D4406" w:rsidRPr="00397C67" w:rsidRDefault="008319B7" w:rsidP="00A60841">
      <w:pPr>
        <w:jc w:val="both"/>
        <w:rPr>
          <w:rFonts w:eastAsia="Times New Roman"/>
        </w:rPr>
      </w:pPr>
      <w:r>
        <w:rPr>
          <w:rFonts w:eastAsia="Times New Roman" w:hint="eastAsia"/>
        </w:rPr>
        <w:t xml:space="preserve">3.2 </w:t>
      </w:r>
      <w:r w:rsidR="002D4406">
        <w:rPr>
          <w:rFonts w:eastAsia="Times New Roman" w:hint="eastAsia"/>
        </w:rPr>
        <w:t>QQ-Plot</w:t>
      </w:r>
    </w:p>
    <w:p w14:paraId="0EBEEBEA" w14:textId="6793DE24" w:rsidR="00E84C5F" w:rsidRDefault="00B11453" w:rsidP="00A60841">
      <w:pPr>
        <w:jc w:val="both"/>
      </w:pPr>
      <w:r>
        <w:rPr>
          <w:rFonts w:hint="eastAsia"/>
        </w:rPr>
        <w:t>From the</w:t>
      </w:r>
      <w:r w:rsidR="009116DA">
        <w:rPr>
          <w:rFonts w:hint="eastAsia"/>
        </w:rPr>
        <w:t xml:space="preserve"> Normal quantile-quantile plot, </w:t>
      </w:r>
      <w:r>
        <w:rPr>
          <w:rFonts w:hint="eastAsia"/>
        </w:rPr>
        <w:t xml:space="preserve">the model we built has an extremely fatter tail in the </w:t>
      </w:r>
      <w:r>
        <w:t>higher</w:t>
      </w:r>
      <w:r>
        <w:rPr>
          <w:rFonts w:hint="eastAsia"/>
        </w:rPr>
        <w:t xml:space="preserve"> part, indicating </w:t>
      </w:r>
      <w:r w:rsidR="001573DB">
        <w:rPr>
          <w:rFonts w:hint="eastAsia"/>
        </w:rPr>
        <w:t xml:space="preserve">that the </w:t>
      </w:r>
      <w:r w:rsidR="001573DB">
        <w:t>model</w:t>
      </w:r>
      <w:r w:rsidR="001573DB">
        <w:rPr>
          <w:rFonts w:hint="eastAsia"/>
        </w:rPr>
        <w:t xml:space="preserve"> will not be very normal.</w:t>
      </w:r>
      <w:r w:rsidR="00067F61">
        <w:rPr>
          <w:rFonts w:hint="eastAsia"/>
        </w:rPr>
        <w:t xml:space="preserve"> </w:t>
      </w:r>
      <w:r w:rsidR="00603F76">
        <w:rPr>
          <w:rFonts w:hint="eastAsia"/>
        </w:rPr>
        <w:t>T</w:t>
      </w:r>
      <w:r w:rsidR="00603F76">
        <w:t>h</w:t>
      </w:r>
      <w:r w:rsidR="00603F76">
        <w:rPr>
          <w:rFonts w:hint="eastAsia"/>
        </w:rPr>
        <w:t xml:space="preserve">us </w:t>
      </w:r>
      <w:r w:rsidR="00963FB2">
        <w:t>further</w:t>
      </w:r>
      <w:r w:rsidR="00603F76">
        <w:rPr>
          <w:rFonts w:hint="eastAsia"/>
        </w:rPr>
        <w:t xml:space="preserve"> dis</w:t>
      </w:r>
      <w:r w:rsidR="005B784A">
        <w:rPr>
          <w:rFonts w:hint="eastAsia"/>
        </w:rPr>
        <w:t xml:space="preserve">cussion of this model is needed. </w:t>
      </w:r>
      <w:r w:rsidR="000D3A55">
        <w:rPr>
          <w:rFonts w:hint="eastAsia"/>
        </w:rPr>
        <w:t xml:space="preserve">We would always want a model that are more </w:t>
      </w:r>
      <w:r w:rsidR="000D3A55">
        <w:t>close</w:t>
      </w:r>
      <w:r w:rsidR="000D3A55">
        <w:rPr>
          <w:rFonts w:hint="eastAsia"/>
        </w:rPr>
        <w:t xml:space="preserve"> to the normal distribution so that are assumptions when setting up the model will not be violated.</w:t>
      </w:r>
    </w:p>
    <w:p w14:paraId="28049B49" w14:textId="7691E7DD" w:rsidR="00297ECC" w:rsidRDefault="00297ECC" w:rsidP="00A60841">
      <w:pPr>
        <w:jc w:val="both"/>
      </w:pPr>
    </w:p>
    <w:p w14:paraId="14BCE7ED" w14:textId="397018D4" w:rsidR="000D3A55" w:rsidRDefault="002B1AF3" w:rsidP="00A60841">
      <w:pPr>
        <w:jc w:val="both"/>
      </w:pPr>
      <w:r>
        <w:rPr>
          <w:rFonts w:hint="eastAsia"/>
        </w:rPr>
        <w:lastRenderedPageBreak/>
        <w:t>3.3 Backward Elimination</w:t>
      </w:r>
    </w:p>
    <w:p w14:paraId="4072C671" w14:textId="31278184" w:rsidR="0008204F" w:rsidRDefault="0008204F" w:rsidP="00CF5410">
      <w:pPr>
        <w:pStyle w:val="NormalWeb"/>
        <w:spacing w:before="0" w:beforeAutospacing="0" w:after="0" w:afterAutospacing="0"/>
        <w:jc w:val="both"/>
      </w:pPr>
      <w:r>
        <w:rPr>
          <w:color w:val="000000"/>
        </w:rPr>
        <w:t>In statistics, stepwise regression includes regression models in which the choice of predictive variables is carried out by an automatic procedure. Stepwise model comparison is an iterative model evaluation.</w:t>
      </w:r>
    </w:p>
    <w:p w14:paraId="0E33C3C8" w14:textId="37E79754" w:rsidR="0008204F" w:rsidRDefault="0008204F" w:rsidP="00CF5410">
      <w:pPr>
        <w:pStyle w:val="NormalWeb"/>
        <w:spacing w:before="0" w:beforeAutospacing="0" w:after="0" w:afterAutospacing="0"/>
        <w:jc w:val="both"/>
      </w:pPr>
      <w:r>
        <w:rPr>
          <w:color w:val="000000"/>
        </w:rPr>
        <w:t>As in section</w:t>
      </w:r>
      <w:r w:rsidR="00AA64B8">
        <w:rPr>
          <w:rFonts w:hint="eastAsia"/>
          <w:color w:val="000000"/>
        </w:rPr>
        <w:t xml:space="preserve"> 3.1, </w:t>
      </w:r>
      <w:r>
        <w:rPr>
          <w:color w:val="000000"/>
        </w:rPr>
        <w:t>We have tried to get the linear model with testing the significance of different parameters. To verify the correctness of our model, we are doing backward elimination. The backward elimination starts with all variables, iteratively removing those of low importance.</w:t>
      </w:r>
    </w:p>
    <w:p w14:paraId="72EA8441" w14:textId="7EB938CA" w:rsidR="0008204F" w:rsidRDefault="0008204F" w:rsidP="00CF5410">
      <w:pPr>
        <w:pStyle w:val="NormalWeb"/>
        <w:spacing w:before="0" w:beforeAutospacing="0" w:after="0" w:afterAutospacing="0"/>
        <w:jc w:val="both"/>
      </w:pPr>
      <w:r>
        <w:rPr>
          <w:color w:val="000000"/>
        </w:rPr>
        <w:t>The Akaike information criterion(AIC) is considered as the most important criterion for the importance of the model. We do the backward elimination as following.</w:t>
      </w:r>
    </w:p>
    <w:p w14:paraId="29E09F16" w14:textId="6ACEB205" w:rsidR="0008204F" w:rsidRDefault="0008204F" w:rsidP="0008204F">
      <w:pPr>
        <w:pStyle w:val="NormalWeb"/>
        <w:spacing w:before="0" w:beforeAutospacing="0" w:after="0" w:afterAutospacing="0"/>
      </w:pPr>
      <w:r>
        <w:rPr>
          <w:color w:val="000000"/>
        </w:rPr>
        <w:t>Start:  AIC=1589.64</w:t>
      </w:r>
    </w:p>
    <w:p w14:paraId="2943D101" w14:textId="6FAAD73B" w:rsidR="0008204F" w:rsidRPr="00366AD8" w:rsidRDefault="0008204F" w:rsidP="0008204F">
      <w:pPr>
        <w:pStyle w:val="NormalWeb"/>
        <w:spacing w:before="0" w:beforeAutospacing="0" w:after="0" w:afterAutospacing="0"/>
        <w:rPr>
          <w:rFonts w:asciiTheme="minorHAnsi" w:eastAsiaTheme="minorHAnsi" w:hAnsiTheme="minorHAnsi"/>
        </w:rPr>
      </w:pPr>
      <w:r w:rsidRPr="00366AD8">
        <w:rPr>
          <w:rFonts w:asciiTheme="minorHAnsi" w:eastAsiaTheme="minorHAnsi" w:hAnsiTheme="minorHAnsi"/>
          <w:color w:val="000000"/>
        </w:rPr>
        <w:t>MEDV = CRIM + ZN + INDUS + CHAS + NOX + RM + AGE + DIS + RAD + TAX + PTRATIO + B + LSTAT</w:t>
      </w:r>
    </w:p>
    <w:tbl>
      <w:tblPr>
        <w:tblStyle w:val="PlainTable5"/>
        <w:tblW w:w="9206" w:type="dxa"/>
        <w:tblLayout w:type="fixed"/>
        <w:tblLook w:val="04A0" w:firstRow="1" w:lastRow="0" w:firstColumn="1" w:lastColumn="0" w:noHBand="0" w:noVBand="1"/>
      </w:tblPr>
      <w:tblGrid>
        <w:gridCol w:w="1693"/>
        <w:gridCol w:w="1458"/>
        <w:gridCol w:w="1944"/>
        <w:gridCol w:w="1985"/>
        <w:gridCol w:w="2126"/>
      </w:tblGrid>
      <w:tr w:rsidR="001A022D" w14:paraId="2F8703CD" w14:textId="77777777" w:rsidTr="008E71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3" w:type="dxa"/>
            <w:hideMark/>
          </w:tcPr>
          <w:p w14:paraId="29B5EE2E" w14:textId="77777777" w:rsidR="0008204F" w:rsidRDefault="0008204F"/>
        </w:tc>
        <w:tc>
          <w:tcPr>
            <w:tcW w:w="1458" w:type="dxa"/>
            <w:hideMark/>
          </w:tcPr>
          <w:p w14:paraId="437F13E2"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eastAsiaTheme="minorEastAsia"/>
                <w:sz w:val="24"/>
              </w:rPr>
            </w:pPr>
            <w:r>
              <w:rPr>
                <w:color w:val="000000"/>
              </w:rPr>
              <w:t>DF</w:t>
            </w:r>
          </w:p>
        </w:tc>
        <w:tc>
          <w:tcPr>
            <w:tcW w:w="1944" w:type="dxa"/>
            <w:hideMark/>
          </w:tcPr>
          <w:p w14:paraId="7D2A8F47"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 xml:space="preserve">Sum of </w:t>
            </w:r>
            <w:proofErr w:type="spellStart"/>
            <w:r>
              <w:rPr>
                <w:color w:val="000000"/>
              </w:rPr>
              <w:t>Sq</w:t>
            </w:r>
            <w:proofErr w:type="spellEnd"/>
          </w:p>
        </w:tc>
        <w:tc>
          <w:tcPr>
            <w:tcW w:w="1985" w:type="dxa"/>
            <w:hideMark/>
          </w:tcPr>
          <w:p w14:paraId="64C79040"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RSS</w:t>
            </w:r>
          </w:p>
        </w:tc>
        <w:tc>
          <w:tcPr>
            <w:tcW w:w="2126" w:type="dxa"/>
            <w:hideMark/>
          </w:tcPr>
          <w:p w14:paraId="56F5D206"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AIC</w:t>
            </w:r>
          </w:p>
        </w:tc>
      </w:tr>
      <w:tr w:rsidR="001A022D" w14:paraId="5105C5EA"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69A99E38" w14:textId="77777777" w:rsidR="0008204F" w:rsidRDefault="0008204F">
            <w:pPr>
              <w:pStyle w:val="NormalWeb"/>
              <w:spacing w:before="0" w:beforeAutospacing="0" w:after="0" w:afterAutospacing="0"/>
            </w:pPr>
            <w:r>
              <w:rPr>
                <w:color w:val="000000"/>
              </w:rPr>
              <w:t>-AGE</w:t>
            </w:r>
          </w:p>
        </w:tc>
        <w:tc>
          <w:tcPr>
            <w:tcW w:w="1458" w:type="dxa"/>
            <w:hideMark/>
          </w:tcPr>
          <w:p w14:paraId="2B27C6E0" w14:textId="106D56E8"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300554D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0.06</w:t>
            </w:r>
          </w:p>
        </w:tc>
        <w:tc>
          <w:tcPr>
            <w:tcW w:w="1985" w:type="dxa"/>
            <w:hideMark/>
          </w:tcPr>
          <w:p w14:paraId="5795AC2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11079</w:t>
            </w:r>
          </w:p>
        </w:tc>
        <w:tc>
          <w:tcPr>
            <w:tcW w:w="2126" w:type="dxa"/>
            <w:hideMark/>
          </w:tcPr>
          <w:p w14:paraId="23FA366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1587.7</w:t>
            </w:r>
          </w:p>
        </w:tc>
      </w:tr>
      <w:tr w:rsidR="001A022D" w14:paraId="19CD82B9"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65867A32" w14:textId="77777777" w:rsidR="0008204F" w:rsidRDefault="0008204F">
            <w:pPr>
              <w:pStyle w:val="NormalWeb"/>
              <w:spacing w:before="0" w:beforeAutospacing="0" w:after="0" w:afterAutospacing="0"/>
            </w:pPr>
            <w:r>
              <w:rPr>
                <w:color w:val="000000"/>
              </w:rPr>
              <w:t>-INDUS</w:t>
            </w:r>
          </w:p>
        </w:tc>
        <w:tc>
          <w:tcPr>
            <w:tcW w:w="1458" w:type="dxa"/>
            <w:hideMark/>
          </w:tcPr>
          <w:p w14:paraId="730AC859"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7FB4E5A8"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2.52</w:t>
            </w:r>
          </w:p>
        </w:tc>
        <w:tc>
          <w:tcPr>
            <w:tcW w:w="1985" w:type="dxa"/>
            <w:hideMark/>
          </w:tcPr>
          <w:p w14:paraId="59DB4A7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11081</w:t>
            </w:r>
          </w:p>
        </w:tc>
        <w:tc>
          <w:tcPr>
            <w:tcW w:w="2126" w:type="dxa"/>
            <w:hideMark/>
          </w:tcPr>
          <w:p w14:paraId="4CC417AF"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1587.8</w:t>
            </w:r>
          </w:p>
        </w:tc>
      </w:tr>
      <w:tr w:rsidR="001A022D" w14:paraId="28E8C459"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7C1CA721" w14:textId="77777777" w:rsidR="0008204F" w:rsidRDefault="0008204F">
            <w:pPr>
              <w:pStyle w:val="NormalWeb"/>
              <w:spacing w:before="0" w:beforeAutospacing="0" w:after="0" w:afterAutospacing="0"/>
            </w:pPr>
            <w:r>
              <w:rPr>
                <w:color w:val="000000"/>
              </w:rPr>
              <w:t>NONE</w:t>
            </w:r>
          </w:p>
        </w:tc>
        <w:tc>
          <w:tcPr>
            <w:tcW w:w="1458" w:type="dxa"/>
            <w:hideMark/>
          </w:tcPr>
          <w:p w14:paraId="72449878" w14:textId="77777777" w:rsidR="0008204F" w:rsidRDefault="0008204F" w:rsidP="0008204F">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44" w:type="dxa"/>
            <w:hideMark/>
          </w:tcPr>
          <w:p w14:paraId="4C9A1A9F" w14:textId="77777777" w:rsidR="0008204F" w:rsidRDefault="0008204F">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85" w:type="dxa"/>
            <w:hideMark/>
          </w:tcPr>
          <w:p w14:paraId="4EFC164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11079</w:t>
            </w:r>
          </w:p>
        </w:tc>
        <w:tc>
          <w:tcPr>
            <w:tcW w:w="2126" w:type="dxa"/>
            <w:hideMark/>
          </w:tcPr>
          <w:p w14:paraId="37F0B8A8"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1589.6</w:t>
            </w:r>
          </w:p>
        </w:tc>
      </w:tr>
      <w:tr w:rsidR="001A022D" w14:paraId="2ACF4559"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04C15078" w14:textId="77777777" w:rsidR="0008204F" w:rsidRDefault="0008204F">
            <w:pPr>
              <w:pStyle w:val="NormalWeb"/>
              <w:spacing w:before="0" w:beforeAutospacing="0" w:after="0" w:afterAutospacing="0"/>
            </w:pPr>
            <w:r>
              <w:rPr>
                <w:color w:val="000000"/>
              </w:rPr>
              <w:t>-CHAS</w:t>
            </w:r>
          </w:p>
        </w:tc>
        <w:tc>
          <w:tcPr>
            <w:tcW w:w="1458" w:type="dxa"/>
            <w:hideMark/>
          </w:tcPr>
          <w:p w14:paraId="0738BFAC"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271DE62E"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218.97</w:t>
            </w:r>
          </w:p>
        </w:tc>
        <w:tc>
          <w:tcPr>
            <w:tcW w:w="1985" w:type="dxa"/>
            <w:hideMark/>
          </w:tcPr>
          <w:p w14:paraId="41142B22"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11298</w:t>
            </w:r>
          </w:p>
        </w:tc>
        <w:tc>
          <w:tcPr>
            <w:tcW w:w="2126" w:type="dxa"/>
            <w:hideMark/>
          </w:tcPr>
          <w:p w14:paraId="3DC78893"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1597.5</w:t>
            </w:r>
          </w:p>
        </w:tc>
      </w:tr>
      <w:tr w:rsidR="001A022D" w14:paraId="2C25415D"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6CA427EB" w14:textId="77777777" w:rsidR="0008204F" w:rsidRDefault="0008204F">
            <w:pPr>
              <w:pStyle w:val="NormalWeb"/>
              <w:spacing w:before="0" w:beforeAutospacing="0" w:after="0" w:afterAutospacing="0"/>
            </w:pPr>
            <w:r>
              <w:rPr>
                <w:color w:val="000000"/>
              </w:rPr>
              <w:t>-TAX</w:t>
            </w:r>
          </w:p>
        </w:tc>
        <w:tc>
          <w:tcPr>
            <w:tcW w:w="1458" w:type="dxa"/>
            <w:hideMark/>
          </w:tcPr>
          <w:p w14:paraId="709C523D"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380BCF58"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242.26  </w:t>
            </w:r>
          </w:p>
        </w:tc>
        <w:tc>
          <w:tcPr>
            <w:tcW w:w="1985" w:type="dxa"/>
            <w:hideMark/>
          </w:tcPr>
          <w:p w14:paraId="381E2D13"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11321</w:t>
            </w:r>
          </w:p>
        </w:tc>
        <w:tc>
          <w:tcPr>
            <w:tcW w:w="2126" w:type="dxa"/>
            <w:hideMark/>
          </w:tcPr>
          <w:p w14:paraId="78B3FE0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1598.6</w:t>
            </w:r>
          </w:p>
        </w:tc>
      </w:tr>
      <w:tr w:rsidR="001A022D" w14:paraId="3D866BF9"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2C495923" w14:textId="77777777" w:rsidR="0008204F" w:rsidRDefault="0008204F">
            <w:pPr>
              <w:pStyle w:val="NormalWeb"/>
              <w:spacing w:before="0" w:beforeAutospacing="0" w:after="0" w:afterAutospacing="0"/>
            </w:pPr>
            <w:r>
              <w:rPr>
                <w:color w:val="000000"/>
              </w:rPr>
              <w:t>-CRIM</w:t>
            </w:r>
          </w:p>
        </w:tc>
        <w:tc>
          <w:tcPr>
            <w:tcW w:w="1458" w:type="dxa"/>
            <w:hideMark/>
          </w:tcPr>
          <w:p w14:paraId="14ED711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7417CC2D"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243.22</w:t>
            </w:r>
          </w:p>
        </w:tc>
        <w:tc>
          <w:tcPr>
            <w:tcW w:w="1985" w:type="dxa"/>
            <w:hideMark/>
          </w:tcPr>
          <w:p w14:paraId="5000D83A"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11322</w:t>
            </w:r>
          </w:p>
        </w:tc>
        <w:tc>
          <w:tcPr>
            <w:tcW w:w="2126" w:type="dxa"/>
            <w:hideMark/>
          </w:tcPr>
          <w:p w14:paraId="4B7408E7"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1598.6</w:t>
            </w:r>
          </w:p>
        </w:tc>
      </w:tr>
      <w:tr w:rsidR="001A022D" w14:paraId="11C05B5F"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68E8F211" w14:textId="77777777" w:rsidR="0008204F" w:rsidRDefault="0008204F">
            <w:pPr>
              <w:pStyle w:val="NormalWeb"/>
              <w:spacing w:before="0" w:beforeAutospacing="0" w:after="0" w:afterAutospacing="0"/>
            </w:pPr>
            <w:r>
              <w:rPr>
                <w:color w:val="000000"/>
              </w:rPr>
              <w:t>-ZN</w:t>
            </w:r>
          </w:p>
        </w:tc>
        <w:tc>
          <w:tcPr>
            <w:tcW w:w="1458" w:type="dxa"/>
            <w:hideMark/>
          </w:tcPr>
          <w:p w14:paraId="4B9B625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2319BB71"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257.49  </w:t>
            </w:r>
          </w:p>
        </w:tc>
        <w:tc>
          <w:tcPr>
            <w:tcW w:w="1985" w:type="dxa"/>
            <w:hideMark/>
          </w:tcPr>
          <w:p w14:paraId="2D38AB3A"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11336</w:t>
            </w:r>
          </w:p>
        </w:tc>
        <w:tc>
          <w:tcPr>
            <w:tcW w:w="2126" w:type="dxa"/>
            <w:hideMark/>
          </w:tcPr>
          <w:p w14:paraId="720DAD5A"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1599.3</w:t>
            </w:r>
          </w:p>
        </w:tc>
      </w:tr>
      <w:tr w:rsidR="001A022D" w14:paraId="2ECF16FC"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1B7E00CA" w14:textId="77777777" w:rsidR="0008204F" w:rsidRDefault="0008204F">
            <w:pPr>
              <w:pStyle w:val="NormalWeb"/>
              <w:spacing w:before="0" w:beforeAutospacing="0" w:after="0" w:afterAutospacing="0"/>
            </w:pPr>
            <w:r>
              <w:rPr>
                <w:color w:val="000000"/>
              </w:rPr>
              <w:t>-B</w:t>
            </w:r>
          </w:p>
        </w:tc>
        <w:tc>
          <w:tcPr>
            <w:tcW w:w="1458" w:type="dxa"/>
            <w:hideMark/>
          </w:tcPr>
          <w:p w14:paraId="4BF0FE7A"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775F77E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270.63</w:t>
            </w:r>
          </w:p>
        </w:tc>
        <w:tc>
          <w:tcPr>
            <w:tcW w:w="1985" w:type="dxa"/>
            <w:hideMark/>
          </w:tcPr>
          <w:p w14:paraId="24876369"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11349</w:t>
            </w:r>
          </w:p>
        </w:tc>
        <w:tc>
          <w:tcPr>
            <w:tcW w:w="2126" w:type="dxa"/>
            <w:hideMark/>
          </w:tcPr>
          <w:p w14:paraId="78FD771A"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1599.8</w:t>
            </w:r>
          </w:p>
        </w:tc>
      </w:tr>
      <w:tr w:rsidR="001A022D" w14:paraId="5229CA58"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59B182CF" w14:textId="77777777" w:rsidR="0008204F" w:rsidRDefault="0008204F">
            <w:pPr>
              <w:pStyle w:val="NormalWeb"/>
              <w:spacing w:before="0" w:beforeAutospacing="0" w:after="0" w:afterAutospacing="0"/>
            </w:pPr>
            <w:r>
              <w:rPr>
                <w:color w:val="000000"/>
              </w:rPr>
              <w:t>-RAD</w:t>
            </w:r>
          </w:p>
        </w:tc>
        <w:tc>
          <w:tcPr>
            <w:tcW w:w="1458" w:type="dxa"/>
            <w:hideMark/>
          </w:tcPr>
          <w:p w14:paraId="09F4210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75A4F87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479.15  </w:t>
            </w:r>
          </w:p>
        </w:tc>
        <w:tc>
          <w:tcPr>
            <w:tcW w:w="1985" w:type="dxa"/>
            <w:hideMark/>
          </w:tcPr>
          <w:p w14:paraId="54DCDA0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11558</w:t>
            </w:r>
          </w:p>
        </w:tc>
        <w:tc>
          <w:tcPr>
            <w:tcW w:w="2126" w:type="dxa"/>
            <w:hideMark/>
          </w:tcPr>
          <w:p w14:paraId="37A50E7E"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1609.1</w:t>
            </w:r>
          </w:p>
        </w:tc>
      </w:tr>
      <w:tr w:rsidR="001A022D" w14:paraId="0BF20157"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28447241" w14:textId="77777777" w:rsidR="0008204F" w:rsidRDefault="0008204F">
            <w:pPr>
              <w:pStyle w:val="NormalWeb"/>
              <w:spacing w:before="0" w:beforeAutospacing="0" w:after="0" w:afterAutospacing="0"/>
            </w:pPr>
            <w:r>
              <w:rPr>
                <w:color w:val="000000"/>
              </w:rPr>
              <w:t>-NOX</w:t>
            </w:r>
          </w:p>
        </w:tc>
        <w:tc>
          <w:tcPr>
            <w:tcW w:w="1458" w:type="dxa"/>
            <w:hideMark/>
          </w:tcPr>
          <w:p w14:paraId="64DFEABF"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7D3D97FF"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487.16  </w:t>
            </w:r>
          </w:p>
        </w:tc>
        <w:tc>
          <w:tcPr>
            <w:tcW w:w="1985" w:type="dxa"/>
            <w:hideMark/>
          </w:tcPr>
          <w:p w14:paraId="3EFD0015"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11566</w:t>
            </w:r>
          </w:p>
        </w:tc>
        <w:tc>
          <w:tcPr>
            <w:tcW w:w="2126" w:type="dxa"/>
            <w:hideMark/>
          </w:tcPr>
          <w:p w14:paraId="0AF8F595"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1609.4</w:t>
            </w:r>
          </w:p>
        </w:tc>
      </w:tr>
      <w:tr w:rsidR="001A022D" w14:paraId="571E0066"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5E2A2086" w14:textId="77777777" w:rsidR="0008204F" w:rsidRDefault="0008204F">
            <w:pPr>
              <w:pStyle w:val="NormalWeb"/>
              <w:spacing w:before="0" w:beforeAutospacing="0" w:after="0" w:afterAutospacing="0"/>
            </w:pPr>
            <w:r>
              <w:rPr>
                <w:color w:val="000000"/>
              </w:rPr>
              <w:t>-PTRATIO</w:t>
            </w:r>
          </w:p>
        </w:tc>
        <w:tc>
          <w:tcPr>
            <w:tcW w:w="1458" w:type="dxa"/>
            <w:hideMark/>
          </w:tcPr>
          <w:p w14:paraId="112E9E2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44771AF6"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1194.23  </w:t>
            </w:r>
          </w:p>
        </w:tc>
        <w:tc>
          <w:tcPr>
            <w:tcW w:w="1985" w:type="dxa"/>
            <w:hideMark/>
          </w:tcPr>
          <w:p w14:paraId="28521773"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12273</w:t>
            </w:r>
          </w:p>
        </w:tc>
        <w:tc>
          <w:tcPr>
            <w:tcW w:w="2126" w:type="dxa"/>
            <w:hideMark/>
          </w:tcPr>
          <w:p w14:paraId="705A6693"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1639.4</w:t>
            </w:r>
          </w:p>
        </w:tc>
      </w:tr>
      <w:tr w:rsidR="001A022D" w14:paraId="4CE7A8AC"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35023195" w14:textId="77777777" w:rsidR="0008204F" w:rsidRDefault="0008204F">
            <w:pPr>
              <w:pStyle w:val="NormalWeb"/>
              <w:spacing w:before="0" w:beforeAutospacing="0" w:after="0" w:afterAutospacing="0"/>
            </w:pPr>
            <w:r>
              <w:rPr>
                <w:color w:val="000000"/>
              </w:rPr>
              <w:t>-DIS</w:t>
            </w:r>
          </w:p>
        </w:tc>
        <w:tc>
          <w:tcPr>
            <w:tcW w:w="1458" w:type="dxa"/>
            <w:hideMark/>
          </w:tcPr>
          <w:p w14:paraId="3034E38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7809163E"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1232.41  </w:t>
            </w:r>
          </w:p>
        </w:tc>
        <w:tc>
          <w:tcPr>
            <w:tcW w:w="1985" w:type="dxa"/>
            <w:hideMark/>
          </w:tcPr>
          <w:p w14:paraId="0FA739D1"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12311</w:t>
            </w:r>
          </w:p>
        </w:tc>
        <w:tc>
          <w:tcPr>
            <w:tcW w:w="2126" w:type="dxa"/>
            <w:hideMark/>
          </w:tcPr>
          <w:p w14:paraId="1D61D2F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1641.0</w:t>
            </w:r>
          </w:p>
        </w:tc>
      </w:tr>
      <w:tr w:rsidR="001A022D" w14:paraId="385639AD"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6E3E9EE1" w14:textId="77777777" w:rsidR="0008204F" w:rsidRDefault="0008204F">
            <w:pPr>
              <w:pStyle w:val="NormalWeb"/>
              <w:spacing w:before="0" w:beforeAutospacing="0" w:after="0" w:afterAutospacing="0"/>
            </w:pPr>
            <w:r>
              <w:rPr>
                <w:color w:val="000000"/>
              </w:rPr>
              <w:t>-RM</w:t>
            </w:r>
          </w:p>
        </w:tc>
        <w:tc>
          <w:tcPr>
            <w:tcW w:w="1458" w:type="dxa"/>
            <w:hideMark/>
          </w:tcPr>
          <w:p w14:paraId="73621A1E"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 xml:space="preserve">1 </w:t>
            </w:r>
          </w:p>
        </w:tc>
        <w:tc>
          <w:tcPr>
            <w:tcW w:w="1944" w:type="dxa"/>
            <w:hideMark/>
          </w:tcPr>
          <w:p w14:paraId="1590DED2"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1871.32</w:t>
            </w:r>
          </w:p>
        </w:tc>
        <w:tc>
          <w:tcPr>
            <w:tcW w:w="1985" w:type="dxa"/>
            <w:hideMark/>
          </w:tcPr>
          <w:p w14:paraId="71C0E3B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12950</w:t>
            </w:r>
          </w:p>
        </w:tc>
        <w:tc>
          <w:tcPr>
            <w:tcW w:w="2126" w:type="dxa"/>
            <w:hideMark/>
          </w:tcPr>
          <w:p w14:paraId="0FEDFED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1666.6</w:t>
            </w:r>
          </w:p>
        </w:tc>
      </w:tr>
      <w:tr w:rsidR="001A022D" w14:paraId="1FB1007B"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5EEF64D5" w14:textId="77777777" w:rsidR="0008204F" w:rsidRDefault="0008204F">
            <w:pPr>
              <w:pStyle w:val="NormalWeb"/>
              <w:spacing w:before="0" w:beforeAutospacing="0" w:after="0" w:afterAutospacing="0"/>
            </w:pPr>
            <w:r>
              <w:rPr>
                <w:color w:val="000000"/>
              </w:rPr>
              <w:t>-LSTAT</w:t>
            </w:r>
          </w:p>
        </w:tc>
        <w:tc>
          <w:tcPr>
            <w:tcW w:w="1458" w:type="dxa"/>
            <w:hideMark/>
          </w:tcPr>
          <w:p w14:paraId="20FC280E"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0499716A"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2410.84  </w:t>
            </w:r>
          </w:p>
        </w:tc>
        <w:tc>
          <w:tcPr>
            <w:tcW w:w="1985" w:type="dxa"/>
            <w:hideMark/>
          </w:tcPr>
          <w:p w14:paraId="0DA09833"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13490</w:t>
            </w:r>
          </w:p>
        </w:tc>
        <w:tc>
          <w:tcPr>
            <w:tcW w:w="2126" w:type="dxa"/>
            <w:hideMark/>
          </w:tcPr>
          <w:p w14:paraId="64FB81D7"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1687.3</w:t>
            </w:r>
          </w:p>
        </w:tc>
      </w:tr>
    </w:tbl>
    <w:p w14:paraId="646C2D52" w14:textId="77777777" w:rsidR="0008204F" w:rsidRDefault="0008204F" w:rsidP="0008204F">
      <w:pPr>
        <w:pStyle w:val="NormalWeb"/>
        <w:spacing w:before="0" w:beforeAutospacing="0" w:after="0" w:afterAutospacing="0"/>
      </w:pPr>
      <w:r>
        <w:rPr>
          <w:color w:val="000000"/>
        </w:rPr>
        <w:t>Step:  AIC=1587.65</w:t>
      </w:r>
    </w:p>
    <w:p w14:paraId="25139D4C" w14:textId="77777777" w:rsidR="0008204F" w:rsidRPr="00552E2C" w:rsidRDefault="0008204F" w:rsidP="0008204F">
      <w:pPr>
        <w:pStyle w:val="NormalWeb"/>
        <w:spacing w:before="0" w:beforeAutospacing="0" w:after="0" w:afterAutospacing="0"/>
        <w:rPr>
          <w:rFonts w:asciiTheme="minorHAnsi" w:eastAsiaTheme="minorHAnsi" w:hAnsiTheme="minorHAnsi"/>
        </w:rPr>
      </w:pPr>
      <w:r w:rsidRPr="00552E2C">
        <w:rPr>
          <w:rFonts w:asciiTheme="minorHAnsi" w:eastAsiaTheme="minorHAnsi" w:hAnsiTheme="minorHAnsi"/>
          <w:color w:val="000000"/>
        </w:rPr>
        <w:t>MEDV = CRIM + ZN + INDUS + CHAS + NOX + RM + DIS + RAD + TAX + PTRATIO + B + LSTAT</w:t>
      </w:r>
    </w:p>
    <w:tbl>
      <w:tblPr>
        <w:tblStyle w:val="PlainTable5"/>
        <w:tblW w:w="9206" w:type="dxa"/>
        <w:tblLook w:val="04A0" w:firstRow="1" w:lastRow="0" w:firstColumn="1" w:lastColumn="0" w:noHBand="0" w:noVBand="1"/>
      </w:tblPr>
      <w:tblGrid>
        <w:gridCol w:w="1693"/>
        <w:gridCol w:w="1458"/>
        <w:gridCol w:w="1944"/>
        <w:gridCol w:w="2037"/>
        <w:gridCol w:w="2074"/>
      </w:tblGrid>
      <w:tr w:rsidR="004A1F80" w14:paraId="4E459784" w14:textId="77777777" w:rsidTr="008E71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3" w:type="dxa"/>
            <w:hideMark/>
          </w:tcPr>
          <w:p w14:paraId="7C8645C5" w14:textId="77777777" w:rsidR="0008204F" w:rsidRDefault="0008204F"/>
        </w:tc>
        <w:tc>
          <w:tcPr>
            <w:tcW w:w="1458" w:type="dxa"/>
            <w:hideMark/>
          </w:tcPr>
          <w:p w14:paraId="462F9C9D"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eastAsiaTheme="minorEastAsia"/>
                <w:sz w:val="24"/>
              </w:rPr>
            </w:pPr>
            <w:r>
              <w:rPr>
                <w:color w:val="000000"/>
              </w:rPr>
              <w:t>DF</w:t>
            </w:r>
          </w:p>
        </w:tc>
        <w:tc>
          <w:tcPr>
            <w:tcW w:w="1944" w:type="dxa"/>
            <w:hideMark/>
          </w:tcPr>
          <w:p w14:paraId="2B980B3A"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 xml:space="preserve">Sum of </w:t>
            </w:r>
            <w:proofErr w:type="spellStart"/>
            <w:r>
              <w:rPr>
                <w:color w:val="000000"/>
              </w:rPr>
              <w:t>Sq</w:t>
            </w:r>
            <w:proofErr w:type="spellEnd"/>
          </w:p>
        </w:tc>
        <w:tc>
          <w:tcPr>
            <w:tcW w:w="2037" w:type="dxa"/>
            <w:hideMark/>
          </w:tcPr>
          <w:p w14:paraId="02F381E5"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RSS</w:t>
            </w:r>
          </w:p>
        </w:tc>
        <w:tc>
          <w:tcPr>
            <w:tcW w:w="2074" w:type="dxa"/>
            <w:hideMark/>
          </w:tcPr>
          <w:p w14:paraId="52CAEF27"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AIC</w:t>
            </w:r>
          </w:p>
        </w:tc>
      </w:tr>
      <w:tr w:rsidR="004A1F80" w14:paraId="126047DF"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5ED28675" w14:textId="77777777" w:rsidR="0008204F" w:rsidRDefault="0008204F">
            <w:pPr>
              <w:pStyle w:val="NormalWeb"/>
              <w:spacing w:before="0" w:beforeAutospacing="0" w:after="0" w:afterAutospacing="0"/>
            </w:pPr>
            <w:r>
              <w:rPr>
                <w:color w:val="000000"/>
              </w:rPr>
              <w:t>-INDUS</w:t>
            </w:r>
          </w:p>
        </w:tc>
        <w:tc>
          <w:tcPr>
            <w:tcW w:w="1458" w:type="dxa"/>
            <w:hideMark/>
          </w:tcPr>
          <w:p w14:paraId="4D7D18BC"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532AC328"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2.52</w:t>
            </w:r>
          </w:p>
        </w:tc>
        <w:tc>
          <w:tcPr>
            <w:tcW w:w="2037" w:type="dxa"/>
            <w:hideMark/>
          </w:tcPr>
          <w:p w14:paraId="2A8DADB9"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11081</w:t>
            </w:r>
          </w:p>
        </w:tc>
        <w:tc>
          <w:tcPr>
            <w:tcW w:w="2074" w:type="dxa"/>
            <w:hideMark/>
          </w:tcPr>
          <w:p w14:paraId="184E6408"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1585.8</w:t>
            </w:r>
          </w:p>
        </w:tc>
      </w:tr>
      <w:tr w:rsidR="004A1F80" w14:paraId="1E29779F"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12B1FBFF" w14:textId="77777777" w:rsidR="0008204F" w:rsidRDefault="0008204F">
            <w:pPr>
              <w:pStyle w:val="NormalWeb"/>
              <w:spacing w:before="0" w:beforeAutospacing="0" w:after="0" w:afterAutospacing="0"/>
            </w:pPr>
            <w:r>
              <w:rPr>
                <w:color w:val="000000"/>
              </w:rPr>
              <w:t>NONE</w:t>
            </w:r>
          </w:p>
        </w:tc>
        <w:tc>
          <w:tcPr>
            <w:tcW w:w="1458" w:type="dxa"/>
            <w:hideMark/>
          </w:tcPr>
          <w:p w14:paraId="511D3223" w14:textId="77777777" w:rsidR="0008204F" w:rsidRDefault="0008204F">
            <w:pPr>
              <w:cnfStyle w:val="000000000000" w:firstRow="0" w:lastRow="0" w:firstColumn="0" w:lastColumn="0" w:oddVBand="0" w:evenVBand="0" w:oddHBand="0" w:evenHBand="0" w:firstRowFirstColumn="0" w:firstRowLastColumn="0" w:lastRowFirstColumn="0" w:lastRowLastColumn="0"/>
            </w:pPr>
          </w:p>
        </w:tc>
        <w:tc>
          <w:tcPr>
            <w:tcW w:w="1944" w:type="dxa"/>
            <w:hideMark/>
          </w:tcPr>
          <w:p w14:paraId="68195403" w14:textId="77777777" w:rsidR="0008204F" w:rsidRDefault="0008204F">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037" w:type="dxa"/>
            <w:hideMark/>
          </w:tcPr>
          <w:p w14:paraId="2EB8D520"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11079</w:t>
            </w:r>
          </w:p>
        </w:tc>
        <w:tc>
          <w:tcPr>
            <w:tcW w:w="2074" w:type="dxa"/>
            <w:hideMark/>
          </w:tcPr>
          <w:p w14:paraId="03D504E5"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1587.7</w:t>
            </w:r>
          </w:p>
        </w:tc>
      </w:tr>
      <w:tr w:rsidR="004A1F80" w14:paraId="662C1290"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37DECB9B" w14:textId="77777777" w:rsidR="0008204F" w:rsidRDefault="0008204F">
            <w:pPr>
              <w:pStyle w:val="NormalWeb"/>
              <w:spacing w:before="0" w:beforeAutospacing="0" w:after="0" w:afterAutospacing="0"/>
            </w:pPr>
            <w:r>
              <w:rPr>
                <w:color w:val="000000"/>
              </w:rPr>
              <w:t>-CHAS</w:t>
            </w:r>
          </w:p>
        </w:tc>
        <w:tc>
          <w:tcPr>
            <w:tcW w:w="1458" w:type="dxa"/>
            <w:hideMark/>
          </w:tcPr>
          <w:p w14:paraId="7935BFAA"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1E06CC1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219.91  </w:t>
            </w:r>
          </w:p>
        </w:tc>
        <w:tc>
          <w:tcPr>
            <w:tcW w:w="2037" w:type="dxa"/>
            <w:hideMark/>
          </w:tcPr>
          <w:p w14:paraId="05D0D84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11299</w:t>
            </w:r>
          </w:p>
        </w:tc>
        <w:tc>
          <w:tcPr>
            <w:tcW w:w="2074" w:type="dxa"/>
            <w:hideMark/>
          </w:tcPr>
          <w:p w14:paraId="3806565D"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1595.6</w:t>
            </w:r>
          </w:p>
        </w:tc>
      </w:tr>
      <w:tr w:rsidR="004A1F80" w14:paraId="14475D6D"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43D103EA" w14:textId="77777777" w:rsidR="0008204F" w:rsidRDefault="0008204F">
            <w:pPr>
              <w:pStyle w:val="NormalWeb"/>
              <w:spacing w:before="0" w:beforeAutospacing="0" w:after="0" w:afterAutospacing="0"/>
            </w:pPr>
            <w:r>
              <w:rPr>
                <w:color w:val="000000"/>
              </w:rPr>
              <w:t>-TAX</w:t>
            </w:r>
          </w:p>
        </w:tc>
        <w:tc>
          <w:tcPr>
            <w:tcW w:w="1458" w:type="dxa"/>
            <w:hideMark/>
          </w:tcPr>
          <w:p w14:paraId="44900D89"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65641F5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242.24</w:t>
            </w:r>
          </w:p>
        </w:tc>
        <w:tc>
          <w:tcPr>
            <w:tcW w:w="2037" w:type="dxa"/>
            <w:hideMark/>
          </w:tcPr>
          <w:p w14:paraId="4D12BC32"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11321</w:t>
            </w:r>
          </w:p>
        </w:tc>
        <w:tc>
          <w:tcPr>
            <w:tcW w:w="2074" w:type="dxa"/>
            <w:hideMark/>
          </w:tcPr>
          <w:p w14:paraId="62CAAC78"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1596.6</w:t>
            </w:r>
          </w:p>
        </w:tc>
      </w:tr>
      <w:tr w:rsidR="004A1F80" w14:paraId="489744CC"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10D7CC4F" w14:textId="77777777" w:rsidR="0008204F" w:rsidRDefault="0008204F">
            <w:pPr>
              <w:pStyle w:val="NormalWeb"/>
              <w:spacing w:before="0" w:beforeAutospacing="0" w:after="0" w:afterAutospacing="0"/>
            </w:pPr>
            <w:r>
              <w:rPr>
                <w:color w:val="000000"/>
              </w:rPr>
              <w:t>-CRIM</w:t>
            </w:r>
          </w:p>
        </w:tc>
        <w:tc>
          <w:tcPr>
            <w:tcW w:w="1458" w:type="dxa"/>
            <w:hideMark/>
          </w:tcPr>
          <w:p w14:paraId="41C59E88"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555FAB36"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243.20  </w:t>
            </w:r>
          </w:p>
        </w:tc>
        <w:tc>
          <w:tcPr>
            <w:tcW w:w="2037" w:type="dxa"/>
            <w:hideMark/>
          </w:tcPr>
          <w:p w14:paraId="52380E5C"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11322</w:t>
            </w:r>
          </w:p>
        </w:tc>
        <w:tc>
          <w:tcPr>
            <w:tcW w:w="2074" w:type="dxa"/>
            <w:hideMark/>
          </w:tcPr>
          <w:p w14:paraId="4B8BADCC"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1596.6</w:t>
            </w:r>
          </w:p>
        </w:tc>
      </w:tr>
      <w:tr w:rsidR="004A1F80" w14:paraId="2E0003DF"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6E373035" w14:textId="77777777" w:rsidR="0008204F" w:rsidRDefault="0008204F">
            <w:pPr>
              <w:pStyle w:val="NormalWeb"/>
              <w:spacing w:before="0" w:beforeAutospacing="0" w:after="0" w:afterAutospacing="0"/>
            </w:pPr>
            <w:r>
              <w:rPr>
                <w:color w:val="000000"/>
              </w:rPr>
              <w:t>-ZN</w:t>
            </w:r>
          </w:p>
        </w:tc>
        <w:tc>
          <w:tcPr>
            <w:tcW w:w="1458" w:type="dxa"/>
            <w:hideMark/>
          </w:tcPr>
          <w:p w14:paraId="564142E2"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20AFCC05"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260.32</w:t>
            </w:r>
          </w:p>
        </w:tc>
        <w:tc>
          <w:tcPr>
            <w:tcW w:w="2037" w:type="dxa"/>
            <w:hideMark/>
          </w:tcPr>
          <w:p w14:paraId="13328F38"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11339</w:t>
            </w:r>
          </w:p>
        </w:tc>
        <w:tc>
          <w:tcPr>
            <w:tcW w:w="2074" w:type="dxa"/>
            <w:hideMark/>
          </w:tcPr>
          <w:p w14:paraId="15AD220D"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1597.4</w:t>
            </w:r>
          </w:p>
        </w:tc>
      </w:tr>
      <w:tr w:rsidR="004A1F80" w14:paraId="777444CB"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51A14FDD" w14:textId="77777777" w:rsidR="0008204F" w:rsidRDefault="0008204F">
            <w:pPr>
              <w:pStyle w:val="NormalWeb"/>
              <w:spacing w:before="0" w:beforeAutospacing="0" w:after="0" w:afterAutospacing="0"/>
            </w:pPr>
            <w:r>
              <w:rPr>
                <w:color w:val="000000"/>
              </w:rPr>
              <w:t>-B</w:t>
            </w:r>
          </w:p>
        </w:tc>
        <w:tc>
          <w:tcPr>
            <w:tcW w:w="1458" w:type="dxa"/>
            <w:hideMark/>
          </w:tcPr>
          <w:p w14:paraId="3481A08F"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6BF96E88"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272.26  </w:t>
            </w:r>
          </w:p>
        </w:tc>
        <w:tc>
          <w:tcPr>
            <w:tcW w:w="2037" w:type="dxa"/>
            <w:hideMark/>
          </w:tcPr>
          <w:p w14:paraId="5B12366A"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11351</w:t>
            </w:r>
          </w:p>
        </w:tc>
        <w:tc>
          <w:tcPr>
            <w:tcW w:w="2074" w:type="dxa"/>
            <w:hideMark/>
          </w:tcPr>
          <w:p w14:paraId="64BE66A2"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1597.9</w:t>
            </w:r>
          </w:p>
        </w:tc>
      </w:tr>
      <w:tr w:rsidR="004A1F80" w14:paraId="659AAC76"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428007D2" w14:textId="77777777" w:rsidR="0008204F" w:rsidRDefault="0008204F">
            <w:pPr>
              <w:pStyle w:val="NormalWeb"/>
              <w:spacing w:before="0" w:beforeAutospacing="0" w:after="0" w:afterAutospacing="0"/>
            </w:pPr>
            <w:r>
              <w:rPr>
                <w:color w:val="000000"/>
              </w:rPr>
              <w:t>-RAD</w:t>
            </w:r>
          </w:p>
        </w:tc>
        <w:tc>
          <w:tcPr>
            <w:tcW w:w="1458" w:type="dxa"/>
            <w:hideMark/>
          </w:tcPr>
          <w:p w14:paraId="44B8E8A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04C2B8BF"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481.09  </w:t>
            </w:r>
          </w:p>
        </w:tc>
        <w:tc>
          <w:tcPr>
            <w:tcW w:w="2037" w:type="dxa"/>
            <w:hideMark/>
          </w:tcPr>
          <w:p w14:paraId="3D363BF2"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11560</w:t>
            </w:r>
          </w:p>
        </w:tc>
        <w:tc>
          <w:tcPr>
            <w:tcW w:w="2074" w:type="dxa"/>
            <w:hideMark/>
          </w:tcPr>
          <w:p w14:paraId="64A69478"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1607.2</w:t>
            </w:r>
          </w:p>
        </w:tc>
      </w:tr>
      <w:tr w:rsidR="004A1F80" w14:paraId="01242B86"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79D72825" w14:textId="77777777" w:rsidR="0008204F" w:rsidRDefault="0008204F">
            <w:pPr>
              <w:pStyle w:val="NormalWeb"/>
              <w:spacing w:before="0" w:beforeAutospacing="0" w:after="0" w:afterAutospacing="0"/>
            </w:pPr>
            <w:r>
              <w:rPr>
                <w:color w:val="000000"/>
              </w:rPr>
              <w:t>-NOX</w:t>
            </w:r>
          </w:p>
        </w:tc>
        <w:tc>
          <w:tcPr>
            <w:tcW w:w="1458" w:type="dxa"/>
            <w:hideMark/>
          </w:tcPr>
          <w:p w14:paraId="4E2C0841"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0A458659"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520.87  </w:t>
            </w:r>
          </w:p>
        </w:tc>
        <w:tc>
          <w:tcPr>
            <w:tcW w:w="2037" w:type="dxa"/>
            <w:hideMark/>
          </w:tcPr>
          <w:p w14:paraId="283FCAE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11600</w:t>
            </w:r>
          </w:p>
        </w:tc>
        <w:tc>
          <w:tcPr>
            <w:tcW w:w="2074" w:type="dxa"/>
            <w:hideMark/>
          </w:tcPr>
          <w:p w14:paraId="325850E5"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1608.9</w:t>
            </w:r>
          </w:p>
        </w:tc>
      </w:tr>
      <w:tr w:rsidR="004A1F80" w14:paraId="39C1F770"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63A66E59" w14:textId="77777777" w:rsidR="0008204F" w:rsidRDefault="0008204F">
            <w:pPr>
              <w:pStyle w:val="NormalWeb"/>
              <w:spacing w:before="0" w:beforeAutospacing="0" w:after="0" w:afterAutospacing="0"/>
            </w:pPr>
            <w:r>
              <w:rPr>
                <w:color w:val="000000"/>
              </w:rPr>
              <w:t>-PRTATIO</w:t>
            </w:r>
          </w:p>
        </w:tc>
        <w:tc>
          <w:tcPr>
            <w:tcW w:w="1458" w:type="dxa"/>
            <w:hideMark/>
          </w:tcPr>
          <w:p w14:paraId="02E42EC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06E3D440"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1200.23  </w:t>
            </w:r>
          </w:p>
        </w:tc>
        <w:tc>
          <w:tcPr>
            <w:tcW w:w="2037" w:type="dxa"/>
            <w:hideMark/>
          </w:tcPr>
          <w:p w14:paraId="6D525F0F"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12279</w:t>
            </w:r>
          </w:p>
        </w:tc>
        <w:tc>
          <w:tcPr>
            <w:tcW w:w="2074" w:type="dxa"/>
            <w:hideMark/>
          </w:tcPr>
          <w:p w14:paraId="0C15C20C"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1637.7</w:t>
            </w:r>
          </w:p>
        </w:tc>
      </w:tr>
      <w:tr w:rsidR="004A1F80" w14:paraId="5C584933"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613E5C8D" w14:textId="77777777" w:rsidR="0008204F" w:rsidRDefault="0008204F">
            <w:pPr>
              <w:pStyle w:val="NormalWeb"/>
              <w:spacing w:before="0" w:beforeAutospacing="0" w:after="0" w:afterAutospacing="0"/>
            </w:pPr>
            <w:r>
              <w:rPr>
                <w:color w:val="000000"/>
              </w:rPr>
              <w:t>-DIS</w:t>
            </w:r>
          </w:p>
        </w:tc>
        <w:tc>
          <w:tcPr>
            <w:tcW w:w="1458" w:type="dxa"/>
            <w:hideMark/>
          </w:tcPr>
          <w:p w14:paraId="30717766"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0BFE464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1352.26</w:t>
            </w:r>
          </w:p>
        </w:tc>
        <w:tc>
          <w:tcPr>
            <w:tcW w:w="2037" w:type="dxa"/>
            <w:hideMark/>
          </w:tcPr>
          <w:p w14:paraId="34DB749A"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12431</w:t>
            </w:r>
          </w:p>
        </w:tc>
        <w:tc>
          <w:tcPr>
            <w:tcW w:w="2074" w:type="dxa"/>
            <w:hideMark/>
          </w:tcPr>
          <w:p w14:paraId="62150B1D"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1643.9</w:t>
            </w:r>
          </w:p>
        </w:tc>
      </w:tr>
      <w:tr w:rsidR="004A1F80" w14:paraId="63348BBC" w14:textId="77777777" w:rsidTr="008E7169">
        <w:tc>
          <w:tcPr>
            <w:cnfStyle w:val="001000000000" w:firstRow="0" w:lastRow="0" w:firstColumn="1" w:lastColumn="0" w:oddVBand="0" w:evenVBand="0" w:oddHBand="0" w:evenHBand="0" w:firstRowFirstColumn="0" w:firstRowLastColumn="0" w:lastRowFirstColumn="0" w:lastRowLastColumn="0"/>
            <w:tcW w:w="1693" w:type="dxa"/>
            <w:hideMark/>
          </w:tcPr>
          <w:p w14:paraId="41FD186C" w14:textId="77777777" w:rsidR="0008204F" w:rsidRDefault="0008204F">
            <w:pPr>
              <w:pStyle w:val="NormalWeb"/>
              <w:spacing w:before="0" w:beforeAutospacing="0" w:after="0" w:afterAutospacing="0"/>
            </w:pPr>
            <w:r>
              <w:rPr>
                <w:color w:val="000000"/>
              </w:rPr>
              <w:t>-RM</w:t>
            </w:r>
          </w:p>
        </w:tc>
        <w:tc>
          <w:tcPr>
            <w:tcW w:w="1458" w:type="dxa"/>
            <w:hideMark/>
          </w:tcPr>
          <w:p w14:paraId="259EBA7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1944" w:type="dxa"/>
            <w:hideMark/>
          </w:tcPr>
          <w:p w14:paraId="5564D2F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1959.55</w:t>
            </w:r>
          </w:p>
        </w:tc>
        <w:tc>
          <w:tcPr>
            <w:tcW w:w="2037" w:type="dxa"/>
            <w:hideMark/>
          </w:tcPr>
          <w:p w14:paraId="17FDC56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13038</w:t>
            </w:r>
          </w:p>
        </w:tc>
        <w:tc>
          <w:tcPr>
            <w:tcW w:w="2074" w:type="dxa"/>
            <w:hideMark/>
          </w:tcPr>
          <w:p w14:paraId="7D8B4720"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1668.0</w:t>
            </w:r>
          </w:p>
        </w:tc>
      </w:tr>
      <w:tr w:rsidR="004A1F80" w14:paraId="77EC394A" w14:textId="77777777" w:rsidTr="008E7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71E1A7E6" w14:textId="77777777" w:rsidR="0008204F" w:rsidRDefault="0008204F">
            <w:pPr>
              <w:pStyle w:val="NormalWeb"/>
              <w:spacing w:before="0" w:beforeAutospacing="0" w:after="0" w:afterAutospacing="0"/>
            </w:pPr>
            <w:r>
              <w:rPr>
                <w:color w:val="000000"/>
              </w:rPr>
              <w:t>-LSTAT</w:t>
            </w:r>
          </w:p>
        </w:tc>
        <w:tc>
          <w:tcPr>
            <w:tcW w:w="1458" w:type="dxa"/>
            <w:hideMark/>
          </w:tcPr>
          <w:p w14:paraId="78F32560"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1944" w:type="dxa"/>
            <w:hideMark/>
          </w:tcPr>
          <w:p w14:paraId="22EDD9C6"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2718.88</w:t>
            </w:r>
          </w:p>
        </w:tc>
        <w:tc>
          <w:tcPr>
            <w:tcW w:w="2037" w:type="dxa"/>
            <w:hideMark/>
          </w:tcPr>
          <w:p w14:paraId="19C84B30"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13798</w:t>
            </w:r>
          </w:p>
        </w:tc>
        <w:tc>
          <w:tcPr>
            <w:tcW w:w="2074" w:type="dxa"/>
            <w:hideMark/>
          </w:tcPr>
          <w:p w14:paraId="33F92424"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1696.7</w:t>
            </w:r>
          </w:p>
        </w:tc>
      </w:tr>
    </w:tbl>
    <w:p w14:paraId="3C5EBF46" w14:textId="77777777" w:rsidR="0008204F" w:rsidRDefault="0008204F" w:rsidP="0008204F">
      <w:pPr>
        <w:pStyle w:val="NormalWeb"/>
        <w:spacing w:before="0" w:beforeAutospacing="0" w:after="0" w:afterAutospacing="0"/>
      </w:pPr>
      <w:r>
        <w:rPr>
          <w:color w:val="000000"/>
        </w:rPr>
        <w:t>Step:  AIC=1585.76</w:t>
      </w:r>
    </w:p>
    <w:p w14:paraId="19DCAFC8" w14:textId="77777777" w:rsidR="0008204F" w:rsidRDefault="0008204F" w:rsidP="0008204F">
      <w:pPr>
        <w:pStyle w:val="NormalWeb"/>
        <w:spacing w:before="0" w:beforeAutospacing="0" w:after="0" w:afterAutospacing="0"/>
      </w:pPr>
      <w:r>
        <w:rPr>
          <w:color w:val="000000"/>
        </w:rPr>
        <w:t>MEDV = CRIM + ZN + CHAS + NOX + RM + DIS + RAD + TAX + PTRATIO + B + LSTAT</w:t>
      </w:r>
    </w:p>
    <w:tbl>
      <w:tblPr>
        <w:tblStyle w:val="PlainTable5"/>
        <w:tblW w:w="0" w:type="auto"/>
        <w:tblLook w:val="04A0" w:firstRow="1" w:lastRow="0" w:firstColumn="1" w:lastColumn="0" w:noHBand="0" w:noVBand="1"/>
      </w:tblPr>
      <w:tblGrid>
        <w:gridCol w:w="1707"/>
        <w:gridCol w:w="1546"/>
        <w:gridCol w:w="2024"/>
        <w:gridCol w:w="1996"/>
        <w:gridCol w:w="1933"/>
      </w:tblGrid>
      <w:tr w:rsidR="005B6B8E" w14:paraId="7C39335B" w14:textId="77777777" w:rsidTr="005B6B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hideMark/>
          </w:tcPr>
          <w:p w14:paraId="42504CD8" w14:textId="77777777" w:rsidR="0008204F" w:rsidRDefault="0008204F"/>
        </w:tc>
        <w:tc>
          <w:tcPr>
            <w:tcW w:w="1546" w:type="dxa"/>
            <w:hideMark/>
          </w:tcPr>
          <w:p w14:paraId="1DA0D55C"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eastAsiaTheme="minorEastAsia"/>
                <w:sz w:val="24"/>
              </w:rPr>
            </w:pPr>
            <w:r>
              <w:rPr>
                <w:color w:val="000000"/>
              </w:rPr>
              <w:t>DF</w:t>
            </w:r>
          </w:p>
        </w:tc>
        <w:tc>
          <w:tcPr>
            <w:tcW w:w="2024" w:type="dxa"/>
            <w:hideMark/>
          </w:tcPr>
          <w:p w14:paraId="3E25EA90"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 xml:space="preserve">Sum of </w:t>
            </w:r>
            <w:proofErr w:type="spellStart"/>
            <w:r>
              <w:rPr>
                <w:color w:val="000000"/>
              </w:rPr>
              <w:t>Sq</w:t>
            </w:r>
            <w:proofErr w:type="spellEnd"/>
          </w:p>
        </w:tc>
        <w:tc>
          <w:tcPr>
            <w:tcW w:w="1996" w:type="dxa"/>
            <w:hideMark/>
          </w:tcPr>
          <w:p w14:paraId="4FA45C5F"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RSS</w:t>
            </w:r>
          </w:p>
        </w:tc>
        <w:tc>
          <w:tcPr>
            <w:tcW w:w="1933" w:type="dxa"/>
            <w:hideMark/>
          </w:tcPr>
          <w:p w14:paraId="6F787BFB" w14:textId="77777777" w:rsidR="0008204F" w:rsidRDefault="0008204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000000"/>
              </w:rPr>
              <w:t>AIC</w:t>
            </w:r>
          </w:p>
        </w:tc>
      </w:tr>
      <w:tr w:rsidR="005B6B8E" w14:paraId="28DF549A" w14:textId="77777777" w:rsidTr="005B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14:paraId="39742EE8" w14:textId="77777777" w:rsidR="0008204F" w:rsidRDefault="0008204F">
            <w:pPr>
              <w:pStyle w:val="NormalWeb"/>
              <w:spacing w:before="0" w:beforeAutospacing="0" w:after="0" w:afterAutospacing="0"/>
            </w:pPr>
            <w:r>
              <w:rPr>
                <w:color w:val="000000"/>
              </w:rPr>
              <w:t>None</w:t>
            </w:r>
          </w:p>
        </w:tc>
        <w:tc>
          <w:tcPr>
            <w:tcW w:w="1546" w:type="dxa"/>
            <w:hideMark/>
          </w:tcPr>
          <w:p w14:paraId="39385612"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2024" w:type="dxa"/>
            <w:hideMark/>
          </w:tcPr>
          <w:p w14:paraId="414AB792" w14:textId="77777777" w:rsidR="0008204F" w:rsidRDefault="0008204F">
            <w:pPr>
              <w:cnfStyle w:val="000000100000" w:firstRow="0" w:lastRow="0" w:firstColumn="0" w:lastColumn="0" w:oddVBand="0" w:evenVBand="0" w:oddHBand="1" w:evenHBand="0" w:firstRowFirstColumn="0" w:firstRowLastColumn="0" w:lastRowFirstColumn="0" w:lastRowLastColumn="0"/>
            </w:pPr>
          </w:p>
        </w:tc>
        <w:tc>
          <w:tcPr>
            <w:tcW w:w="1996" w:type="dxa"/>
            <w:hideMark/>
          </w:tcPr>
          <w:p w14:paraId="6A713D5E"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11081</w:t>
            </w:r>
          </w:p>
        </w:tc>
        <w:tc>
          <w:tcPr>
            <w:tcW w:w="1933" w:type="dxa"/>
            <w:hideMark/>
          </w:tcPr>
          <w:p w14:paraId="154C3D7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1585.8</w:t>
            </w:r>
          </w:p>
        </w:tc>
      </w:tr>
      <w:tr w:rsidR="005B6B8E" w14:paraId="3FC3167E" w14:textId="77777777" w:rsidTr="005B6B8E">
        <w:tc>
          <w:tcPr>
            <w:cnfStyle w:val="001000000000" w:firstRow="0" w:lastRow="0" w:firstColumn="1" w:lastColumn="0" w:oddVBand="0" w:evenVBand="0" w:oddHBand="0" w:evenHBand="0" w:firstRowFirstColumn="0" w:firstRowLastColumn="0" w:lastRowFirstColumn="0" w:lastRowLastColumn="0"/>
            <w:tcW w:w="1707" w:type="dxa"/>
            <w:hideMark/>
          </w:tcPr>
          <w:p w14:paraId="1ABD6546" w14:textId="77777777" w:rsidR="0008204F" w:rsidRDefault="0008204F">
            <w:pPr>
              <w:pStyle w:val="NormalWeb"/>
              <w:spacing w:before="0" w:beforeAutospacing="0" w:after="0" w:afterAutospacing="0"/>
            </w:pPr>
            <w:r>
              <w:rPr>
                <w:color w:val="000000"/>
              </w:rPr>
              <w:t>-CHAS</w:t>
            </w:r>
          </w:p>
        </w:tc>
        <w:tc>
          <w:tcPr>
            <w:tcW w:w="1546" w:type="dxa"/>
            <w:hideMark/>
          </w:tcPr>
          <w:p w14:paraId="6EE2F349"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2024" w:type="dxa"/>
            <w:hideMark/>
          </w:tcPr>
          <w:p w14:paraId="139C34F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227.21  </w:t>
            </w:r>
          </w:p>
        </w:tc>
        <w:tc>
          <w:tcPr>
            <w:tcW w:w="1996" w:type="dxa"/>
            <w:hideMark/>
          </w:tcPr>
          <w:p w14:paraId="6AA82AD0"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11309</w:t>
            </w:r>
          </w:p>
        </w:tc>
        <w:tc>
          <w:tcPr>
            <w:tcW w:w="1933" w:type="dxa"/>
            <w:hideMark/>
          </w:tcPr>
          <w:p w14:paraId="507F53EA"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1594.0</w:t>
            </w:r>
          </w:p>
        </w:tc>
      </w:tr>
      <w:tr w:rsidR="005B6B8E" w14:paraId="6523A003" w14:textId="77777777" w:rsidTr="005B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14:paraId="3A42BB7D" w14:textId="77777777" w:rsidR="0008204F" w:rsidRDefault="0008204F">
            <w:pPr>
              <w:pStyle w:val="NormalWeb"/>
              <w:spacing w:before="0" w:beforeAutospacing="0" w:after="0" w:afterAutospacing="0"/>
            </w:pPr>
            <w:r>
              <w:rPr>
                <w:color w:val="000000"/>
              </w:rPr>
              <w:t>-CRIM</w:t>
            </w:r>
          </w:p>
        </w:tc>
        <w:tc>
          <w:tcPr>
            <w:tcW w:w="1546" w:type="dxa"/>
            <w:hideMark/>
          </w:tcPr>
          <w:p w14:paraId="2D1F6A7A"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2024" w:type="dxa"/>
            <w:hideMark/>
          </w:tcPr>
          <w:p w14:paraId="29448969"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245.37</w:t>
            </w:r>
          </w:p>
        </w:tc>
        <w:tc>
          <w:tcPr>
            <w:tcW w:w="1996" w:type="dxa"/>
            <w:hideMark/>
          </w:tcPr>
          <w:p w14:paraId="455858BC"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11327</w:t>
            </w:r>
          </w:p>
        </w:tc>
        <w:tc>
          <w:tcPr>
            <w:tcW w:w="1933" w:type="dxa"/>
            <w:hideMark/>
          </w:tcPr>
          <w:p w14:paraId="69510B19"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1594.8</w:t>
            </w:r>
          </w:p>
        </w:tc>
      </w:tr>
      <w:tr w:rsidR="005B6B8E" w14:paraId="63D17B2F" w14:textId="77777777" w:rsidTr="005B6B8E">
        <w:tc>
          <w:tcPr>
            <w:cnfStyle w:val="001000000000" w:firstRow="0" w:lastRow="0" w:firstColumn="1" w:lastColumn="0" w:oddVBand="0" w:evenVBand="0" w:oddHBand="0" w:evenHBand="0" w:firstRowFirstColumn="0" w:firstRowLastColumn="0" w:lastRowFirstColumn="0" w:lastRowLastColumn="0"/>
            <w:tcW w:w="1707" w:type="dxa"/>
            <w:hideMark/>
          </w:tcPr>
          <w:p w14:paraId="22BE7C71" w14:textId="77777777" w:rsidR="0008204F" w:rsidRDefault="0008204F">
            <w:pPr>
              <w:pStyle w:val="NormalWeb"/>
              <w:spacing w:before="0" w:beforeAutospacing="0" w:after="0" w:afterAutospacing="0"/>
            </w:pPr>
            <w:r>
              <w:rPr>
                <w:color w:val="000000"/>
              </w:rPr>
              <w:t>-ZN</w:t>
            </w:r>
          </w:p>
        </w:tc>
        <w:tc>
          <w:tcPr>
            <w:tcW w:w="1546" w:type="dxa"/>
            <w:hideMark/>
          </w:tcPr>
          <w:p w14:paraId="00B8BD5E"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2024" w:type="dxa"/>
            <w:hideMark/>
          </w:tcPr>
          <w:p w14:paraId="4A45691C"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257.82  </w:t>
            </w:r>
          </w:p>
        </w:tc>
        <w:tc>
          <w:tcPr>
            <w:tcW w:w="1996" w:type="dxa"/>
            <w:hideMark/>
          </w:tcPr>
          <w:p w14:paraId="63DE2638"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11339</w:t>
            </w:r>
          </w:p>
        </w:tc>
        <w:tc>
          <w:tcPr>
            <w:tcW w:w="1933" w:type="dxa"/>
            <w:hideMark/>
          </w:tcPr>
          <w:p w14:paraId="5C6D2FD9"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1595.4</w:t>
            </w:r>
          </w:p>
        </w:tc>
      </w:tr>
      <w:tr w:rsidR="005B6B8E" w14:paraId="454A35A9" w14:textId="77777777" w:rsidTr="005B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14:paraId="766FB4BB" w14:textId="77777777" w:rsidR="0008204F" w:rsidRDefault="0008204F">
            <w:pPr>
              <w:pStyle w:val="NormalWeb"/>
              <w:spacing w:before="0" w:beforeAutospacing="0" w:after="0" w:afterAutospacing="0"/>
            </w:pPr>
            <w:r>
              <w:rPr>
                <w:color w:val="000000"/>
              </w:rPr>
              <w:t>-B</w:t>
            </w:r>
          </w:p>
        </w:tc>
        <w:tc>
          <w:tcPr>
            <w:tcW w:w="1546" w:type="dxa"/>
            <w:hideMark/>
          </w:tcPr>
          <w:p w14:paraId="36755109"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2024" w:type="dxa"/>
            <w:hideMark/>
          </w:tcPr>
          <w:p w14:paraId="4DB29DB6"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270.82</w:t>
            </w:r>
          </w:p>
        </w:tc>
        <w:tc>
          <w:tcPr>
            <w:tcW w:w="1996" w:type="dxa"/>
            <w:hideMark/>
          </w:tcPr>
          <w:p w14:paraId="585927F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11352</w:t>
            </w:r>
          </w:p>
        </w:tc>
        <w:tc>
          <w:tcPr>
            <w:tcW w:w="1933" w:type="dxa"/>
            <w:hideMark/>
          </w:tcPr>
          <w:p w14:paraId="6F5FB25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1596.0</w:t>
            </w:r>
          </w:p>
        </w:tc>
      </w:tr>
      <w:tr w:rsidR="005B6B8E" w14:paraId="6421A182" w14:textId="77777777" w:rsidTr="005B6B8E">
        <w:tc>
          <w:tcPr>
            <w:cnfStyle w:val="001000000000" w:firstRow="0" w:lastRow="0" w:firstColumn="1" w:lastColumn="0" w:oddVBand="0" w:evenVBand="0" w:oddHBand="0" w:evenHBand="0" w:firstRowFirstColumn="0" w:firstRowLastColumn="0" w:lastRowFirstColumn="0" w:lastRowLastColumn="0"/>
            <w:tcW w:w="1707" w:type="dxa"/>
            <w:hideMark/>
          </w:tcPr>
          <w:p w14:paraId="4AF95DC0" w14:textId="77777777" w:rsidR="0008204F" w:rsidRDefault="0008204F">
            <w:pPr>
              <w:pStyle w:val="NormalWeb"/>
              <w:spacing w:before="0" w:beforeAutospacing="0" w:after="0" w:afterAutospacing="0"/>
            </w:pPr>
            <w:r>
              <w:rPr>
                <w:color w:val="000000"/>
              </w:rPr>
              <w:t>-TAX</w:t>
            </w:r>
          </w:p>
        </w:tc>
        <w:tc>
          <w:tcPr>
            <w:tcW w:w="1546" w:type="dxa"/>
            <w:hideMark/>
          </w:tcPr>
          <w:p w14:paraId="5B8E61E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2024" w:type="dxa"/>
            <w:hideMark/>
          </w:tcPr>
          <w:p w14:paraId="004F660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273.62  </w:t>
            </w:r>
          </w:p>
        </w:tc>
        <w:tc>
          <w:tcPr>
            <w:tcW w:w="1996" w:type="dxa"/>
            <w:hideMark/>
          </w:tcPr>
          <w:p w14:paraId="010A562B"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11355</w:t>
            </w:r>
          </w:p>
        </w:tc>
        <w:tc>
          <w:tcPr>
            <w:tcW w:w="1933" w:type="dxa"/>
            <w:hideMark/>
          </w:tcPr>
          <w:p w14:paraId="04985C82"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1596.1</w:t>
            </w:r>
          </w:p>
        </w:tc>
      </w:tr>
      <w:tr w:rsidR="005B6B8E" w14:paraId="6E6887CE" w14:textId="77777777" w:rsidTr="005B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14:paraId="793DD2D0" w14:textId="77777777" w:rsidR="0008204F" w:rsidRDefault="0008204F">
            <w:pPr>
              <w:pStyle w:val="NormalWeb"/>
              <w:spacing w:before="0" w:beforeAutospacing="0" w:after="0" w:afterAutospacing="0"/>
            </w:pPr>
            <w:r>
              <w:rPr>
                <w:color w:val="000000"/>
              </w:rPr>
              <w:t>-RAD</w:t>
            </w:r>
          </w:p>
        </w:tc>
        <w:tc>
          <w:tcPr>
            <w:tcW w:w="1546" w:type="dxa"/>
            <w:hideMark/>
          </w:tcPr>
          <w:p w14:paraId="53CD668E"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2024" w:type="dxa"/>
            <w:hideMark/>
          </w:tcPr>
          <w:p w14:paraId="09E42C22"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500.92  </w:t>
            </w:r>
          </w:p>
        </w:tc>
        <w:tc>
          <w:tcPr>
            <w:tcW w:w="1996" w:type="dxa"/>
            <w:hideMark/>
          </w:tcPr>
          <w:p w14:paraId="117DBFF7"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11582</w:t>
            </w:r>
          </w:p>
        </w:tc>
        <w:tc>
          <w:tcPr>
            <w:tcW w:w="1933" w:type="dxa"/>
            <w:hideMark/>
          </w:tcPr>
          <w:p w14:paraId="203A0F45"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1606.1</w:t>
            </w:r>
          </w:p>
        </w:tc>
      </w:tr>
      <w:tr w:rsidR="005B6B8E" w14:paraId="3BFAE75A" w14:textId="77777777" w:rsidTr="005B6B8E">
        <w:tc>
          <w:tcPr>
            <w:cnfStyle w:val="001000000000" w:firstRow="0" w:lastRow="0" w:firstColumn="1" w:lastColumn="0" w:oddVBand="0" w:evenVBand="0" w:oddHBand="0" w:evenHBand="0" w:firstRowFirstColumn="0" w:firstRowLastColumn="0" w:lastRowFirstColumn="0" w:lastRowLastColumn="0"/>
            <w:tcW w:w="1707" w:type="dxa"/>
            <w:hideMark/>
          </w:tcPr>
          <w:p w14:paraId="3B2EDD73" w14:textId="77777777" w:rsidR="0008204F" w:rsidRDefault="0008204F">
            <w:pPr>
              <w:pStyle w:val="NormalWeb"/>
              <w:spacing w:before="0" w:beforeAutospacing="0" w:after="0" w:afterAutospacing="0"/>
            </w:pPr>
            <w:r>
              <w:rPr>
                <w:color w:val="000000"/>
              </w:rPr>
              <w:t>-NOX</w:t>
            </w:r>
          </w:p>
        </w:tc>
        <w:tc>
          <w:tcPr>
            <w:tcW w:w="1546" w:type="dxa"/>
            <w:hideMark/>
          </w:tcPr>
          <w:p w14:paraId="0FF2691C"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2024" w:type="dxa"/>
            <w:hideMark/>
          </w:tcPr>
          <w:p w14:paraId="61B712F7"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541.91</w:t>
            </w:r>
          </w:p>
        </w:tc>
        <w:tc>
          <w:tcPr>
            <w:tcW w:w="1996" w:type="dxa"/>
            <w:hideMark/>
          </w:tcPr>
          <w:p w14:paraId="475F659F"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11623</w:t>
            </w:r>
          </w:p>
        </w:tc>
        <w:tc>
          <w:tcPr>
            <w:tcW w:w="1933" w:type="dxa"/>
            <w:hideMark/>
          </w:tcPr>
          <w:p w14:paraId="31CA6113"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1607.9</w:t>
            </w:r>
          </w:p>
        </w:tc>
      </w:tr>
      <w:tr w:rsidR="005B6B8E" w14:paraId="06C0C081" w14:textId="77777777" w:rsidTr="005B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14:paraId="238A2C2F" w14:textId="77777777" w:rsidR="0008204F" w:rsidRDefault="0008204F">
            <w:pPr>
              <w:pStyle w:val="NormalWeb"/>
              <w:spacing w:before="0" w:beforeAutospacing="0" w:after="0" w:afterAutospacing="0"/>
            </w:pPr>
            <w:r>
              <w:rPr>
                <w:color w:val="000000"/>
              </w:rPr>
              <w:t>-PTRATIO</w:t>
            </w:r>
          </w:p>
        </w:tc>
        <w:tc>
          <w:tcPr>
            <w:tcW w:w="1546" w:type="dxa"/>
            <w:hideMark/>
          </w:tcPr>
          <w:p w14:paraId="06CDBB4E"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2024" w:type="dxa"/>
            <w:hideMark/>
          </w:tcPr>
          <w:p w14:paraId="1D97439B"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1206.45</w:t>
            </w:r>
          </w:p>
        </w:tc>
        <w:tc>
          <w:tcPr>
            <w:tcW w:w="1996" w:type="dxa"/>
            <w:hideMark/>
          </w:tcPr>
          <w:p w14:paraId="4F09417D"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12288</w:t>
            </w:r>
          </w:p>
        </w:tc>
        <w:tc>
          <w:tcPr>
            <w:tcW w:w="1933" w:type="dxa"/>
            <w:hideMark/>
          </w:tcPr>
          <w:p w14:paraId="31222A62"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1636.0</w:t>
            </w:r>
          </w:p>
        </w:tc>
      </w:tr>
      <w:tr w:rsidR="005B6B8E" w14:paraId="05D21FBC" w14:textId="77777777" w:rsidTr="005B6B8E">
        <w:tc>
          <w:tcPr>
            <w:cnfStyle w:val="001000000000" w:firstRow="0" w:lastRow="0" w:firstColumn="1" w:lastColumn="0" w:oddVBand="0" w:evenVBand="0" w:oddHBand="0" w:evenHBand="0" w:firstRowFirstColumn="0" w:firstRowLastColumn="0" w:lastRowFirstColumn="0" w:lastRowLastColumn="0"/>
            <w:tcW w:w="1707" w:type="dxa"/>
            <w:hideMark/>
          </w:tcPr>
          <w:p w14:paraId="2BA5D29B" w14:textId="77777777" w:rsidR="0008204F" w:rsidRDefault="0008204F">
            <w:pPr>
              <w:pStyle w:val="NormalWeb"/>
              <w:spacing w:before="0" w:beforeAutospacing="0" w:after="0" w:afterAutospacing="0"/>
            </w:pPr>
            <w:r>
              <w:rPr>
                <w:color w:val="000000"/>
              </w:rPr>
              <w:t>-DIS</w:t>
            </w:r>
          </w:p>
        </w:tc>
        <w:tc>
          <w:tcPr>
            <w:tcW w:w="1546" w:type="dxa"/>
            <w:hideMark/>
          </w:tcPr>
          <w:p w14:paraId="138D5190"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2024" w:type="dxa"/>
            <w:hideMark/>
          </w:tcPr>
          <w:p w14:paraId="2F7EBF3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1448.94  </w:t>
            </w:r>
          </w:p>
        </w:tc>
        <w:tc>
          <w:tcPr>
            <w:tcW w:w="1996" w:type="dxa"/>
            <w:hideMark/>
          </w:tcPr>
          <w:p w14:paraId="2C7A0914"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12530</w:t>
            </w:r>
          </w:p>
        </w:tc>
        <w:tc>
          <w:tcPr>
            <w:tcW w:w="1933" w:type="dxa"/>
            <w:hideMark/>
          </w:tcPr>
          <w:p w14:paraId="60BB2047"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1645.9</w:t>
            </w:r>
          </w:p>
        </w:tc>
      </w:tr>
      <w:tr w:rsidR="005B6B8E" w14:paraId="68DD7142" w14:textId="77777777" w:rsidTr="005B6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hideMark/>
          </w:tcPr>
          <w:p w14:paraId="69181DE6" w14:textId="77777777" w:rsidR="0008204F" w:rsidRDefault="0008204F">
            <w:pPr>
              <w:pStyle w:val="NormalWeb"/>
              <w:spacing w:before="0" w:beforeAutospacing="0" w:after="0" w:afterAutospacing="0"/>
            </w:pPr>
            <w:r>
              <w:rPr>
                <w:color w:val="000000"/>
              </w:rPr>
              <w:t>-RM</w:t>
            </w:r>
          </w:p>
        </w:tc>
        <w:tc>
          <w:tcPr>
            <w:tcW w:w="1546" w:type="dxa"/>
            <w:hideMark/>
          </w:tcPr>
          <w:p w14:paraId="5D400002"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w:t>
            </w:r>
          </w:p>
        </w:tc>
        <w:tc>
          <w:tcPr>
            <w:tcW w:w="2024" w:type="dxa"/>
            <w:hideMark/>
          </w:tcPr>
          <w:p w14:paraId="7B4D2570"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1963.66  </w:t>
            </w:r>
          </w:p>
        </w:tc>
        <w:tc>
          <w:tcPr>
            <w:tcW w:w="1996" w:type="dxa"/>
            <w:hideMark/>
          </w:tcPr>
          <w:p w14:paraId="59A23C49"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13045</w:t>
            </w:r>
          </w:p>
        </w:tc>
        <w:tc>
          <w:tcPr>
            <w:tcW w:w="1933" w:type="dxa"/>
            <w:hideMark/>
          </w:tcPr>
          <w:p w14:paraId="3FEFAD70" w14:textId="77777777" w:rsidR="0008204F" w:rsidRDefault="0008204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color w:val="000000"/>
              </w:rPr>
              <w:t>1666.3</w:t>
            </w:r>
          </w:p>
        </w:tc>
      </w:tr>
      <w:tr w:rsidR="005B6B8E" w14:paraId="2F205D29" w14:textId="77777777" w:rsidTr="005B6B8E">
        <w:tc>
          <w:tcPr>
            <w:cnfStyle w:val="001000000000" w:firstRow="0" w:lastRow="0" w:firstColumn="1" w:lastColumn="0" w:oddVBand="0" w:evenVBand="0" w:oddHBand="0" w:evenHBand="0" w:firstRowFirstColumn="0" w:firstRowLastColumn="0" w:lastRowFirstColumn="0" w:lastRowLastColumn="0"/>
            <w:tcW w:w="1707" w:type="dxa"/>
            <w:hideMark/>
          </w:tcPr>
          <w:p w14:paraId="124EED70" w14:textId="77777777" w:rsidR="0008204F" w:rsidRDefault="0008204F">
            <w:pPr>
              <w:pStyle w:val="NormalWeb"/>
              <w:spacing w:before="0" w:beforeAutospacing="0" w:after="0" w:afterAutospacing="0"/>
            </w:pPr>
            <w:r>
              <w:rPr>
                <w:color w:val="000000"/>
              </w:rPr>
              <w:t>-LSTAT</w:t>
            </w:r>
          </w:p>
        </w:tc>
        <w:tc>
          <w:tcPr>
            <w:tcW w:w="1546" w:type="dxa"/>
            <w:hideMark/>
          </w:tcPr>
          <w:p w14:paraId="78F789D9"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w:t>
            </w:r>
          </w:p>
        </w:tc>
        <w:tc>
          <w:tcPr>
            <w:tcW w:w="2024" w:type="dxa"/>
            <w:hideMark/>
          </w:tcPr>
          <w:p w14:paraId="4B703175"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2723.48  </w:t>
            </w:r>
          </w:p>
        </w:tc>
        <w:tc>
          <w:tcPr>
            <w:tcW w:w="1996" w:type="dxa"/>
            <w:hideMark/>
          </w:tcPr>
          <w:p w14:paraId="2A263770"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13805</w:t>
            </w:r>
          </w:p>
        </w:tc>
        <w:tc>
          <w:tcPr>
            <w:tcW w:w="1933" w:type="dxa"/>
            <w:hideMark/>
          </w:tcPr>
          <w:p w14:paraId="172986AD" w14:textId="77777777" w:rsidR="0008204F" w:rsidRDefault="000820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color w:val="000000"/>
              </w:rPr>
              <w:t>1695.0</w:t>
            </w:r>
          </w:p>
        </w:tc>
      </w:tr>
    </w:tbl>
    <w:p w14:paraId="07A2BE39" w14:textId="0177B108" w:rsidR="0008204F" w:rsidRDefault="0008204F" w:rsidP="005F3027">
      <w:pPr>
        <w:pStyle w:val="NormalWeb"/>
        <w:spacing w:before="0" w:beforeAutospacing="0" w:after="0" w:afterAutospacing="0"/>
        <w:jc w:val="both"/>
      </w:pPr>
      <w:r>
        <w:rPr>
          <w:color w:val="000000"/>
        </w:rPr>
        <w:lastRenderedPageBreak/>
        <w:t>From the backward elimination process, we got the reduced model without two independent variables, AGE and INDUS. This is the model that gave the lowest AIC value step by step. The previous model that we regress has the same independent variables with this one. So we can see that for the linear part, we get an appropriate model with independent variables CRIM, ZN, CHAS, NOX, RM, DIS, RAD, TAX, PTRATIO, B and LSTAT.</w:t>
      </w:r>
    </w:p>
    <w:p w14:paraId="52546CEC" w14:textId="33D22262" w:rsidR="00326051" w:rsidRDefault="00326051" w:rsidP="00A60841">
      <w:pPr>
        <w:jc w:val="both"/>
      </w:pPr>
    </w:p>
    <w:p w14:paraId="3780F701" w14:textId="7C76CB62" w:rsidR="00B66F92" w:rsidRDefault="00B66F92" w:rsidP="00A60841">
      <w:pPr>
        <w:jc w:val="both"/>
      </w:pPr>
      <w:r>
        <w:rPr>
          <w:rFonts w:hint="eastAsia"/>
        </w:rPr>
        <w:t>3.4 Residual Analysis</w:t>
      </w:r>
    </w:p>
    <w:p w14:paraId="21EF6225" w14:textId="2669C70C" w:rsidR="00931898" w:rsidRDefault="0032499E" w:rsidP="00A60841">
      <w:pPr>
        <w:jc w:val="both"/>
      </w:pPr>
      <w:r>
        <w:rPr>
          <w:rFonts w:eastAsia="Times New Roman" w:hint="eastAsia"/>
          <w:noProof/>
          <w:color w:val="000000"/>
          <w:sz w:val="22"/>
          <w:szCs w:val="22"/>
        </w:rPr>
        <w:drawing>
          <wp:anchor distT="0" distB="0" distL="114300" distR="114300" simplePos="0" relativeHeight="251660288" behindDoc="0" locked="0" layoutInCell="1" allowOverlap="1" wp14:anchorId="71D22936" wp14:editId="5508EE73">
            <wp:simplePos x="0" y="0"/>
            <wp:positionH relativeFrom="margin">
              <wp:posOffset>3025140</wp:posOffset>
            </wp:positionH>
            <wp:positionV relativeFrom="margin">
              <wp:posOffset>2377440</wp:posOffset>
            </wp:positionV>
            <wp:extent cx="3199130" cy="3048000"/>
            <wp:effectExtent l="0" t="0" r="1270" b="0"/>
            <wp:wrapSquare wrapText="bothSides"/>
            <wp:docPr id="9" name="图片 9" descr="Pics/Residual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s/Residuals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13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hint="eastAsia"/>
          <w:noProof/>
          <w:color w:val="000000"/>
          <w:sz w:val="22"/>
          <w:szCs w:val="22"/>
        </w:rPr>
        <w:drawing>
          <wp:anchor distT="0" distB="0" distL="114300" distR="114300" simplePos="0" relativeHeight="251659264" behindDoc="0" locked="0" layoutInCell="1" allowOverlap="1" wp14:anchorId="0D0F0C9D" wp14:editId="1812CBA6">
            <wp:simplePos x="0" y="0"/>
            <wp:positionH relativeFrom="margin">
              <wp:posOffset>-518160</wp:posOffset>
            </wp:positionH>
            <wp:positionV relativeFrom="margin">
              <wp:posOffset>2377440</wp:posOffset>
            </wp:positionV>
            <wp:extent cx="3199130" cy="3048000"/>
            <wp:effectExtent l="0" t="0" r="1270" b="0"/>
            <wp:wrapSquare wrapText="bothSides"/>
            <wp:docPr id="8" name="图片 8" descr="Pics/Residual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s/Residuals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13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CC5">
        <w:rPr>
          <w:rFonts w:hint="eastAsia"/>
        </w:rPr>
        <w:t xml:space="preserve">Here we use the residual plots </w:t>
      </w:r>
      <w:r w:rsidR="004B7C01">
        <w:rPr>
          <w:rFonts w:hint="eastAsia"/>
        </w:rPr>
        <w:t xml:space="preserve">to </w:t>
      </w:r>
      <w:r w:rsidR="005066D9">
        <w:rPr>
          <w:rFonts w:hint="eastAsia"/>
        </w:rPr>
        <w:t xml:space="preserve">determine which factors should be </w:t>
      </w:r>
      <w:r w:rsidR="00DC16F1">
        <w:rPr>
          <w:rFonts w:hint="eastAsia"/>
        </w:rPr>
        <w:t xml:space="preserve">regarded as quadratic terms. </w:t>
      </w:r>
      <w:r w:rsidR="00674ECE">
        <w:rPr>
          <w:rFonts w:hint="eastAsia"/>
        </w:rPr>
        <w:t xml:space="preserve">Any residual plots </w:t>
      </w:r>
      <w:r w:rsidR="006170F3">
        <w:rPr>
          <w:rFonts w:hint="eastAsia"/>
        </w:rPr>
        <w:t>that display a curvature indicate that we should take quadratic into account.</w:t>
      </w:r>
    </w:p>
    <w:p w14:paraId="5C706019" w14:textId="4305EAAE" w:rsidR="006E3BD7" w:rsidRDefault="0057024C" w:rsidP="00C90782">
      <w:pPr>
        <w:rPr>
          <w:rFonts w:eastAsia="Times New Roman"/>
          <w:color w:val="000000"/>
          <w:sz w:val="22"/>
          <w:szCs w:val="22"/>
        </w:rPr>
      </w:pPr>
      <w:r>
        <w:rPr>
          <w:rFonts w:eastAsia="Times New Roman" w:hint="eastAsia"/>
          <w:noProof/>
          <w:color w:val="000000"/>
        </w:rPr>
        <w:drawing>
          <wp:anchor distT="0" distB="0" distL="114300" distR="114300" simplePos="0" relativeHeight="251662336" behindDoc="0" locked="0" layoutInCell="1" allowOverlap="1" wp14:anchorId="7C1A978E" wp14:editId="642031E9">
            <wp:simplePos x="0" y="0"/>
            <wp:positionH relativeFrom="margin">
              <wp:posOffset>3023235</wp:posOffset>
            </wp:positionH>
            <wp:positionV relativeFrom="margin">
              <wp:posOffset>5425440</wp:posOffset>
            </wp:positionV>
            <wp:extent cx="3137535" cy="2988310"/>
            <wp:effectExtent l="0" t="0" r="12065" b="8890"/>
            <wp:wrapSquare wrapText="bothSides"/>
            <wp:docPr id="11" name="图片 11" descr="Pics/Residual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s/Residuals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535" cy="298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9E8">
        <w:rPr>
          <w:rFonts w:eastAsia="Times New Roman" w:hint="eastAsia"/>
          <w:noProof/>
          <w:color w:val="000000"/>
          <w:sz w:val="22"/>
          <w:szCs w:val="22"/>
        </w:rPr>
        <w:drawing>
          <wp:anchor distT="0" distB="0" distL="114300" distR="114300" simplePos="0" relativeHeight="251661312" behindDoc="0" locked="0" layoutInCell="1" allowOverlap="1" wp14:anchorId="38963E54" wp14:editId="088F4E3B">
            <wp:simplePos x="0" y="0"/>
            <wp:positionH relativeFrom="margin">
              <wp:posOffset>-518160</wp:posOffset>
            </wp:positionH>
            <wp:positionV relativeFrom="margin">
              <wp:posOffset>5424805</wp:posOffset>
            </wp:positionV>
            <wp:extent cx="3084195" cy="2938145"/>
            <wp:effectExtent l="0" t="0" r="0" b="8255"/>
            <wp:wrapSquare wrapText="bothSides"/>
            <wp:docPr id="10" name="图片 10" descr="Pics/Residual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s/Residuals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195" cy="293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977E83" w14:textId="66B4DD67" w:rsidR="009E391A" w:rsidRDefault="009E391A" w:rsidP="00C90782">
      <w:pPr>
        <w:rPr>
          <w:rFonts w:eastAsia="Times New Roman"/>
          <w:color w:val="000000"/>
        </w:rPr>
      </w:pPr>
    </w:p>
    <w:p w14:paraId="48F0ED07" w14:textId="502AEF25" w:rsidR="00C90782" w:rsidRPr="00E77343" w:rsidRDefault="00C90782" w:rsidP="00C27318">
      <w:pPr>
        <w:jc w:val="both"/>
        <w:rPr>
          <w:rFonts w:eastAsia="Times New Roman"/>
        </w:rPr>
      </w:pPr>
      <w:r w:rsidRPr="00E77343">
        <w:rPr>
          <w:rFonts w:eastAsia="Times New Roman"/>
          <w:color w:val="000000"/>
        </w:rPr>
        <w:lastRenderedPageBreak/>
        <w:t>After we plot the residuals plots for each variable, we found couple interesting patterns that suggests possible quadratic relationship between the variable and medium house value. Residual plot for RM has downward trend on its left tail and upward trend on its right tail, which form an opening upward Parabola. This fact suggests RM might have quadratic term to fits this pattern. Similarly, residual plot for LSTAT also has an opening upward Parabola, with decreasing trend on its left tail and slightly increasing trend on its right tail. This pattern also suggests the existence of quadratic term for the variable LSTAT. In conclusion, RM and LSTAT need to have quadratic term.</w:t>
      </w:r>
    </w:p>
    <w:p w14:paraId="0322B11E" w14:textId="77777777" w:rsidR="00CF5012" w:rsidRDefault="00CF5012" w:rsidP="00A60841">
      <w:pPr>
        <w:jc w:val="both"/>
      </w:pPr>
    </w:p>
    <w:p w14:paraId="06A2B9C4" w14:textId="627A9250" w:rsidR="00A82F23" w:rsidRDefault="00A82F23" w:rsidP="00A60841">
      <w:pPr>
        <w:jc w:val="both"/>
      </w:pPr>
      <w:r>
        <w:rPr>
          <w:rFonts w:hint="eastAsia"/>
        </w:rPr>
        <w:t>3.5 Quadratic terms</w:t>
      </w:r>
    </w:p>
    <w:p w14:paraId="706F4154" w14:textId="7DF295FC" w:rsidR="00871944" w:rsidRDefault="00BB00AA" w:rsidP="00A60841">
      <w:pPr>
        <w:jc w:val="both"/>
      </w:pPr>
      <w:r>
        <w:rPr>
          <w:rFonts w:hint="eastAsia"/>
        </w:rPr>
        <w:t xml:space="preserve">Here we build 3 </w:t>
      </w:r>
      <w:r w:rsidR="0057072B">
        <w:rPr>
          <w:rFonts w:hint="eastAsia"/>
        </w:rPr>
        <w:t>models</w:t>
      </w:r>
      <w:r>
        <w:rPr>
          <w:rFonts w:hint="eastAsia"/>
        </w:rPr>
        <w:t>:</w:t>
      </w:r>
    </w:p>
    <w:p w14:paraId="134BF463" w14:textId="08BCADC5" w:rsidR="00BB00AA" w:rsidRPr="001D3F89" w:rsidRDefault="00957B79" w:rsidP="00CF0035">
      <w:pPr>
        <w:pStyle w:val="ListParagraph"/>
        <w:numPr>
          <w:ilvl w:val="0"/>
          <w:numId w:val="10"/>
        </w:numPr>
        <w:ind w:firstLineChars="0"/>
        <w:rPr>
          <w:rFonts w:asciiTheme="minorHAnsi" w:eastAsiaTheme="minorHAnsi" w:hAnsiTheme="minorHAnsi"/>
        </w:rPr>
      </w:pPr>
      <w:r w:rsidRPr="001D3F89">
        <w:rPr>
          <w:rFonts w:asciiTheme="minorHAnsi" w:eastAsiaTheme="minorHAnsi" w:hAnsiTheme="minorHAnsi"/>
        </w:rPr>
        <w:t>Quadratic</w:t>
      </w:r>
      <w:r w:rsidR="0021505A" w:rsidRPr="001D3F89">
        <w:rPr>
          <w:rFonts w:asciiTheme="minorHAnsi" w:eastAsiaTheme="minorHAnsi" w:hAnsiTheme="minorHAnsi" w:hint="eastAsia"/>
        </w:rPr>
        <w:t xml:space="preserve"> RM factor: </w:t>
      </w:r>
      <w:r w:rsidR="003F02F0" w:rsidRPr="001D3F89">
        <w:rPr>
          <w:rFonts w:asciiTheme="minorHAnsi" w:eastAsiaTheme="minorHAnsi" w:hAnsiTheme="minorHAnsi"/>
        </w:rPr>
        <w:t>MEDV ~ CRIM + ZN + CHAS + NOX + RM + I(RM^2) + DIS + RAD + TAX + PTRATIO + B + LSTAT</w:t>
      </w:r>
    </w:p>
    <w:p w14:paraId="496323BA" w14:textId="5F476431" w:rsidR="00957B79" w:rsidRPr="001D3F89" w:rsidRDefault="00957B79" w:rsidP="00810C10">
      <w:pPr>
        <w:pStyle w:val="ListParagraph"/>
        <w:numPr>
          <w:ilvl w:val="0"/>
          <w:numId w:val="10"/>
        </w:numPr>
        <w:ind w:firstLineChars="0"/>
        <w:rPr>
          <w:rFonts w:asciiTheme="minorHAnsi" w:eastAsiaTheme="minorHAnsi" w:hAnsiTheme="minorHAnsi"/>
        </w:rPr>
      </w:pPr>
      <w:r w:rsidRPr="001D3F89">
        <w:rPr>
          <w:rFonts w:asciiTheme="minorHAnsi" w:eastAsiaTheme="minorHAnsi" w:hAnsiTheme="minorHAnsi" w:hint="eastAsia"/>
        </w:rPr>
        <w:t xml:space="preserve">Quadratic LSTAT factor: </w:t>
      </w:r>
      <w:r w:rsidR="00810C10" w:rsidRPr="001D3F89">
        <w:rPr>
          <w:rFonts w:asciiTheme="minorHAnsi" w:eastAsiaTheme="minorHAnsi" w:hAnsiTheme="minorHAnsi"/>
        </w:rPr>
        <w:t>MEDV ~ CRIM + ZN + CHAS + NOX + RM + DIS + RAD + TAX + PTRATIO + B + LSTAT + I(LSTAT^2)</w:t>
      </w:r>
    </w:p>
    <w:p w14:paraId="40AECF87" w14:textId="7E9D7B32" w:rsidR="004A31CD" w:rsidRPr="001D3F89" w:rsidRDefault="004A31CD" w:rsidP="00F86079">
      <w:pPr>
        <w:pStyle w:val="ListParagraph"/>
        <w:numPr>
          <w:ilvl w:val="0"/>
          <w:numId w:val="10"/>
        </w:numPr>
        <w:ind w:firstLineChars="0"/>
        <w:rPr>
          <w:rFonts w:asciiTheme="minorHAnsi" w:eastAsiaTheme="minorHAnsi" w:hAnsiTheme="minorHAnsi"/>
        </w:rPr>
      </w:pPr>
      <w:r w:rsidRPr="001D3F89">
        <w:rPr>
          <w:rFonts w:asciiTheme="minorHAnsi" w:eastAsiaTheme="minorHAnsi" w:hAnsiTheme="minorHAnsi" w:hint="eastAsia"/>
        </w:rPr>
        <w:t xml:space="preserve">Adding both the quadratic terms: </w:t>
      </w:r>
      <w:r w:rsidR="00FC71CE" w:rsidRPr="001D3F89">
        <w:rPr>
          <w:rFonts w:asciiTheme="minorHAnsi" w:eastAsiaTheme="minorHAnsi" w:hAnsiTheme="minorHAnsi"/>
        </w:rPr>
        <w:t>MEDV ~ CRIM + ZN + CHAS + NOX + RM + I(RM^2) + DIS + RAD + TAX + PTRATIO + B + LSTAT + I(LSTAT^2)</w:t>
      </w:r>
    </w:p>
    <w:p w14:paraId="228169FF" w14:textId="270DA6EA" w:rsidR="00C0498B" w:rsidRDefault="00C0498B" w:rsidP="00C0498B">
      <w:r>
        <w:rPr>
          <w:rFonts w:hint="eastAsia"/>
        </w:rPr>
        <w:t xml:space="preserve">We then test the </w:t>
      </w:r>
      <w:r w:rsidR="009C787E">
        <w:t>significance</w:t>
      </w:r>
      <w:r>
        <w:rPr>
          <w:rFonts w:hint="eastAsia"/>
        </w:rPr>
        <w:t xml:space="preserve"> of the quadratic terms using partial F-test comparing this to the </w:t>
      </w:r>
      <w:r w:rsidR="009C701F">
        <w:rPr>
          <w:rFonts w:hint="eastAsia"/>
        </w:rPr>
        <w:t>new model that INDUS and AGE being removed.</w:t>
      </w:r>
    </w:p>
    <w:p w14:paraId="4F404338" w14:textId="77777777" w:rsidR="00556C7D" w:rsidRDefault="00556C7D" w:rsidP="00C0498B"/>
    <w:p w14:paraId="21286DEB" w14:textId="06ECB96F" w:rsidR="009C701F" w:rsidRDefault="000E3557" w:rsidP="00C0498B">
      <w:r>
        <w:rPr>
          <w:rFonts w:hint="eastAsia"/>
        </w:rPr>
        <w:t>Test 1:</w:t>
      </w:r>
      <w:r w:rsidR="004D3E98">
        <w:rPr>
          <w:rFonts w:hint="eastAsia"/>
        </w:rPr>
        <w:t xml:space="preserve"> Testing the RM quadratic term</w:t>
      </w:r>
    </w:p>
    <w:tbl>
      <w:tblPr>
        <w:tblStyle w:val="PlainTable3"/>
        <w:tblW w:w="0" w:type="auto"/>
        <w:tblLook w:val="04A0" w:firstRow="1" w:lastRow="0" w:firstColumn="1" w:lastColumn="0" w:noHBand="0" w:noVBand="1"/>
      </w:tblPr>
      <w:tblGrid>
        <w:gridCol w:w="1591"/>
        <w:gridCol w:w="1371"/>
        <w:gridCol w:w="1002"/>
        <w:gridCol w:w="1625"/>
        <w:gridCol w:w="1363"/>
        <w:gridCol w:w="1606"/>
      </w:tblGrid>
      <w:tr w:rsidR="00B4724B" w:rsidRPr="00FA3773" w14:paraId="439C2584" w14:textId="77777777" w:rsidTr="006C46B7">
        <w:trPr>
          <w:cnfStyle w:val="100000000000" w:firstRow="1" w:lastRow="0" w:firstColumn="0" w:lastColumn="0" w:oddVBand="0" w:evenVBand="0" w:oddHBand="0" w:evenHBand="0" w:firstRowFirstColumn="0" w:firstRowLastColumn="0" w:lastRowFirstColumn="0" w:lastRowLastColumn="0"/>
          <w:trHeight w:val="437"/>
        </w:trPr>
        <w:tc>
          <w:tcPr>
            <w:cnfStyle w:val="001000000100" w:firstRow="0" w:lastRow="0" w:firstColumn="1" w:lastColumn="0" w:oddVBand="0" w:evenVBand="0" w:oddHBand="0" w:evenHBand="0" w:firstRowFirstColumn="1" w:firstRowLastColumn="0" w:lastRowFirstColumn="0" w:lastRowLastColumn="0"/>
            <w:tcW w:w="1591" w:type="dxa"/>
          </w:tcPr>
          <w:p w14:paraId="46EF913F" w14:textId="77777777" w:rsidR="00B4724B" w:rsidRPr="00FA3773" w:rsidRDefault="00B4724B" w:rsidP="00F71B84">
            <w:pPr>
              <w:ind w:firstLine="440"/>
              <w:rPr>
                <w:b w:val="0"/>
                <w:i/>
                <w:sz w:val="22"/>
                <w:szCs w:val="22"/>
              </w:rPr>
            </w:pPr>
            <w:r w:rsidRPr="00FA3773">
              <w:rPr>
                <w:b w:val="0"/>
                <w:i/>
                <w:sz w:val="22"/>
                <w:szCs w:val="22"/>
              </w:rPr>
              <w:t>RES.DF</w:t>
            </w:r>
          </w:p>
        </w:tc>
        <w:tc>
          <w:tcPr>
            <w:tcW w:w="1371" w:type="dxa"/>
          </w:tcPr>
          <w:p w14:paraId="6FA3F361" w14:textId="77777777" w:rsidR="00B4724B" w:rsidRPr="00FA3773" w:rsidRDefault="00B4724B"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FA3773">
              <w:rPr>
                <w:b w:val="0"/>
                <w:i/>
                <w:sz w:val="22"/>
                <w:szCs w:val="22"/>
              </w:rPr>
              <w:t>RSS</w:t>
            </w:r>
          </w:p>
        </w:tc>
        <w:tc>
          <w:tcPr>
            <w:tcW w:w="1002" w:type="dxa"/>
          </w:tcPr>
          <w:p w14:paraId="7FBCB3BD" w14:textId="77777777" w:rsidR="00B4724B" w:rsidRPr="00FA3773" w:rsidRDefault="00B4724B"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FA3773">
              <w:rPr>
                <w:b w:val="0"/>
                <w:i/>
                <w:sz w:val="22"/>
                <w:szCs w:val="22"/>
              </w:rPr>
              <w:t>DF</w:t>
            </w:r>
          </w:p>
        </w:tc>
        <w:tc>
          <w:tcPr>
            <w:tcW w:w="1625" w:type="dxa"/>
          </w:tcPr>
          <w:p w14:paraId="05486242" w14:textId="5B70B66E" w:rsidR="00B4724B" w:rsidRPr="00FA3773" w:rsidRDefault="006C46B7" w:rsidP="00B4724B">
            <w:pPr>
              <w:cnfStyle w:val="100000000000" w:firstRow="1" w:lastRow="0" w:firstColumn="0" w:lastColumn="0" w:oddVBand="0" w:evenVBand="0" w:oddHBand="0" w:evenHBand="0" w:firstRowFirstColumn="0" w:firstRowLastColumn="0" w:lastRowFirstColumn="0" w:lastRowLastColumn="0"/>
              <w:rPr>
                <w:b w:val="0"/>
                <w:i/>
                <w:sz w:val="22"/>
                <w:szCs w:val="22"/>
              </w:rPr>
            </w:pPr>
            <w:r>
              <w:rPr>
                <w:rFonts w:hint="eastAsia"/>
                <w:b w:val="0"/>
                <w:i/>
                <w:sz w:val="22"/>
                <w:szCs w:val="22"/>
              </w:rPr>
              <w:t xml:space="preserve"> </w:t>
            </w:r>
            <w:r w:rsidR="00B4724B" w:rsidRPr="00FA3773">
              <w:rPr>
                <w:b w:val="0"/>
                <w:i/>
                <w:sz w:val="22"/>
                <w:szCs w:val="22"/>
              </w:rPr>
              <w:t>SUM OF SQ</w:t>
            </w:r>
          </w:p>
        </w:tc>
        <w:tc>
          <w:tcPr>
            <w:tcW w:w="1363" w:type="dxa"/>
          </w:tcPr>
          <w:p w14:paraId="44EE368C" w14:textId="77777777" w:rsidR="00B4724B" w:rsidRPr="00FA3773" w:rsidRDefault="00B4724B"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FA3773">
              <w:rPr>
                <w:b w:val="0"/>
                <w:i/>
                <w:sz w:val="22"/>
                <w:szCs w:val="22"/>
              </w:rPr>
              <w:t>F</w:t>
            </w:r>
          </w:p>
        </w:tc>
        <w:tc>
          <w:tcPr>
            <w:tcW w:w="1606" w:type="dxa"/>
          </w:tcPr>
          <w:p w14:paraId="01AF7806" w14:textId="77777777" w:rsidR="00B4724B" w:rsidRPr="00FA3773" w:rsidRDefault="00B4724B"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FA3773">
              <w:rPr>
                <w:b w:val="0"/>
                <w:i/>
                <w:sz w:val="22"/>
                <w:szCs w:val="22"/>
              </w:rPr>
              <w:t>pr(&gt;f)</w:t>
            </w:r>
          </w:p>
        </w:tc>
      </w:tr>
      <w:tr w:rsidR="00B4724B" w:rsidRPr="00FA3773" w14:paraId="09648F78" w14:textId="77777777" w:rsidTr="006C46B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91" w:type="dxa"/>
          </w:tcPr>
          <w:p w14:paraId="47E9A67F" w14:textId="77777777" w:rsidR="00B4724B" w:rsidRPr="00FA3773" w:rsidRDefault="00B4724B" w:rsidP="00F71B84">
            <w:pPr>
              <w:ind w:firstLine="440"/>
              <w:rPr>
                <w:sz w:val="22"/>
                <w:szCs w:val="22"/>
              </w:rPr>
            </w:pPr>
            <w:r w:rsidRPr="00FA3773">
              <w:rPr>
                <w:sz w:val="22"/>
                <w:szCs w:val="22"/>
              </w:rPr>
              <w:t>494</w:t>
            </w:r>
          </w:p>
        </w:tc>
        <w:tc>
          <w:tcPr>
            <w:tcW w:w="1371" w:type="dxa"/>
          </w:tcPr>
          <w:p w14:paraId="69A52B54" w14:textId="77777777" w:rsidR="00B4724B" w:rsidRPr="00FA3773" w:rsidRDefault="00B4724B"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r w:rsidRPr="00FA3773">
              <w:rPr>
                <w:sz w:val="22"/>
                <w:szCs w:val="22"/>
              </w:rPr>
              <w:t>11081.4</w:t>
            </w:r>
          </w:p>
        </w:tc>
        <w:tc>
          <w:tcPr>
            <w:tcW w:w="1002" w:type="dxa"/>
          </w:tcPr>
          <w:p w14:paraId="007C2384" w14:textId="77777777" w:rsidR="00B4724B" w:rsidRPr="00FA3773" w:rsidRDefault="00B4724B"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625" w:type="dxa"/>
          </w:tcPr>
          <w:p w14:paraId="356B24F1" w14:textId="77777777" w:rsidR="00B4724B" w:rsidRPr="00FA3773" w:rsidRDefault="00B4724B"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363" w:type="dxa"/>
          </w:tcPr>
          <w:p w14:paraId="6A750EE9" w14:textId="77777777" w:rsidR="00B4724B" w:rsidRPr="00FA3773" w:rsidRDefault="00B4724B"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606" w:type="dxa"/>
          </w:tcPr>
          <w:p w14:paraId="27C9F263" w14:textId="77777777" w:rsidR="00B4724B" w:rsidRPr="00FA3773" w:rsidRDefault="00B4724B"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r>
      <w:tr w:rsidR="00B4724B" w:rsidRPr="00FA3773" w14:paraId="4905B1C9" w14:textId="77777777" w:rsidTr="006C46B7">
        <w:trPr>
          <w:trHeight w:val="243"/>
        </w:trPr>
        <w:tc>
          <w:tcPr>
            <w:cnfStyle w:val="001000000000" w:firstRow="0" w:lastRow="0" w:firstColumn="1" w:lastColumn="0" w:oddVBand="0" w:evenVBand="0" w:oddHBand="0" w:evenHBand="0" w:firstRowFirstColumn="0" w:firstRowLastColumn="0" w:lastRowFirstColumn="0" w:lastRowLastColumn="0"/>
            <w:tcW w:w="1591" w:type="dxa"/>
          </w:tcPr>
          <w:p w14:paraId="501B50B4" w14:textId="77777777" w:rsidR="00B4724B" w:rsidRPr="00FA3773" w:rsidRDefault="00B4724B" w:rsidP="00F71B84">
            <w:pPr>
              <w:ind w:firstLine="440"/>
              <w:rPr>
                <w:sz w:val="22"/>
                <w:szCs w:val="22"/>
              </w:rPr>
            </w:pPr>
            <w:r w:rsidRPr="00FA3773">
              <w:rPr>
                <w:sz w:val="22"/>
                <w:szCs w:val="22"/>
              </w:rPr>
              <w:t>493</w:t>
            </w:r>
          </w:p>
        </w:tc>
        <w:tc>
          <w:tcPr>
            <w:tcW w:w="1371" w:type="dxa"/>
          </w:tcPr>
          <w:p w14:paraId="42F3F0B8" w14:textId="77777777" w:rsidR="00B4724B" w:rsidRPr="00FA3773" w:rsidRDefault="00B4724B"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sidRPr="00FA3773">
              <w:rPr>
                <w:sz w:val="22"/>
                <w:szCs w:val="22"/>
              </w:rPr>
              <w:t>8429.9</w:t>
            </w:r>
          </w:p>
        </w:tc>
        <w:tc>
          <w:tcPr>
            <w:tcW w:w="1002" w:type="dxa"/>
          </w:tcPr>
          <w:p w14:paraId="236688D4" w14:textId="77777777" w:rsidR="00B4724B" w:rsidRPr="00FA3773" w:rsidRDefault="00B4724B"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sidRPr="00FA3773">
              <w:rPr>
                <w:sz w:val="22"/>
                <w:szCs w:val="22"/>
              </w:rPr>
              <w:t>1</w:t>
            </w:r>
          </w:p>
        </w:tc>
        <w:tc>
          <w:tcPr>
            <w:tcW w:w="1625" w:type="dxa"/>
          </w:tcPr>
          <w:p w14:paraId="2F9BF985" w14:textId="77777777" w:rsidR="00B4724B" w:rsidRPr="00FA3773" w:rsidRDefault="00B4724B" w:rsidP="00FF73CC">
            <w:pPr>
              <w:cnfStyle w:val="000000000000" w:firstRow="0" w:lastRow="0" w:firstColumn="0" w:lastColumn="0" w:oddVBand="0" w:evenVBand="0" w:oddHBand="0" w:evenHBand="0" w:firstRowFirstColumn="0" w:firstRowLastColumn="0" w:lastRowFirstColumn="0" w:lastRowLastColumn="0"/>
              <w:rPr>
                <w:sz w:val="22"/>
                <w:szCs w:val="22"/>
              </w:rPr>
            </w:pPr>
            <w:r w:rsidRPr="00FA3773">
              <w:rPr>
                <w:sz w:val="22"/>
                <w:szCs w:val="22"/>
              </w:rPr>
              <w:t>2651.5</w:t>
            </w:r>
          </w:p>
        </w:tc>
        <w:tc>
          <w:tcPr>
            <w:tcW w:w="1363" w:type="dxa"/>
          </w:tcPr>
          <w:p w14:paraId="0DC02841" w14:textId="72E21DC5" w:rsidR="00B4724B" w:rsidRPr="00FA3773" w:rsidRDefault="00B4724B" w:rsidP="00BD030B">
            <w:pP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 xml:space="preserve">  </w:t>
            </w:r>
            <w:r w:rsidRPr="00FA3773">
              <w:rPr>
                <w:sz w:val="22"/>
                <w:szCs w:val="22"/>
              </w:rPr>
              <w:t>155.06</w:t>
            </w:r>
          </w:p>
        </w:tc>
        <w:tc>
          <w:tcPr>
            <w:tcW w:w="1606" w:type="dxa"/>
          </w:tcPr>
          <w:p w14:paraId="1FD4FD4A" w14:textId="77777777" w:rsidR="00B4724B" w:rsidRPr="00FA3773" w:rsidRDefault="00B4724B"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sidRPr="00FA3773">
              <w:rPr>
                <w:sz w:val="22"/>
                <w:szCs w:val="22"/>
              </w:rPr>
              <w:t>&lt;2.2e^-16</w:t>
            </w:r>
          </w:p>
        </w:tc>
      </w:tr>
    </w:tbl>
    <w:p w14:paraId="057D0D27" w14:textId="3C50E108" w:rsidR="000E3557" w:rsidRDefault="00F849D9" w:rsidP="00C0498B">
      <w:r>
        <w:rPr>
          <w:rFonts w:hint="eastAsia"/>
        </w:rPr>
        <w:t xml:space="preserve">The F statistic displays as 155.06 with a P-value much smaller than 0.001, indicating that this is significant even at a </w:t>
      </w:r>
      <w:r w:rsidR="00AE2208">
        <w:rPr>
          <w:rFonts w:hint="eastAsia"/>
        </w:rPr>
        <w:t xml:space="preserve">1% level. </w:t>
      </w:r>
    </w:p>
    <w:p w14:paraId="172F02CE" w14:textId="77777777" w:rsidR="00186395" w:rsidRDefault="00186395" w:rsidP="00C0498B"/>
    <w:p w14:paraId="41CFFD48" w14:textId="77777777" w:rsidR="00CF5381" w:rsidRDefault="00CF5381" w:rsidP="00C0498B"/>
    <w:p w14:paraId="6334802E" w14:textId="77777777" w:rsidR="00CF5381" w:rsidRDefault="00CF5381" w:rsidP="00C0498B"/>
    <w:p w14:paraId="70265A6C" w14:textId="77777777" w:rsidR="00CF5381" w:rsidRDefault="00CF5381" w:rsidP="00C0498B"/>
    <w:p w14:paraId="44A94F12" w14:textId="53BC0C8A" w:rsidR="00F022DA" w:rsidRDefault="00F022DA" w:rsidP="00C0498B">
      <w:r>
        <w:rPr>
          <w:rFonts w:hint="eastAsia"/>
        </w:rPr>
        <w:lastRenderedPageBreak/>
        <w:t xml:space="preserve">Test 2: </w:t>
      </w:r>
      <w:r w:rsidR="00A409A6">
        <w:rPr>
          <w:rFonts w:hint="eastAsia"/>
        </w:rPr>
        <w:t>Testing the LSTAT quadratic term</w:t>
      </w:r>
    </w:p>
    <w:tbl>
      <w:tblPr>
        <w:tblStyle w:val="PlainTable3"/>
        <w:tblW w:w="0" w:type="auto"/>
        <w:tblLook w:val="04A0" w:firstRow="1" w:lastRow="0" w:firstColumn="1" w:lastColumn="0" w:noHBand="0" w:noVBand="1"/>
      </w:tblPr>
      <w:tblGrid>
        <w:gridCol w:w="1384"/>
        <w:gridCol w:w="1371"/>
        <w:gridCol w:w="1336"/>
        <w:gridCol w:w="1574"/>
        <w:gridCol w:w="1261"/>
        <w:gridCol w:w="1742"/>
      </w:tblGrid>
      <w:tr w:rsidR="00975601" w:rsidRPr="002B78B5" w14:paraId="52BB2A95" w14:textId="77777777" w:rsidTr="007A62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87AC28" w14:textId="77777777" w:rsidR="00975601" w:rsidRPr="00945545" w:rsidRDefault="00975601" w:rsidP="00945545">
            <w:pPr>
              <w:ind w:firstLine="440"/>
              <w:jc w:val="right"/>
              <w:rPr>
                <w:rFonts w:eastAsiaTheme="majorEastAsia"/>
                <w:b w:val="0"/>
                <w:bCs w:val="0"/>
                <w:i/>
                <w:iCs/>
                <w:caps w:val="0"/>
                <w:sz w:val="22"/>
                <w:szCs w:val="22"/>
              </w:rPr>
            </w:pPr>
            <w:r w:rsidRPr="00945545">
              <w:rPr>
                <w:rFonts w:eastAsiaTheme="majorEastAsia"/>
                <w:b w:val="0"/>
                <w:bCs w:val="0"/>
                <w:i/>
                <w:iCs/>
                <w:caps w:val="0"/>
                <w:sz w:val="22"/>
                <w:szCs w:val="22"/>
              </w:rPr>
              <w:t>RES.DF</w:t>
            </w:r>
          </w:p>
        </w:tc>
        <w:tc>
          <w:tcPr>
            <w:tcW w:w="1371" w:type="dxa"/>
          </w:tcPr>
          <w:p w14:paraId="0FE430A2" w14:textId="77777777" w:rsidR="00975601" w:rsidRPr="002B78B5" w:rsidRDefault="0097560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RSS</w:t>
            </w:r>
          </w:p>
        </w:tc>
        <w:tc>
          <w:tcPr>
            <w:tcW w:w="1336" w:type="dxa"/>
          </w:tcPr>
          <w:p w14:paraId="402A6FDF" w14:textId="77777777" w:rsidR="00975601" w:rsidRPr="002B78B5" w:rsidRDefault="0097560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DF</w:t>
            </w:r>
          </w:p>
        </w:tc>
        <w:tc>
          <w:tcPr>
            <w:tcW w:w="1574" w:type="dxa"/>
          </w:tcPr>
          <w:p w14:paraId="3712A09E" w14:textId="77777777" w:rsidR="00975601" w:rsidRPr="002B78B5" w:rsidRDefault="00975601" w:rsidP="007A620D">
            <w:pPr>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SUM OF SQ</w:t>
            </w:r>
          </w:p>
        </w:tc>
        <w:tc>
          <w:tcPr>
            <w:tcW w:w="1120" w:type="dxa"/>
          </w:tcPr>
          <w:p w14:paraId="60A8A8BC" w14:textId="77777777" w:rsidR="00975601" w:rsidRPr="002B78B5" w:rsidRDefault="0097560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F</w:t>
            </w:r>
          </w:p>
        </w:tc>
        <w:tc>
          <w:tcPr>
            <w:tcW w:w="1742" w:type="dxa"/>
          </w:tcPr>
          <w:p w14:paraId="415E1E3F" w14:textId="77777777" w:rsidR="00975601" w:rsidRPr="002B78B5" w:rsidRDefault="0097560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pr(&gt;f)</w:t>
            </w:r>
          </w:p>
        </w:tc>
      </w:tr>
      <w:tr w:rsidR="00975601" w14:paraId="09F00658" w14:textId="77777777" w:rsidTr="007A620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84" w:type="dxa"/>
          </w:tcPr>
          <w:p w14:paraId="715D6BD8" w14:textId="77777777" w:rsidR="00975601" w:rsidRPr="00E61C8F" w:rsidRDefault="00975601" w:rsidP="00E61C8F">
            <w:pPr>
              <w:ind w:firstLine="440"/>
              <w:rPr>
                <w:sz w:val="22"/>
                <w:szCs w:val="22"/>
              </w:rPr>
            </w:pPr>
            <w:r w:rsidRPr="00E61C8F">
              <w:rPr>
                <w:sz w:val="22"/>
                <w:szCs w:val="22"/>
              </w:rPr>
              <w:t>494</w:t>
            </w:r>
          </w:p>
        </w:tc>
        <w:tc>
          <w:tcPr>
            <w:tcW w:w="1371" w:type="dxa"/>
          </w:tcPr>
          <w:p w14:paraId="27FF35E1" w14:textId="77777777" w:rsidR="00975601" w:rsidRDefault="0097560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11081.4</w:t>
            </w:r>
          </w:p>
        </w:tc>
        <w:tc>
          <w:tcPr>
            <w:tcW w:w="1336" w:type="dxa"/>
          </w:tcPr>
          <w:p w14:paraId="04C2CEAF" w14:textId="77777777" w:rsidR="00975601" w:rsidRDefault="0097560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574" w:type="dxa"/>
          </w:tcPr>
          <w:p w14:paraId="407FD02A" w14:textId="77777777" w:rsidR="00975601" w:rsidRDefault="0097560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120" w:type="dxa"/>
          </w:tcPr>
          <w:p w14:paraId="0261A4C4" w14:textId="77777777" w:rsidR="00975601" w:rsidRDefault="0097560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742" w:type="dxa"/>
          </w:tcPr>
          <w:p w14:paraId="76FAADF2" w14:textId="77777777" w:rsidR="00975601" w:rsidRDefault="0097560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r>
      <w:tr w:rsidR="00975601" w14:paraId="17E6C989" w14:textId="77777777" w:rsidTr="007A620D">
        <w:trPr>
          <w:trHeight w:val="243"/>
        </w:trPr>
        <w:tc>
          <w:tcPr>
            <w:cnfStyle w:val="001000000000" w:firstRow="0" w:lastRow="0" w:firstColumn="1" w:lastColumn="0" w:oddVBand="0" w:evenVBand="0" w:oddHBand="0" w:evenHBand="0" w:firstRowFirstColumn="0" w:firstRowLastColumn="0" w:lastRowFirstColumn="0" w:lastRowLastColumn="0"/>
            <w:tcW w:w="1384" w:type="dxa"/>
          </w:tcPr>
          <w:p w14:paraId="583017E3" w14:textId="77777777" w:rsidR="00975601" w:rsidRPr="00E61C8F" w:rsidRDefault="00975601" w:rsidP="00E61C8F">
            <w:pPr>
              <w:ind w:firstLine="440"/>
              <w:rPr>
                <w:sz w:val="22"/>
                <w:szCs w:val="22"/>
              </w:rPr>
            </w:pPr>
            <w:r w:rsidRPr="00E61C8F">
              <w:rPr>
                <w:sz w:val="22"/>
                <w:szCs w:val="22"/>
              </w:rPr>
              <w:t>493</w:t>
            </w:r>
          </w:p>
        </w:tc>
        <w:tc>
          <w:tcPr>
            <w:tcW w:w="1371" w:type="dxa"/>
          </w:tcPr>
          <w:p w14:paraId="481148F7" w14:textId="77777777" w:rsidR="00975601" w:rsidRDefault="0097560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9107.3</w:t>
            </w:r>
          </w:p>
        </w:tc>
        <w:tc>
          <w:tcPr>
            <w:tcW w:w="1336" w:type="dxa"/>
          </w:tcPr>
          <w:p w14:paraId="5A28FBFA" w14:textId="77777777" w:rsidR="00975601" w:rsidRDefault="0097560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1574" w:type="dxa"/>
          </w:tcPr>
          <w:p w14:paraId="71579443" w14:textId="77777777" w:rsidR="00975601" w:rsidRDefault="0097560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1974.1</w:t>
            </w:r>
          </w:p>
        </w:tc>
        <w:tc>
          <w:tcPr>
            <w:tcW w:w="1120" w:type="dxa"/>
          </w:tcPr>
          <w:p w14:paraId="47DFC480" w14:textId="77777777" w:rsidR="00975601" w:rsidRDefault="0097560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106.86</w:t>
            </w:r>
          </w:p>
        </w:tc>
        <w:tc>
          <w:tcPr>
            <w:tcW w:w="1742" w:type="dxa"/>
          </w:tcPr>
          <w:p w14:paraId="6E824D92" w14:textId="77777777" w:rsidR="00975601" w:rsidRDefault="0097560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&lt;2.2e^-16</w:t>
            </w:r>
          </w:p>
        </w:tc>
      </w:tr>
    </w:tbl>
    <w:p w14:paraId="11EF3C9B" w14:textId="6BB0EF5C" w:rsidR="00850201" w:rsidRDefault="00850201" w:rsidP="00850201">
      <w:r>
        <w:rPr>
          <w:rFonts w:hint="eastAsia"/>
        </w:rPr>
        <w:t xml:space="preserve">The F statistic displays as 106.86 with a P-value much smaller than 0.001, indicating that this is significant even at a 1% level. </w:t>
      </w:r>
    </w:p>
    <w:p w14:paraId="27F4DB16" w14:textId="77777777" w:rsidR="002F6A77" w:rsidRDefault="002F6A77" w:rsidP="00850201"/>
    <w:p w14:paraId="38D33420" w14:textId="5B17A026" w:rsidR="006E3B96" w:rsidRDefault="005D5D8F" w:rsidP="00C0498B">
      <w:r>
        <w:rPr>
          <w:rFonts w:hint="eastAsia"/>
        </w:rPr>
        <w:t>Test 3: Testing both RM and LSTAT quadratic terms being added</w:t>
      </w:r>
    </w:p>
    <w:tbl>
      <w:tblPr>
        <w:tblStyle w:val="PlainTable3"/>
        <w:tblW w:w="0" w:type="auto"/>
        <w:tblLook w:val="04A0" w:firstRow="1" w:lastRow="0" w:firstColumn="1" w:lastColumn="0" w:noHBand="0" w:noVBand="1"/>
      </w:tblPr>
      <w:tblGrid>
        <w:gridCol w:w="1384"/>
        <w:gridCol w:w="1371"/>
        <w:gridCol w:w="1336"/>
        <w:gridCol w:w="1574"/>
        <w:gridCol w:w="1261"/>
        <w:gridCol w:w="1776"/>
      </w:tblGrid>
      <w:tr w:rsidR="00277551" w:rsidRPr="002B78B5" w14:paraId="24766108" w14:textId="77777777" w:rsidTr="000259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7E619F18" w14:textId="77777777" w:rsidR="00277551" w:rsidRPr="002B78B5" w:rsidRDefault="00277551" w:rsidP="00F71B84">
            <w:pPr>
              <w:ind w:firstLine="440"/>
              <w:rPr>
                <w:b w:val="0"/>
                <w:i/>
                <w:sz w:val="22"/>
                <w:szCs w:val="22"/>
              </w:rPr>
            </w:pPr>
            <w:r w:rsidRPr="002B78B5">
              <w:rPr>
                <w:b w:val="0"/>
                <w:i/>
                <w:sz w:val="22"/>
                <w:szCs w:val="22"/>
              </w:rPr>
              <w:t>RES.DF</w:t>
            </w:r>
          </w:p>
        </w:tc>
        <w:tc>
          <w:tcPr>
            <w:tcW w:w="1371" w:type="dxa"/>
          </w:tcPr>
          <w:p w14:paraId="02215688" w14:textId="77777777" w:rsidR="00277551" w:rsidRPr="002B78B5" w:rsidRDefault="0027755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RSS</w:t>
            </w:r>
          </w:p>
        </w:tc>
        <w:tc>
          <w:tcPr>
            <w:tcW w:w="1336" w:type="dxa"/>
          </w:tcPr>
          <w:p w14:paraId="540147CB" w14:textId="77777777" w:rsidR="00277551" w:rsidRPr="002B78B5" w:rsidRDefault="0027755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DF</w:t>
            </w:r>
          </w:p>
        </w:tc>
        <w:tc>
          <w:tcPr>
            <w:tcW w:w="1574" w:type="dxa"/>
          </w:tcPr>
          <w:p w14:paraId="502C0CEA" w14:textId="77777777" w:rsidR="00277551" w:rsidRPr="002B78B5" w:rsidRDefault="00277551" w:rsidP="00025951">
            <w:pPr>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SUM OF SQ</w:t>
            </w:r>
          </w:p>
        </w:tc>
        <w:tc>
          <w:tcPr>
            <w:tcW w:w="1261" w:type="dxa"/>
          </w:tcPr>
          <w:p w14:paraId="44F85981" w14:textId="77777777" w:rsidR="00277551" w:rsidRPr="002B78B5" w:rsidRDefault="0027755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F</w:t>
            </w:r>
          </w:p>
        </w:tc>
        <w:tc>
          <w:tcPr>
            <w:tcW w:w="1776" w:type="dxa"/>
          </w:tcPr>
          <w:p w14:paraId="068E844E" w14:textId="77777777" w:rsidR="00277551" w:rsidRPr="002B78B5" w:rsidRDefault="00277551" w:rsidP="00F71B84">
            <w:pPr>
              <w:ind w:firstLine="440"/>
              <w:cnfStyle w:val="100000000000" w:firstRow="1" w:lastRow="0" w:firstColumn="0" w:lastColumn="0" w:oddVBand="0" w:evenVBand="0" w:oddHBand="0" w:evenHBand="0" w:firstRowFirstColumn="0" w:firstRowLastColumn="0" w:lastRowFirstColumn="0" w:lastRowLastColumn="0"/>
              <w:rPr>
                <w:b w:val="0"/>
                <w:i/>
                <w:sz w:val="22"/>
                <w:szCs w:val="22"/>
              </w:rPr>
            </w:pPr>
            <w:r w:rsidRPr="002B78B5">
              <w:rPr>
                <w:b w:val="0"/>
                <w:i/>
                <w:sz w:val="22"/>
                <w:szCs w:val="22"/>
              </w:rPr>
              <w:t>pr(&gt;f)</w:t>
            </w:r>
          </w:p>
        </w:tc>
      </w:tr>
      <w:tr w:rsidR="00277551" w14:paraId="2546A703" w14:textId="77777777" w:rsidTr="0002595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84" w:type="dxa"/>
          </w:tcPr>
          <w:p w14:paraId="6C752853" w14:textId="77777777" w:rsidR="00277551" w:rsidRDefault="00277551" w:rsidP="00F71B84">
            <w:pPr>
              <w:ind w:firstLine="440"/>
              <w:rPr>
                <w:sz w:val="22"/>
                <w:szCs w:val="22"/>
              </w:rPr>
            </w:pPr>
            <w:r>
              <w:rPr>
                <w:sz w:val="22"/>
                <w:szCs w:val="22"/>
              </w:rPr>
              <w:t>494</w:t>
            </w:r>
          </w:p>
        </w:tc>
        <w:tc>
          <w:tcPr>
            <w:tcW w:w="1371" w:type="dxa"/>
          </w:tcPr>
          <w:p w14:paraId="6598EFBC" w14:textId="77777777" w:rsidR="00277551" w:rsidRDefault="0027755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11081.4</w:t>
            </w:r>
          </w:p>
        </w:tc>
        <w:tc>
          <w:tcPr>
            <w:tcW w:w="1336" w:type="dxa"/>
          </w:tcPr>
          <w:p w14:paraId="3731FB9B" w14:textId="77777777" w:rsidR="00277551" w:rsidRDefault="0027755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574" w:type="dxa"/>
          </w:tcPr>
          <w:p w14:paraId="138E29E6" w14:textId="77777777" w:rsidR="00277551" w:rsidRDefault="0027755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261" w:type="dxa"/>
          </w:tcPr>
          <w:p w14:paraId="4FEA260F" w14:textId="77777777" w:rsidR="00277551" w:rsidRDefault="0027755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c>
          <w:tcPr>
            <w:tcW w:w="1776" w:type="dxa"/>
          </w:tcPr>
          <w:p w14:paraId="64C2EE8E" w14:textId="77777777" w:rsidR="00277551" w:rsidRDefault="00277551" w:rsidP="00F71B84">
            <w:pPr>
              <w:ind w:firstLine="440"/>
              <w:cnfStyle w:val="000000100000" w:firstRow="0" w:lastRow="0" w:firstColumn="0" w:lastColumn="0" w:oddVBand="0" w:evenVBand="0" w:oddHBand="1" w:evenHBand="0" w:firstRowFirstColumn="0" w:firstRowLastColumn="0" w:lastRowFirstColumn="0" w:lastRowLastColumn="0"/>
              <w:rPr>
                <w:sz w:val="22"/>
                <w:szCs w:val="22"/>
              </w:rPr>
            </w:pPr>
          </w:p>
        </w:tc>
      </w:tr>
      <w:tr w:rsidR="00277551" w14:paraId="59B1BC5A" w14:textId="77777777" w:rsidTr="00025951">
        <w:trPr>
          <w:trHeight w:val="243"/>
        </w:trPr>
        <w:tc>
          <w:tcPr>
            <w:cnfStyle w:val="001000000000" w:firstRow="0" w:lastRow="0" w:firstColumn="1" w:lastColumn="0" w:oddVBand="0" w:evenVBand="0" w:oddHBand="0" w:evenHBand="0" w:firstRowFirstColumn="0" w:firstRowLastColumn="0" w:lastRowFirstColumn="0" w:lastRowLastColumn="0"/>
            <w:tcW w:w="1384" w:type="dxa"/>
          </w:tcPr>
          <w:p w14:paraId="2281E75F" w14:textId="77777777" w:rsidR="00277551" w:rsidRDefault="00277551" w:rsidP="00F71B84">
            <w:pPr>
              <w:ind w:firstLine="440"/>
              <w:rPr>
                <w:sz w:val="22"/>
                <w:szCs w:val="22"/>
              </w:rPr>
            </w:pPr>
            <w:r>
              <w:rPr>
                <w:sz w:val="22"/>
                <w:szCs w:val="22"/>
              </w:rPr>
              <w:t>493</w:t>
            </w:r>
          </w:p>
        </w:tc>
        <w:tc>
          <w:tcPr>
            <w:tcW w:w="1371" w:type="dxa"/>
          </w:tcPr>
          <w:p w14:paraId="6C95F3B6" w14:textId="77777777" w:rsidR="00277551" w:rsidRDefault="0027755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7809.9</w:t>
            </w:r>
          </w:p>
        </w:tc>
        <w:tc>
          <w:tcPr>
            <w:tcW w:w="1336" w:type="dxa"/>
          </w:tcPr>
          <w:p w14:paraId="4FB382E7" w14:textId="77777777" w:rsidR="00277551" w:rsidRDefault="0027755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1574" w:type="dxa"/>
          </w:tcPr>
          <w:p w14:paraId="34B1C670" w14:textId="77777777" w:rsidR="00277551" w:rsidRDefault="0027755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3271.4</w:t>
            </w:r>
          </w:p>
        </w:tc>
        <w:tc>
          <w:tcPr>
            <w:tcW w:w="1261" w:type="dxa"/>
          </w:tcPr>
          <w:p w14:paraId="23168D75" w14:textId="77777777" w:rsidR="00277551" w:rsidRDefault="0027755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103.05</w:t>
            </w:r>
          </w:p>
        </w:tc>
        <w:tc>
          <w:tcPr>
            <w:tcW w:w="1776" w:type="dxa"/>
          </w:tcPr>
          <w:p w14:paraId="333D8205" w14:textId="77777777" w:rsidR="00277551" w:rsidRDefault="00277551" w:rsidP="00F71B84">
            <w:pPr>
              <w:ind w:firstLine="44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&lt;2.2e^-16</w:t>
            </w:r>
          </w:p>
        </w:tc>
      </w:tr>
    </w:tbl>
    <w:p w14:paraId="120CBF00" w14:textId="5F89166D" w:rsidR="00BD6068" w:rsidRDefault="00BD6068" w:rsidP="00BD6068">
      <w:r>
        <w:rPr>
          <w:rFonts w:hint="eastAsia"/>
        </w:rPr>
        <w:t xml:space="preserve">The F statistic displays as </w:t>
      </w:r>
      <w:r w:rsidR="00FD3B0F">
        <w:rPr>
          <w:rFonts w:hint="eastAsia"/>
        </w:rPr>
        <w:t>103.05</w:t>
      </w:r>
      <w:r>
        <w:rPr>
          <w:rFonts w:hint="eastAsia"/>
        </w:rPr>
        <w:t xml:space="preserve"> with a P-value much smaller than 0.001, indicating that this is significant even at a 1% level. </w:t>
      </w:r>
    </w:p>
    <w:p w14:paraId="1B23A369" w14:textId="5207226C" w:rsidR="00676CE3" w:rsidRDefault="00692896" w:rsidP="00C0498B">
      <w:r>
        <w:rPr>
          <w:rFonts w:hint="eastAsia"/>
        </w:rPr>
        <w:t xml:space="preserve">By using </w:t>
      </w:r>
      <w:r w:rsidR="00E8744B">
        <w:rPr>
          <w:rFonts w:hint="eastAsia"/>
        </w:rPr>
        <w:t xml:space="preserve">partial F test we come to the conclusion that both the RM term and LSTAT term should be </w:t>
      </w:r>
      <w:r w:rsidR="00C16FD9">
        <w:rPr>
          <w:rFonts w:hint="eastAsia"/>
        </w:rPr>
        <w:t>added to the model.</w:t>
      </w:r>
      <w:r w:rsidR="00676CE3">
        <w:rPr>
          <w:rFonts w:hint="eastAsia"/>
        </w:rPr>
        <w:t xml:space="preserve"> Thus our new complete model should be:</w:t>
      </w:r>
    </w:p>
    <w:p w14:paraId="6B24D253" w14:textId="21D246AA" w:rsidR="00676CE3" w:rsidRDefault="00C25E7C" w:rsidP="00C25E7C">
      <w:pPr>
        <w:rPr>
          <w:rFonts w:asciiTheme="minorHAnsi" w:eastAsiaTheme="minorHAnsi" w:hAnsiTheme="minorHAnsi"/>
        </w:rPr>
      </w:pPr>
      <w:r w:rsidRPr="000A2D7F">
        <w:rPr>
          <w:rFonts w:asciiTheme="minorHAnsi" w:eastAsiaTheme="minorHAnsi" w:hAnsiTheme="minorHAnsi"/>
        </w:rPr>
        <w:t>MEDV ~ CRIM + ZN + CHAS + NOX + RM + I(RM^2) + DIS + RAD + TAX + PTRATIO + B + LSTAT + I(LSTAT^2)</w:t>
      </w:r>
    </w:p>
    <w:p w14:paraId="5B4EF5AE" w14:textId="1AEDA4D4" w:rsidR="009D2E88" w:rsidRDefault="00EB611D" w:rsidP="00C25E7C">
      <w:pPr>
        <w:rPr>
          <w:rFonts w:eastAsiaTheme="minorHAnsi"/>
        </w:rPr>
      </w:pPr>
      <w:r>
        <w:rPr>
          <w:rFonts w:eastAsiaTheme="minorHAnsi" w:hint="eastAsia"/>
          <w:noProof/>
        </w:rPr>
        <w:drawing>
          <wp:anchor distT="0" distB="0" distL="114300" distR="114300" simplePos="0" relativeHeight="251663360" behindDoc="0" locked="0" layoutInCell="1" allowOverlap="1" wp14:anchorId="3362A772" wp14:editId="77C9A455">
            <wp:simplePos x="0" y="0"/>
            <wp:positionH relativeFrom="margin">
              <wp:posOffset>-177165</wp:posOffset>
            </wp:positionH>
            <wp:positionV relativeFrom="margin">
              <wp:posOffset>4790440</wp:posOffset>
            </wp:positionV>
            <wp:extent cx="3333115" cy="3175000"/>
            <wp:effectExtent l="0" t="0" r="0" b="0"/>
            <wp:wrapSquare wrapText="bothSides"/>
            <wp:docPr id="12" name="图片 12" descr="Pics/Q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s/Q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11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C9B0F" w14:textId="4B3B50D8" w:rsidR="00564867" w:rsidRDefault="004D2C77" w:rsidP="00A47D22">
      <w:pPr>
        <w:pStyle w:val="ListParagraph"/>
        <w:numPr>
          <w:ilvl w:val="1"/>
          <w:numId w:val="10"/>
        </w:numPr>
        <w:ind w:firstLineChars="0"/>
        <w:rPr>
          <w:rFonts w:eastAsiaTheme="minorHAnsi"/>
        </w:rPr>
      </w:pPr>
      <w:r>
        <w:rPr>
          <w:rFonts w:eastAsiaTheme="minorHAnsi" w:hint="eastAsia"/>
        </w:rPr>
        <w:t xml:space="preserve"> </w:t>
      </w:r>
      <w:r w:rsidR="00564867" w:rsidRPr="00564867">
        <w:rPr>
          <w:rFonts w:eastAsiaTheme="minorHAnsi" w:hint="eastAsia"/>
        </w:rPr>
        <w:t xml:space="preserve">QQ-Plot </w:t>
      </w:r>
      <w:r w:rsidR="00564867" w:rsidRPr="00A47D22">
        <w:rPr>
          <w:rFonts w:eastAsiaTheme="minorHAnsi" w:hint="eastAsia"/>
        </w:rPr>
        <w:t>for the newly set model</w:t>
      </w:r>
    </w:p>
    <w:p w14:paraId="3D994FBA" w14:textId="77777777" w:rsidR="00A47D22" w:rsidRPr="00A47D22" w:rsidRDefault="00A47D22" w:rsidP="00A47D22">
      <w:pPr>
        <w:pStyle w:val="ListParagraph"/>
        <w:ind w:left="360" w:firstLineChars="0" w:firstLine="0"/>
        <w:rPr>
          <w:rFonts w:eastAsiaTheme="minorHAnsi"/>
        </w:rPr>
      </w:pPr>
    </w:p>
    <w:p w14:paraId="0C2572EE" w14:textId="58EF50A1" w:rsidR="00564867" w:rsidRDefault="009F6ACA" w:rsidP="00564867">
      <w:pPr>
        <w:pStyle w:val="ListParagraph"/>
        <w:ind w:left="360" w:firstLineChars="0" w:firstLine="0"/>
        <w:rPr>
          <w:rFonts w:eastAsiaTheme="minorHAnsi"/>
        </w:rPr>
      </w:pPr>
      <w:r>
        <w:rPr>
          <w:rFonts w:eastAsiaTheme="minorHAnsi" w:hint="eastAsia"/>
        </w:rPr>
        <w:t>The new model has a QQ plot that looks absolutely more normal than the original one. Aside from the outliers at the very far end, the whole plot looks much smaller tails.</w:t>
      </w:r>
    </w:p>
    <w:p w14:paraId="7305D387" w14:textId="77777777" w:rsidR="00A74FCF" w:rsidRDefault="00A74FCF" w:rsidP="00564867">
      <w:pPr>
        <w:pStyle w:val="ListParagraph"/>
        <w:ind w:left="360" w:firstLineChars="0" w:firstLine="0"/>
        <w:rPr>
          <w:rFonts w:eastAsiaTheme="minorHAnsi"/>
        </w:rPr>
      </w:pPr>
    </w:p>
    <w:p w14:paraId="0D44B18B" w14:textId="77777777" w:rsidR="00A74FCF" w:rsidRDefault="00A74FCF" w:rsidP="00564867">
      <w:pPr>
        <w:pStyle w:val="ListParagraph"/>
        <w:ind w:left="360" w:firstLineChars="0" w:firstLine="0"/>
        <w:rPr>
          <w:rFonts w:eastAsiaTheme="minorHAnsi"/>
        </w:rPr>
      </w:pPr>
    </w:p>
    <w:p w14:paraId="1F5BE90E" w14:textId="77777777" w:rsidR="00A74FCF" w:rsidRDefault="00A74FCF" w:rsidP="00564867">
      <w:pPr>
        <w:pStyle w:val="ListParagraph"/>
        <w:ind w:left="360" w:firstLineChars="0" w:firstLine="0"/>
        <w:rPr>
          <w:rFonts w:eastAsiaTheme="minorHAnsi"/>
        </w:rPr>
      </w:pPr>
    </w:p>
    <w:p w14:paraId="24088379" w14:textId="77777777" w:rsidR="00A74FCF" w:rsidRDefault="00A74FCF" w:rsidP="00564867">
      <w:pPr>
        <w:pStyle w:val="ListParagraph"/>
        <w:ind w:left="360" w:firstLineChars="0" w:firstLine="0"/>
        <w:rPr>
          <w:rFonts w:eastAsiaTheme="minorHAnsi"/>
        </w:rPr>
      </w:pPr>
    </w:p>
    <w:p w14:paraId="43EB4DF5" w14:textId="77777777" w:rsidR="00A74FCF" w:rsidRPr="00484022" w:rsidRDefault="00A74FCF" w:rsidP="00484022">
      <w:pPr>
        <w:rPr>
          <w:rFonts w:eastAsiaTheme="minorHAnsi"/>
        </w:rPr>
      </w:pPr>
    </w:p>
    <w:p w14:paraId="351A8439" w14:textId="6C0F7AE4" w:rsidR="00A74FCF" w:rsidRDefault="000E1E55" w:rsidP="000E1E55">
      <w:pPr>
        <w:pStyle w:val="ListParagraph"/>
        <w:numPr>
          <w:ilvl w:val="0"/>
          <w:numId w:val="10"/>
        </w:numPr>
        <w:ind w:firstLineChars="0"/>
        <w:rPr>
          <w:rFonts w:eastAsiaTheme="minorHAnsi"/>
          <w:b/>
          <w:i/>
        </w:rPr>
      </w:pPr>
      <w:r w:rsidRPr="00922F34">
        <w:rPr>
          <w:rFonts w:eastAsiaTheme="minorHAnsi" w:hint="eastAsia"/>
          <w:b/>
          <w:i/>
        </w:rPr>
        <w:lastRenderedPageBreak/>
        <w:t>Conclusion</w:t>
      </w:r>
    </w:p>
    <w:p w14:paraId="35EAC1D0" w14:textId="53283070" w:rsidR="000429F7" w:rsidRDefault="000429F7" w:rsidP="001727C8">
      <w:pPr>
        <w:pStyle w:val="NormalWeb"/>
        <w:spacing w:before="0" w:beforeAutospacing="0" w:after="0" w:afterAutospacing="0"/>
        <w:ind w:left="360"/>
        <w:jc w:val="both"/>
      </w:pPr>
      <w:r w:rsidRPr="000429F7">
        <w:t>The factors considered in this model include the property factors, like RM- how many room the house has, which can be used to evaluate the value of asset itself; environment factors, say, CRIM- criminal rates, the social environment, and CHAS- the natural environment factor,  which can evaluate whether it is a suitable place to live; additional value factors, e.g. PTRATIO- the ratio of pupil and teachers, which is a</w:t>
      </w:r>
      <w:r w:rsidR="000D3B6F">
        <w:rPr>
          <w:rFonts w:hint="eastAsia"/>
        </w:rPr>
        <w:t>n</w:t>
      </w:r>
      <w:r w:rsidRPr="000429F7">
        <w:t xml:space="preserve"> important factor considered by specified people like parents looking for places that can offer better education. Thus this model can be considered as a profound model that contains most of the important factor that may influence the value of the real estate.</w:t>
      </w:r>
    </w:p>
    <w:p w14:paraId="0A1A1C7C" w14:textId="77777777" w:rsidR="000429F7" w:rsidRPr="000429F7" w:rsidRDefault="000429F7" w:rsidP="001727C8">
      <w:pPr>
        <w:pStyle w:val="ListParagraph"/>
        <w:ind w:left="360" w:firstLineChars="0" w:firstLine="0"/>
        <w:jc w:val="both"/>
      </w:pPr>
    </w:p>
    <w:p w14:paraId="26C3854F" w14:textId="3E556944" w:rsidR="000429F7" w:rsidRDefault="000429F7" w:rsidP="001727C8">
      <w:pPr>
        <w:pStyle w:val="NormalWeb"/>
        <w:spacing w:before="0" w:beforeAutospacing="0" w:after="0" w:afterAutospacing="0"/>
        <w:ind w:left="360"/>
        <w:jc w:val="both"/>
      </w:pPr>
      <w:r w:rsidRPr="000429F7">
        <w:t>By a first analyzing of the model we constructed, we can see that, in general, most of the factors are statistically significant except INDUS and AGE. The age of the real estate is not a statistically significant factor is an interesting result since in China, it is indee</w:t>
      </w:r>
      <w:r w:rsidR="006B44C9">
        <w:t>d a</w:t>
      </w:r>
      <w:r w:rsidR="00A04B35">
        <w:t xml:space="preserve"> very important factor that</w:t>
      </w:r>
      <w:r w:rsidRPr="000429F7">
        <w:t> have influence on the value of a house. This suggest us that when we are looking for a house in a foreign country, we must keep in mind that there may be huge value divergence.</w:t>
      </w:r>
    </w:p>
    <w:p w14:paraId="35DDED62" w14:textId="77777777" w:rsidR="000429F7" w:rsidRPr="000429F7" w:rsidRDefault="000429F7" w:rsidP="001727C8">
      <w:pPr>
        <w:pStyle w:val="ListParagraph"/>
        <w:ind w:left="360" w:firstLineChars="0" w:firstLine="0"/>
        <w:jc w:val="both"/>
      </w:pPr>
    </w:p>
    <w:p w14:paraId="1DE89F99" w14:textId="7E83976A" w:rsidR="000429F7" w:rsidRDefault="000429F7" w:rsidP="001727C8">
      <w:pPr>
        <w:pStyle w:val="NormalWeb"/>
        <w:spacing w:before="0" w:beforeAutospacing="0" w:after="0" w:afterAutospacing="0"/>
        <w:ind w:left="360"/>
        <w:jc w:val="both"/>
      </w:pPr>
      <w:r w:rsidRPr="000429F7">
        <w:t>By further check we can find that the model with the quadratic terms fit the data better since the normal plots of the residual shows this model satisfies the assumption of the errors more strongly and that the standard error has drop from 4.7 to 3.9. Also the F-stat and the coefficient of determination has both incr</w:t>
      </w:r>
      <w:r w:rsidR="001727C8">
        <w:t xml:space="preserve">eased. These just suggest that </w:t>
      </w:r>
      <w:r w:rsidRPr="000429F7">
        <w:t xml:space="preserve">the rooms per </w:t>
      </w:r>
      <w:r w:rsidR="001727C8" w:rsidRPr="000429F7">
        <w:t>doweling</w:t>
      </w:r>
      <w:r w:rsidRPr="000429F7">
        <w:t xml:space="preserve"> and the quality of </w:t>
      </w:r>
      <w:r w:rsidR="001727C8" w:rsidRPr="000429F7">
        <w:t>community (</w:t>
      </w:r>
      <w:r w:rsidRPr="000429F7">
        <w:t xml:space="preserve">percentage of lower status) have more significant impact on house’s price. This is reasonable since more rooms means larger place to live and people are willing to pay more on the house with higher utility and that a community of higher quality usually indicates </w:t>
      </w:r>
      <w:r w:rsidR="001727C8" w:rsidRPr="000429F7">
        <w:t>better safety</w:t>
      </w:r>
      <w:r w:rsidRPr="000429F7">
        <w:t>, better edu</w:t>
      </w:r>
      <w:r w:rsidR="001727C8">
        <w:rPr>
          <w:rFonts w:hint="eastAsia"/>
        </w:rPr>
        <w:t>c</w:t>
      </w:r>
      <w:r w:rsidRPr="000429F7">
        <w:t>ation environment and possibly higher level of social relationship.</w:t>
      </w:r>
    </w:p>
    <w:p w14:paraId="003F5FA4" w14:textId="77777777" w:rsidR="000429F7" w:rsidRPr="000429F7" w:rsidRDefault="000429F7" w:rsidP="001727C8">
      <w:pPr>
        <w:pStyle w:val="ListParagraph"/>
        <w:ind w:left="360" w:firstLineChars="0" w:firstLine="0"/>
        <w:jc w:val="both"/>
      </w:pPr>
    </w:p>
    <w:p w14:paraId="1407F23D" w14:textId="7F5164D6" w:rsidR="00922F34" w:rsidRPr="000429F7" w:rsidRDefault="000429F7" w:rsidP="009258B1">
      <w:pPr>
        <w:pStyle w:val="NormalWeb"/>
        <w:spacing w:before="0" w:beforeAutospacing="0" w:after="0" w:afterAutospacing="0"/>
        <w:ind w:left="360"/>
        <w:jc w:val="both"/>
      </w:pPr>
      <w:r w:rsidRPr="000429F7">
        <w:t xml:space="preserve">Although the final model has fitted the data </w:t>
      </w:r>
      <w:r w:rsidR="0004323E" w:rsidRPr="000429F7">
        <w:t>very</w:t>
      </w:r>
      <w:r w:rsidRPr="000429F7">
        <w:t xml:space="preserve"> well, we can still have further analysis to improve this model. A main insufficient of this model is that we haven’t check whether there should be any interaction variable included in this model. However, due to the length of the report and the large amount of variable and possible huge amount of interaction terms, we </w:t>
      </w:r>
      <w:r w:rsidRPr="000429F7">
        <w:lastRenderedPageBreak/>
        <w:t>think it is acceptable to not include interaction variable in this model, which already fits the data very well.</w:t>
      </w:r>
      <w:bookmarkStart w:id="0" w:name="_GoBack"/>
      <w:bookmarkEnd w:id="0"/>
    </w:p>
    <w:sectPr w:rsidR="00922F34" w:rsidRPr="000429F7" w:rsidSect="00982262">
      <w:footerReference w:type="even" r:id="rId14"/>
      <w:footerReference w:type="default" r:id="rId15"/>
      <w:footerReference w:type="first" r:id="rId16"/>
      <w:pgSz w:w="12240" w:h="15840"/>
      <w:pgMar w:top="1440" w:right="1440" w:bottom="1440" w:left="1440" w:header="720" w:footer="720" w:gutter="0"/>
      <w:cols w:space="720"/>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FD75E" w14:textId="77777777" w:rsidR="0026094F" w:rsidRDefault="0026094F" w:rsidP="00C877B8">
      <w:r>
        <w:separator/>
      </w:r>
    </w:p>
  </w:endnote>
  <w:endnote w:type="continuationSeparator" w:id="0">
    <w:p w14:paraId="39F545AC" w14:textId="77777777" w:rsidR="0026094F" w:rsidRDefault="0026094F" w:rsidP="00C8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808E6" w14:textId="77777777" w:rsidR="00C877B8" w:rsidRDefault="00C877B8" w:rsidP="009327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83CF72" w14:textId="77777777" w:rsidR="00C877B8" w:rsidRDefault="00C877B8" w:rsidP="00C877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A1640" w14:textId="77777777" w:rsidR="00C877B8" w:rsidRDefault="00C877B8" w:rsidP="009327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DE05C5A" w14:textId="77777777" w:rsidR="00C877B8" w:rsidRDefault="00C877B8" w:rsidP="00C877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D1221" w14:textId="77777777" w:rsidR="00C877B8" w:rsidRDefault="00C877B8" w:rsidP="009327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F589D4" w14:textId="77777777" w:rsidR="00C877B8" w:rsidRDefault="00C877B8" w:rsidP="00C877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4F468" w14:textId="77777777" w:rsidR="0026094F" w:rsidRDefault="0026094F" w:rsidP="00C877B8">
      <w:r>
        <w:separator/>
      </w:r>
    </w:p>
  </w:footnote>
  <w:footnote w:type="continuationSeparator" w:id="0">
    <w:p w14:paraId="5707B6F7" w14:textId="77777777" w:rsidR="0026094F" w:rsidRDefault="0026094F" w:rsidP="00C877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181AE7"/>
    <w:multiLevelType w:val="multilevel"/>
    <w:tmpl w:val="9306BE4C"/>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4">
    <w:nsid w:val="31513ADA"/>
    <w:multiLevelType w:val="multilevel"/>
    <w:tmpl w:val="D73CB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66A43"/>
    <w:multiLevelType w:val="hybridMultilevel"/>
    <w:tmpl w:val="A22A954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41C05F2"/>
    <w:multiLevelType w:val="hybridMultilevel"/>
    <w:tmpl w:val="C01EBD08"/>
    <w:lvl w:ilvl="0" w:tplc="4DE6CF86">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8614EFF"/>
    <w:multiLevelType w:val="hybridMultilevel"/>
    <w:tmpl w:val="0A20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D7FA1"/>
    <w:multiLevelType w:val="hybridMultilevel"/>
    <w:tmpl w:val="95AEDEBA"/>
    <w:lvl w:ilvl="0" w:tplc="FC608E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80229A7"/>
    <w:multiLevelType w:val="multilevel"/>
    <w:tmpl w:val="F7F4CD2E"/>
    <w:lvl w:ilvl="0">
      <w:start w:val="1"/>
      <w:numFmt w:val="decimal"/>
      <w:lvlText w:val="%1."/>
      <w:lvlJc w:val="left"/>
      <w:pPr>
        <w:ind w:left="360" w:hanging="360"/>
      </w:pPr>
      <w:rPr>
        <w:rFonts w:ascii="Times New Roman" w:eastAsiaTheme="minorEastAsia" w:hAnsi="Times New Roman" w:cs="Times New Roman"/>
      </w:rPr>
    </w:lvl>
    <w:lvl w:ilvl="1">
      <w:start w:val="6"/>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0">
    <w:nsid w:val="78A81294"/>
    <w:multiLevelType w:val="multilevel"/>
    <w:tmpl w:val="D34205C2"/>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6"/>
  </w:num>
  <w:num w:numId="2">
    <w:abstractNumId w:val="4"/>
    <w:lvlOverride w:ilvl="1">
      <w:lvl w:ilvl="1">
        <w:numFmt w:val="lowerLetter"/>
        <w:lvlText w:val="%2."/>
        <w:lvlJc w:val="left"/>
      </w:lvl>
    </w:lvlOverride>
  </w:num>
  <w:num w:numId="3">
    <w:abstractNumId w:val="5"/>
  </w:num>
  <w:num w:numId="4">
    <w:abstractNumId w:val="10"/>
  </w:num>
  <w:num w:numId="5">
    <w:abstractNumId w:val="3"/>
  </w:num>
  <w:num w:numId="6">
    <w:abstractNumId w:val="0"/>
  </w:num>
  <w:num w:numId="7">
    <w:abstractNumId w:val="1"/>
  </w:num>
  <w:num w:numId="8">
    <w:abstractNumId w:val="2"/>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EB"/>
    <w:rsid w:val="00001BD6"/>
    <w:rsid w:val="00025951"/>
    <w:rsid w:val="0002662A"/>
    <w:rsid w:val="000429F7"/>
    <w:rsid w:val="0004323E"/>
    <w:rsid w:val="00046BC4"/>
    <w:rsid w:val="00067F61"/>
    <w:rsid w:val="00074FDA"/>
    <w:rsid w:val="0008204F"/>
    <w:rsid w:val="00097750"/>
    <w:rsid w:val="000A2D7F"/>
    <w:rsid w:val="000B2BA8"/>
    <w:rsid w:val="000C35B9"/>
    <w:rsid w:val="000D317D"/>
    <w:rsid w:val="000D3A55"/>
    <w:rsid w:val="000D3B6F"/>
    <w:rsid w:val="000E0722"/>
    <w:rsid w:val="000E1E55"/>
    <w:rsid w:val="000E3557"/>
    <w:rsid w:val="000E7C78"/>
    <w:rsid w:val="000F6AAA"/>
    <w:rsid w:val="001069E5"/>
    <w:rsid w:val="0011131B"/>
    <w:rsid w:val="001246DA"/>
    <w:rsid w:val="00126411"/>
    <w:rsid w:val="00134476"/>
    <w:rsid w:val="0014336E"/>
    <w:rsid w:val="001456A2"/>
    <w:rsid w:val="0015259C"/>
    <w:rsid w:val="001573DB"/>
    <w:rsid w:val="001727C8"/>
    <w:rsid w:val="00186395"/>
    <w:rsid w:val="00187978"/>
    <w:rsid w:val="001A022D"/>
    <w:rsid w:val="001D3642"/>
    <w:rsid w:val="001D3D0B"/>
    <w:rsid w:val="001D3F89"/>
    <w:rsid w:val="001D6C3C"/>
    <w:rsid w:val="001E58E1"/>
    <w:rsid w:val="001E7447"/>
    <w:rsid w:val="00202316"/>
    <w:rsid w:val="0021505A"/>
    <w:rsid w:val="00223D76"/>
    <w:rsid w:val="00225FD8"/>
    <w:rsid w:val="00236344"/>
    <w:rsid w:val="0024315E"/>
    <w:rsid w:val="0024670B"/>
    <w:rsid w:val="002509E6"/>
    <w:rsid w:val="00253309"/>
    <w:rsid w:val="0026094F"/>
    <w:rsid w:val="00266444"/>
    <w:rsid w:val="002679FF"/>
    <w:rsid w:val="002704B8"/>
    <w:rsid w:val="00277551"/>
    <w:rsid w:val="00286608"/>
    <w:rsid w:val="0029401F"/>
    <w:rsid w:val="00297ECC"/>
    <w:rsid w:val="002A3F63"/>
    <w:rsid w:val="002B1AF3"/>
    <w:rsid w:val="002D4406"/>
    <w:rsid w:val="002F5A0E"/>
    <w:rsid w:val="002F6A77"/>
    <w:rsid w:val="00312DCD"/>
    <w:rsid w:val="0032499E"/>
    <w:rsid w:val="00326051"/>
    <w:rsid w:val="0034635A"/>
    <w:rsid w:val="003655E8"/>
    <w:rsid w:val="00366AD8"/>
    <w:rsid w:val="003815C8"/>
    <w:rsid w:val="00390F4C"/>
    <w:rsid w:val="00397C67"/>
    <w:rsid w:val="003A34EB"/>
    <w:rsid w:val="003C53EF"/>
    <w:rsid w:val="003C73DD"/>
    <w:rsid w:val="003D741A"/>
    <w:rsid w:val="003F02F0"/>
    <w:rsid w:val="003F26B0"/>
    <w:rsid w:val="003F512C"/>
    <w:rsid w:val="004062C8"/>
    <w:rsid w:val="00407055"/>
    <w:rsid w:val="00416340"/>
    <w:rsid w:val="004364FD"/>
    <w:rsid w:val="00437BCE"/>
    <w:rsid w:val="004415C8"/>
    <w:rsid w:val="0044524A"/>
    <w:rsid w:val="0045332C"/>
    <w:rsid w:val="00456280"/>
    <w:rsid w:val="00457443"/>
    <w:rsid w:val="00457538"/>
    <w:rsid w:val="00457AC9"/>
    <w:rsid w:val="004741F4"/>
    <w:rsid w:val="004811F4"/>
    <w:rsid w:val="00484022"/>
    <w:rsid w:val="00484F81"/>
    <w:rsid w:val="004A1F80"/>
    <w:rsid w:val="004A31CD"/>
    <w:rsid w:val="004B05BD"/>
    <w:rsid w:val="004B06DF"/>
    <w:rsid w:val="004B1EEB"/>
    <w:rsid w:val="004B2205"/>
    <w:rsid w:val="004B4164"/>
    <w:rsid w:val="004B7C01"/>
    <w:rsid w:val="004D2C77"/>
    <w:rsid w:val="004D3E98"/>
    <w:rsid w:val="004E1E9B"/>
    <w:rsid w:val="004E545A"/>
    <w:rsid w:val="005034CD"/>
    <w:rsid w:val="0050393C"/>
    <w:rsid w:val="005066D9"/>
    <w:rsid w:val="005152F1"/>
    <w:rsid w:val="0051564B"/>
    <w:rsid w:val="00523F0C"/>
    <w:rsid w:val="00526E59"/>
    <w:rsid w:val="00531F83"/>
    <w:rsid w:val="00552E2C"/>
    <w:rsid w:val="00556C7D"/>
    <w:rsid w:val="00564867"/>
    <w:rsid w:val="0057024C"/>
    <w:rsid w:val="0057072B"/>
    <w:rsid w:val="005801F1"/>
    <w:rsid w:val="00591F78"/>
    <w:rsid w:val="005B2F83"/>
    <w:rsid w:val="005B4E30"/>
    <w:rsid w:val="005B59E8"/>
    <w:rsid w:val="005B6B8E"/>
    <w:rsid w:val="005B784A"/>
    <w:rsid w:val="005D5D8F"/>
    <w:rsid w:val="005F003C"/>
    <w:rsid w:val="005F3027"/>
    <w:rsid w:val="005F70C0"/>
    <w:rsid w:val="006037A7"/>
    <w:rsid w:val="00603F76"/>
    <w:rsid w:val="00605949"/>
    <w:rsid w:val="0060644D"/>
    <w:rsid w:val="006111A3"/>
    <w:rsid w:val="006114D3"/>
    <w:rsid w:val="006170F3"/>
    <w:rsid w:val="006265FB"/>
    <w:rsid w:val="00635B99"/>
    <w:rsid w:val="006379C6"/>
    <w:rsid w:val="00641A58"/>
    <w:rsid w:val="0065320E"/>
    <w:rsid w:val="00674ECE"/>
    <w:rsid w:val="00676CE3"/>
    <w:rsid w:val="006801DF"/>
    <w:rsid w:val="00681900"/>
    <w:rsid w:val="00681C00"/>
    <w:rsid w:val="00690FED"/>
    <w:rsid w:val="00692896"/>
    <w:rsid w:val="006934C9"/>
    <w:rsid w:val="00695075"/>
    <w:rsid w:val="006B44C9"/>
    <w:rsid w:val="006C19C7"/>
    <w:rsid w:val="006C2A84"/>
    <w:rsid w:val="006C3660"/>
    <w:rsid w:val="006C46B7"/>
    <w:rsid w:val="006D0623"/>
    <w:rsid w:val="006D3776"/>
    <w:rsid w:val="006D3F21"/>
    <w:rsid w:val="006E3B96"/>
    <w:rsid w:val="006E3BD7"/>
    <w:rsid w:val="006F46BC"/>
    <w:rsid w:val="00704372"/>
    <w:rsid w:val="00711E77"/>
    <w:rsid w:val="007124D3"/>
    <w:rsid w:val="00715B10"/>
    <w:rsid w:val="00734006"/>
    <w:rsid w:val="00755A32"/>
    <w:rsid w:val="0076130C"/>
    <w:rsid w:val="0076171B"/>
    <w:rsid w:val="007A620D"/>
    <w:rsid w:val="007A76E7"/>
    <w:rsid w:val="007D083F"/>
    <w:rsid w:val="007E56AD"/>
    <w:rsid w:val="007F15C3"/>
    <w:rsid w:val="00810C10"/>
    <w:rsid w:val="008319B7"/>
    <w:rsid w:val="00833D2D"/>
    <w:rsid w:val="00835CF0"/>
    <w:rsid w:val="00842F0B"/>
    <w:rsid w:val="00846CA7"/>
    <w:rsid w:val="00850201"/>
    <w:rsid w:val="0086780E"/>
    <w:rsid w:val="00871944"/>
    <w:rsid w:val="008878AA"/>
    <w:rsid w:val="008B14F5"/>
    <w:rsid w:val="008B64F0"/>
    <w:rsid w:val="008E4D7E"/>
    <w:rsid w:val="008E7169"/>
    <w:rsid w:val="008E788F"/>
    <w:rsid w:val="008E7961"/>
    <w:rsid w:val="009116DA"/>
    <w:rsid w:val="00922F34"/>
    <w:rsid w:val="009258B1"/>
    <w:rsid w:val="00927AC4"/>
    <w:rsid w:val="00931898"/>
    <w:rsid w:val="00945545"/>
    <w:rsid w:val="00946666"/>
    <w:rsid w:val="00957B79"/>
    <w:rsid w:val="00963FB2"/>
    <w:rsid w:val="00975601"/>
    <w:rsid w:val="00976076"/>
    <w:rsid w:val="00982262"/>
    <w:rsid w:val="0098716A"/>
    <w:rsid w:val="00997388"/>
    <w:rsid w:val="009A34FF"/>
    <w:rsid w:val="009B1459"/>
    <w:rsid w:val="009B7CB2"/>
    <w:rsid w:val="009C1A98"/>
    <w:rsid w:val="009C701F"/>
    <w:rsid w:val="009C722A"/>
    <w:rsid w:val="009C787E"/>
    <w:rsid w:val="009D0E71"/>
    <w:rsid w:val="009D2E88"/>
    <w:rsid w:val="009E1736"/>
    <w:rsid w:val="009E391A"/>
    <w:rsid w:val="009F649B"/>
    <w:rsid w:val="009F6ACA"/>
    <w:rsid w:val="00A04B35"/>
    <w:rsid w:val="00A05AA9"/>
    <w:rsid w:val="00A138FB"/>
    <w:rsid w:val="00A15EFB"/>
    <w:rsid w:val="00A323C5"/>
    <w:rsid w:val="00A33CEA"/>
    <w:rsid w:val="00A33DB4"/>
    <w:rsid w:val="00A409A6"/>
    <w:rsid w:val="00A45BF9"/>
    <w:rsid w:val="00A47D22"/>
    <w:rsid w:val="00A56280"/>
    <w:rsid w:val="00A60841"/>
    <w:rsid w:val="00A61C20"/>
    <w:rsid w:val="00A63B09"/>
    <w:rsid w:val="00A63E5D"/>
    <w:rsid w:val="00A666A5"/>
    <w:rsid w:val="00A74FCF"/>
    <w:rsid w:val="00A80EFC"/>
    <w:rsid w:val="00A82F23"/>
    <w:rsid w:val="00A9007F"/>
    <w:rsid w:val="00AA1FA9"/>
    <w:rsid w:val="00AA64B8"/>
    <w:rsid w:val="00AB39CD"/>
    <w:rsid w:val="00AB4B11"/>
    <w:rsid w:val="00AD3E7E"/>
    <w:rsid w:val="00AE1178"/>
    <w:rsid w:val="00AE2208"/>
    <w:rsid w:val="00B01CC5"/>
    <w:rsid w:val="00B02367"/>
    <w:rsid w:val="00B07700"/>
    <w:rsid w:val="00B11453"/>
    <w:rsid w:val="00B34B0F"/>
    <w:rsid w:val="00B42AF3"/>
    <w:rsid w:val="00B4724B"/>
    <w:rsid w:val="00B614FC"/>
    <w:rsid w:val="00B618C9"/>
    <w:rsid w:val="00B63E70"/>
    <w:rsid w:val="00B66F92"/>
    <w:rsid w:val="00B75CA9"/>
    <w:rsid w:val="00B979D7"/>
    <w:rsid w:val="00BB00AA"/>
    <w:rsid w:val="00BB55E1"/>
    <w:rsid w:val="00BD030B"/>
    <w:rsid w:val="00BD4750"/>
    <w:rsid w:val="00BD6068"/>
    <w:rsid w:val="00BE28F6"/>
    <w:rsid w:val="00BF0DFD"/>
    <w:rsid w:val="00C0498B"/>
    <w:rsid w:val="00C16FD9"/>
    <w:rsid w:val="00C20CB1"/>
    <w:rsid w:val="00C25E7C"/>
    <w:rsid w:val="00C267EE"/>
    <w:rsid w:val="00C27318"/>
    <w:rsid w:val="00C32FF6"/>
    <w:rsid w:val="00C36244"/>
    <w:rsid w:val="00C433C3"/>
    <w:rsid w:val="00C637E7"/>
    <w:rsid w:val="00C650C6"/>
    <w:rsid w:val="00C65716"/>
    <w:rsid w:val="00C70ABC"/>
    <w:rsid w:val="00C70B9B"/>
    <w:rsid w:val="00C81147"/>
    <w:rsid w:val="00C877B8"/>
    <w:rsid w:val="00C90782"/>
    <w:rsid w:val="00C9577D"/>
    <w:rsid w:val="00CB07BC"/>
    <w:rsid w:val="00CC3603"/>
    <w:rsid w:val="00CC5B12"/>
    <w:rsid w:val="00CC5F7F"/>
    <w:rsid w:val="00CC6E34"/>
    <w:rsid w:val="00CE0070"/>
    <w:rsid w:val="00CF0035"/>
    <w:rsid w:val="00CF14EB"/>
    <w:rsid w:val="00CF5012"/>
    <w:rsid w:val="00CF5381"/>
    <w:rsid w:val="00CF5410"/>
    <w:rsid w:val="00CF6454"/>
    <w:rsid w:val="00CF763E"/>
    <w:rsid w:val="00D34CFA"/>
    <w:rsid w:val="00D53D02"/>
    <w:rsid w:val="00D662EF"/>
    <w:rsid w:val="00D7170E"/>
    <w:rsid w:val="00DC16F1"/>
    <w:rsid w:val="00DD58D6"/>
    <w:rsid w:val="00DE08DA"/>
    <w:rsid w:val="00DE14B8"/>
    <w:rsid w:val="00DE2238"/>
    <w:rsid w:val="00DE62A7"/>
    <w:rsid w:val="00DE637C"/>
    <w:rsid w:val="00E07181"/>
    <w:rsid w:val="00E11188"/>
    <w:rsid w:val="00E120AD"/>
    <w:rsid w:val="00E22C29"/>
    <w:rsid w:val="00E25337"/>
    <w:rsid w:val="00E34423"/>
    <w:rsid w:val="00E52604"/>
    <w:rsid w:val="00E61C8F"/>
    <w:rsid w:val="00E72056"/>
    <w:rsid w:val="00E7324E"/>
    <w:rsid w:val="00E77343"/>
    <w:rsid w:val="00E811E1"/>
    <w:rsid w:val="00E84C5F"/>
    <w:rsid w:val="00E8503E"/>
    <w:rsid w:val="00E8744B"/>
    <w:rsid w:val="00E97409"/>
    <w:rsid w:val="00EB5EBB"/>
    <w:rsid w:val="00EB611D"/>
    <w:rsid w:val="00EC7393"/>
    <w:rsid w:val="00F022DA"/>
    <w:rsid w:val="00F10983"/>
    <w:rsid w:val="00F209A9"/>
    <w:rsid w:val="00F27D06"/>
    <w:rsid w:val="00F56E0C"/>
    <w:rsid w:val="00F6022A"/>
    <w:rsid w:val="00F70617"/>
    <w:rsid w:val="00F71B84"/>
    <w:rsid w:val="00F849D9"/>
    <w:rsid w:val="00F86079"/>
    <w:rsid w:val="00FA3773"/>
    <w:rsid w:val="00FC71CE"/>
    <w:rsid w:val="00FD0EAA"/>
    <w:rsid w:val="00FD204F"/>
    <w:rsid w:val="00FD3B0F"/>
    <w:rsid w:val="00FD60EF"/>
    <w:rsid w:val="00FF73C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C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04F"/>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F21"/>
    <w:pPr>
      <w:spacing w:before="100" w:beforeAutospacing="1" w:after="100" w:afterAutospacing="1"/>
    </w:pPr>
  </w:style>
  <w:style w:type="paragraph" w:styleId="ListParagraph">
    <w:name w:val="List Paragraph"/>
    <w:basedOn w:val="Normal"/>
    <w:uiPriority w:val="34"/>
    <w:qFormat/>
    <w:rsid w:val="00AA1FA9"/>
    <w:pPr>
      <w:ind w:firstLineChars="200" w:firstLine="420"/>
    </w:pPr>
  </w:style>
  <w:style w:type="character" w:customStyle="1" w:styleId="apple-tab-span">
    <w:name w:val="apple-tab-span"/>
    <w:basedOn w:val="DefaultParagraphFont"/>
    <w:rsid w:val="00526E59"/>
  </w:style>
  <w:style w:type="table" w:styleId="TableGrid">
    <w:name w:val="Table Grid"/>
    <w:basedOn w:val="TableNormal"/>
    <w:uiPriority w:val="39"/>
    <w:rsid w:val="00D717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DE14B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E14B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E14B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9007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007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007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1">
    <w:name w:val="Grid Table 3 Accent 1"/>
    <w:basedOn w:val="TableNormal"/>
    <w:uiPriority w:val="48"/>
    <w:rsid w:val="00A9007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3">
    <w:name w:val="Grid Table 3 Accent 3"/>
    <w:basedOn w:val="TableNormal"/>
    <w:uiPriority w:val="48"/>
    <w:rsid w:val="00A9007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Spacing">
    <w:name w:val="No Spacing"/>
    <w:link w:val="NoSpacingChar"/>
    <w:uiPriority w:val="1"/>
    <w:qFormat/>
    <w:rsid w:val="00BE28F6"/>
    <w:rPr>
      <w:rFonts w:eastAsia="Microsoft YaHei UI"/>
      <w:kern w:val="0"/>
      <w:sz w:val="22"/>
      <w:szCs w:val="22"/>
    </w:rPr>
  </w:style>
  <w:style w:type="character" w:customStyle="1" w:styleId="NoSpacingChar">
    <w:name w:val="No Spacing Char"/>
    <w:basedOn w:val="DefaultParagraphFont"/>
    <w:link w:val="NoSpacing"/>
    <w:uiPriority w:val="1"/>
    <w:rsid w:val="00BE28F6"/>
    <w:rPr>
      <w:rFonts w:eastAsia="Microsoft YaHei UI"/>
      <w:kern w:val="0"/>
      <w:sz w:val="22"/>
      <w:szCs w:val="22"/>
    </w:rPr>
  </w:style>
  <w:style w:type="paragraph" w:styleId="EndnoteText">
    <w:name w:val="endnote text"/>
    <w:basedOn w:val="Normal"/>
    <w:link w:val="EndnoteTextChar"/>
    <w:uiPriority w:val="99"/>
    <w:unhideWhenUsed/>
    <w:rsid w:val="00C877B8"/>
  </w:style>
  <w:style w:type="character" w:customStyle="1" w:styleId="EndnoteTextChar">
    <w:name w:val="Endnote Text Char"/>
    <w:basedOn w:val="DefaultParagraphFont"/>
    <w:link w:val="EndnoteText"/>
    <w:uiPriority w:val="99"/>
    <w:rsid w:val="00C877B8"/>
    <w:rPr>
      <w:rFonts w:ascii="Times New Roman" w:hAnsi="Times New Roman" w:cs="Times New Roman"/>
      <w:kern w:val="0"/>
    </w:rPr>
  </w:style>
  <w:style w:type="character" w:styleId="EndnoteReference">
    <w:name w:val="endnote reference"/>
    <w:basedOn w:val="DefaultParagraphFont"/>
    <w:uiPriority w:val="99"/>
    <w:unhideWhenUsed/>
    <w:rsid w:val="00C877B8"/>
    <w:rPr>
      <w:vertAlign w:val="superscript"/>
    </w:rPr>
  </w:style>
  <w:style w:type="paragraph" w:styleId="Header">
    <w:name w:val="header"/>
    <w:basedOn w:val="Normal"/>
    <w:link w:val="HeaderChar"/>
    <w:uiPriority w:val="99"/>
    <w:unhideWhenUsed/>
    <w:rsid w:val="00C877B8"/>
    <w:pPr>
      <w:tabs>
        <w:tab w:val="center" w:pos="4680"/>
        <w:tab w:val="right" w:pos="9360"/>
      </w:tabs>
    </w:pPr>
  </w:style>
  <w:style w:type="character" w:customStyle="1" w:styleId="HeaderChar">
    <w:name w:val="Header Char"/>
    <w:basedOn w:val="DefaultParagraphFont"/>
    <w:link w:val="Header"/>
    <w:uiPriority w:val="99"/>
    <w:rsid w:val="00C877B8"/>
    <w:rPr>
      <w:rFonts w:ascii="Times New Roman" w:hAnsi="Times New Roman" w:cs="Times New Roman"/>
      <w:kern w:val="0"/>
    </w:rPr>
  </w:style>
  <w:style w:type="paragraph" w:styleId="Footer">
    <w:name w:val="footer"/>
    <w:basedOn w:val="Normal"/>
    <w:link w:val="FooterChar"/>
    <w:uiPriority w:val="99"/>
    <w:unhideWhenUsed/>
    <w:rsid w:val="00C877B8"/>
    <w:pPr>
      <w:tabs>
        <w:tab w:val="center" w:pos="4680"/>
        <w:tab w:val="right" w:pos="9360"/>
      </w:tabs>
    </w:pPr>
  </w:style>
  <w:style w:type="character" w:customStyle="1" w:styleId="FooterChar">
    <w:name w:val="Footer Char"/>
    <w:basedOn w:val="DefaultParagraphFont"/>
    <w:link w:val="Footer"/>
    <w:uiPriority w:val="99"/>
    <w:rsid w:val="00C877B8"/>
    <w:rPr>
      <w:rFonts w:ascii="Times New Roman" w:hAnsi="Times New Roman" w:cs="Times New Roman"/>
      <w:kern w:val="0"/>
    </w:rPr>
  </w:style>
  <w:style w:type="character" w:styleId="PageNumber">
    <w:name w:val="page number"/>
    <w:basedOn w:val="DefaultParagraphFont"/>
    <w:uiPriority w:val="99"/>
    <w:semiHidden/>
    <w:unhideWhenUsed/>
    <w:rsid w:val="00C87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9877">
      <w:bodyDiv w:val="1"/>
      <w:marLeft w:val="0"/>
      <w:marRight w:val="0"/>
      <w:marTop w:val="0"/>
      <w:marBottom w:val="0"/>
      <w:divBdr>
        <w:top w:val="none" w:sz="0" w:space="0" w:color="auto"/>
        <w:left w:val="none" w:sz="0" w:space="0" w:color="auto"/>
        <w:bottom w:val="none" w:sz="0" w:space="0" w:color="auto"/>
        <w:right w:val="none" w:sz="0" w:space="0" w:color="auto"/>
      </w:divBdr>
      <w:divsChild>
        <w:div w:id="620763033">
          <w:marLeft w:val="0"/>
          <w:marRight w:val="0"/>
          <w:marTop w:val="0"/>
          <w:marBottom w:val="0"/>
          <w:divBdr>
            <w:top w:val="none" w:sz="0" w:space="0" w:color="auto"/>
            <w:left w:val="none" w:sz="0" w:space="0" w:color="auto"/>
            <w:bottom w:val="none" w:sz="0" w:space="0" w:color="auto"/>
            <w:right w:val="none" w:sz="0" w:space="0" w:color="auto"/>
          </w:divBdr>
        </w:div>
        <w:div w:id="1317148734">
          <w:marLeft w:val="0"/>
          <w:marRight w:val="0"/>
          <w:marTop w:val="0"/>
          <w:marBottom w:val="0"/>
          <w:divBdr>
            <w:top w:val="none" w:sz="0" w:space="0" w:color="auto"/>
            <w:left w:val="none" w:sz="0" w:space="0" w:color="auto"/>
            <w:bottom w:val="none" w:sz="0" w:space="0" w:color="auto"/>
            <w:right w:val="none" w:sz="0" w:space="0" w:color="auto"/>
          </w:divBdr>
        </w:div>
        <w:div w:id="217863116">
          <w:marLeft w:val="0"/>
          <w:marRight w:val="0"/>
          <w:marTop w:val="0"/>
          <w:marBottom w:val="0"/>
          <w:divBdr>
            <w:top w:val="none" w:sz="0" w:space="0" w:color="auto"/>
            <w:left w:val="none" w:sz="0" w:space="0" w:color="auto"/>
            <w:bottom w:val="none" w:sz="0" w:space="0" w:color="auto"/>
            <w:right w:val="none" w:sz="0" w:space="0" w:color="auto"/>
          </w:divBdr>
        </w:div>
        <w:div w:id="1592927701">
          <w:marLeft w:val="0"/>
          <w:marRight w:val="0"/>
          <w:marTop w:val="0"/>
          <w:marBottom w:val="0"/>
          <w:divBdr>
            <w:top w:val="none" w:sz="0" w:space="0" w:color="auto"/>
            <w:left w:val="none" w:sz="0" w:space="0" w:color="auto"/>
            <w:bottom w:val="none" w:sz="0" w:space="0" w:color="auto"/>
            <w:right w:val="none" w:sz="0" w:space="0" w:color="auto"/>
          </w:divBdr>
        </w:div>
        <w:div w:id="1946420057">
          <w:marLeft w:val="0"/>
          <w:marRight w:val="0"/>
          <w:marTop w:val="0"/>
          <w:marBottom w:val="0"/>
          <w:divBdr>
            <w:top w:val="none" w:sz="0" w:space="0" w:color="auto"/>
            <w:left w:val="none" w:sz="0" w:space="0" w:color="auto"/>
            <w:bottom w:val="none" w:sz="0" w:space="0" w:color="auto"/>
            <w:right w:val="none" w:sz="0" w:space="0" w:color="auto"/>
          </w:divBdr>
        </w:div>
        <w:div w:id="1776628612">
          <w:marLeft w:val="0"/>
          <w:marRight w:val="0"/>
          <w:marTop w:val="0"/>
          <w:marBottom w:val="0"/>
          <w:divBdr>
            <w:top w:val="none" w:sz="0" w:space="0" w:color="auto"/>
            <w:left w:val="none" w:sz="0" w:space="0" w:color="auto"/>
            <w:bottom w:val="none" w:sz="0" w:space="0" w:color="auto"/>
            <w:right w:val="none" w:sz="0" w:space="0" w:color="auto"/>
          </w:divBdr>
        </w:div>
        <w:div w:id="1755467024">
          <w:marLeft w:val="0"/>
          <w:marRight w:val="0"/>
          <w:marTop w:val="0"/>
          <w:marBottom w:val="0"/>
          <w:divBdr>
            <w:top w:val="none" w:sz="0" w:space="0" w:color="auto"/>
            <w:left w:val="none" w:sz="0" w:space="0" w:color="auto"/>
            <w:bottom w:val="none" w:sz="0" w:space="0" w:color="auto"/>
            <w:right w:val="none" w:sz="0" w:space="0" w:color="auto"/>
          </w:divBdr>
        </w:div>
        <w:div w:id="2112240087">
          <w:marLeft w:val="0"/>
          <w:marRight w:val="0"/>
          <w:marTop w:val="0"/>
          <w:marBottom w:val="0"/>
          <w:divBdr>
            <w:top w:val="none" w:sz="0" w:space="0" w:color="auto"/>
            <w:left w:val="none" w:sz="0" w:space="0" w:color="auto"/>
            <w:bottom w:val="none" w:sz="0" w:space="0" w:color="auto"/>
            <w:right w:val="none" w:sz="0" w:space="0" w:color="auto"/>
          </w:divBdr>
        </w:div>
      </w:divsChild>
    </w:div>
    <w:div w:id="304169153">
      <w:bodyDiv w:val="1"/>
      <w:marLeft w:val="0"/>
      <w:marRight w:val="0"/>
      <w:marTop w:val="0"/>
      <w:marBottom w:val="0"/>
      <w:divBdr>
        <w:top w:val="none" w:sz="0" w:space="0" w:color="auto"/>
        <w:left w:val="none" w:sz="0" w:space="0" w:color="auto"/>
        <w:bottom w:val="none" w:sz="0" w:space="0" w:color="auto"/>
        <w:right w:val="none" w:sz="0" w:space="0" w:color="auto"/>
      </w:divBdr>
    </w:div>
    <w:div w:id="434132961">
      <w:bodyDiv w:val="1"/>
      <w:marLeft w:val="0"/>
      <w:marRight w:val="0"/>
      <w:marTop w:val="0"/>
      <w:marBottom w:val="0"/>
      <w:divBdr>
        <w:top w:val="none" w:sz="0" w:space="0" w:color="auto"/>
        <w:left w:val="none" w:sz="0" w:space="0" w:color="auto"/>
        <w:bottom w:val="none" w:sz="0" w:space="0" w:color="auto"/>
        <w:right w:val="none" w:sz="0" w:space="0" w:color="auto"/>
      </w:divBdr>
    </w:div>
    <w:div w:id="438332779">
      <w:bodyDiv w:val="1"/>
      <w:marLeft w:val="0"/>
      <w:marRight w:val="0"/>
      <w:marTop w:val="0"/>
      <w:marBottom w:val="0"/>
      <w:divBdr>
        <w:top w:val="none" w:sz="0" w:space="0" w:color="auto"/>
        <w:left w:val="none" w:sz="0" w:space="0" w:color="auto"/>
        <w:bottom w:val="none" w:sz="0" w:space="0" w:color="auto"/>
        <w:right w:val="none" w:sz="0" w:space="0" w:color="auto"/>
      </w:divBdr>
      <w:divsChild>
        <w:div w:id="1841197445">
          <w:marLeft w:val="0"/>
          <w:marRight w:val="0"/>
          <w:marTop w:val="0"/>
          <w:marBottom w:val="0"/>
          <w:divBdr>
            <w:top w:val="none" w:sz="0" w:space="0" w:color="auto"/>
            <w:left w:val="none" w:sz="0" w:space="0" w:color="auto"/>
            <w:bottom w:val="none" w:sz="0" w:space="0" w:color="auto"/>
            <w:right w:val="none" w:sz="0" w:space="0" w:color="auto"/>
          </w:divBdr>
          <w:divsChild>
            <w:div w:id="2076468142">
              <w:marLeft w:val="0"/>
              <w:marRight w:val="0"/>
              <w:marTop w:val="0"/>
              <w:marBottom w:val="0"/>
              <w:divBdr>
                <w:top w:val="none" w:sz="0" w:space="0" w:color="auto"/>
                <w:left w:val="none" w:sz="0" w:space="0" w:color="auto"/>
                <w:bottom w:val="none" w:sz="0" w:space="0" w:color="auto"/>
                <w:right w:val="none" w:sz="0" w:space="0" w:color="auto"/>
              </w:divBdr>
            </w:div>
          </w:divsChild>
        </w:div>
        <w:div w:id="1995793774">
          <w:marLeft w:val="0"/>
          <w:marRight w:val="0"/>
          <w:marTop w:val="0"/>
          <w:marBottom w:val="0"/>
          <w:divBdr>
            <w:top w:val="none" w:sz="0" w:space="0" w:color="auto"/>
            <w:left w:val="none" w:sz="0" w:space="0" w:color="auto"/>
            <w:bottom w:val="none" w:sz="0" w:space="0" w:color="auto"/>
            <w:right w:val="none" w:sz="0" w:space="0" w:color="auto"/>
          </w:divBdr>
        </w:div>
        <w:div w:id="565457627">
          <w:marLeft w:val="0"/>
          <w:marRight w:val="0"/>
          <w:marTop w:val="0"/>
          <w:marBottom w:val="0"/>
          <w:divBdr>
            <w:top w:val="none" w:sz="0" w:space="0" w:color="auto"/>
            <w:left w:val="none" w:sz="0" w:space="0" w:color="auto"/>
            <w:bottom w:val="none" w:sz="0" w:space="0" w:color="auto"/>
            <w:right w:val="none" w:sz="0" w:space="0" w:color="auto"/>
          </w:divBdr>
        </w:div>
      </w:divsChild>
    </w:div>
    <w:div w:id="777992768">
      <w:bodyDiv w:val="1"/>
      <w:marLeft w:val="0"/>
      <w:marRight w:val="0"/>
      <w:marTop w:val="0"/>
      <w:marBottom w:val="0"/>
      <w:divBdr>
        <w:top w:val="none" w:sz="0" w:space="0" w:color="auto"/>
        <w:left w:val="none" w:sz="0" w:space="0" w:color="auto"/>
        <w:bottom w:val="none" w:sz="0" w:space="0" w:color="auto"/>
        <w:right w:val="none" w:sz="0" w:space="0" w:color="auto"/>
      </w:divBdr>
    </w:div>
    <w:div w:id="859394595">
      <w:bodyDiv w:val="1"/>
      <w:marLeft w:val="0"/>
      <w:marRight w:val="0"/>
      <w:marTop w:val="0"/>
      <w:marBottom w:val="0"/>
      <w:divBdr>
        <w:top w:val="none" w:sz="0" w:space="0" w:color="auto"/>
        <w:left w:val="none" w:sz="0" w:space="0" w:color="auto"/>
        <w:bottom w:val="none" w:sz="0" w:space="0" w:color="auto"/>
        <w:right w:val="none" w:sz="0" w:space="0" w:color="auto"/>
      </w:divBdr>
      <w:divsChild>
        <w:div w:id="14120845">
          <w:marLeft w:val="0"/>
          <w:marRight w:val="0"/>
          <w:marTop w:val="0"/>
          <w:marBottom w:val="0"/>
          <w:divBdr>
            <w:top w:val="none" w:sz="0" w:space="0" w:color="auto"/>
            <w:left w:val="none" w:sz="0" w:space="0" w:color="auto"/>
            <w:bottom w:val="none" w:sz="0" w:space="0" w:color="auto"/>
            <w:right w:val="none" w:sz="0" w:space="0" w:color="auto"/>
          </w:divBdr>
        </w:div>
        <w:div w:id="2051370867">
          <w:marLeft w:val="0"/>
          <w:marRight w:val="0"/>
          <w:marTop w:val="0"/>
          <w:marBottom w:val="0"/>
          <w:divBdr>
            <w:top w:val="none" w:sz="0" w:space="0" w:color="auto"/>
            <w:left w:val="none" w:sz="0" w:space="0" w:color="auto"/>
            <w:bottom w:val="none" w:sz="0" w:space="0" w:color="auto"/>
            <w:right w:val="none" w:sz="0" w:space="0" w:color="auto"/>
          </w:divBdr>
        </w:div>
      </w:divsChild>
    </w:div>
    <w:div w:id="866527824">
      <w:bodyDiv w:val="1"/>
      <w:marLeft w:val="0"/>
      <w:marRight w:val="0"/>
      <w:marTop w:val="0"/>
      <w:marBottom w:val="0"/>
      <w:divBdr>
        <w:top w:val="none" w:sz="0" w:space="0" w:color="auto"/>
        <w:left w:val="none" w:sz="0" w:space="0" w:color="auto"/>
        <w:bottom w:val="none" w:sz="0" w:space="0" w:color="auto"/>
        <w:right w:val="none" w:sz="0" w:space="0" w:color="auto"/>
      </w:divBdr>
    </w:div>
    <w:div w:id="993679702">
      <w:bodyDiv w:val="1"/>
      <w:marLeft w:val="0"/>
      <w:marRight w:val="0"/>
      <w:marTop w:val="0"/>
      <w:marBottom w:val="0"/>
      <w:divBdr>
        <w:top w:val="none" w:sz="0" w:space="0" w:color="auto"/>
        <w:left w:val="none" w:sz="0" w:space="0" w:color="auto"/>
        <w:bottom w:val="none" w:sz="0" w:space="0" w:color="auto"/>
        <w:right w:val="none" w:sz="0" w:space="0" w:color="auto"/>
      </w:divBdr>
    </w:div>
    <w:div w:id="1078407539">
      <w:bodyDiv w:val="1"/>
      <w:marLeft w:val="0"/>
      <w:marRight w:val="0"/>
      <w:marTop w:val="0"/>
      <w:marBottom w:val="0"/>
      <w:divBdr>
        <w:top w:val="none" w:sz="0" w:space="0" w:color="auto"/>
        <w:left w:val="none" w:sz="0" w:space="0" w:color="auto"/>
        <w:bottom w:val="none" w:sz="0" w:space="0" w:color="auto"/>
        <w:right w:val="none" w:sz="0" w:space="0" w:color="auto"/>
      </w:divBdr>
      <w:divsChild>
        <w:div w:id="19207618">
          <w:marLeft w:val="0"/>
          <w:marRight w:val="0"/>
          <w:marTop w:val="0"/>
          <w:marBottom w:val="0"/>
          <w:divBdr>
            <w:top w:val="none" w:sz="0" w:space="0" w:color="auto"/>
            <w:left w:val="none" w:sz="0" w:space="0" w:color="auto"/>
            <w:bottom w:val="none" w:sz="0" w:space="0" w:color="auto"/>
            <w:right w:val="none" w:sz="0" w:space="0" w:color="auto"/>
          </w:divBdr>
        </w:div>
        <w:div w:id="956564587">
          <w:marLeft w:val="0"/>
          <w:marRight w:val="0"/>
          <w:marTop w:val="0"/>
          <w:marBottom w:val="0"/>
          <w:divBdr>
            <w:top w:val="none" w:sz="0" w:space="0" w:color="auto"/>
            <w:left w:val="none" w:sz="0" w:space="0" w:color="auto"/>
            <w:bottom w:val="none" w:sz="0" w:space="0" w:color="auto"/>
            <w:right w:val="none" w:sz="0" w:space="0" w:color="auto"/>
          </w:divBdr>
        </w:div>
        <w:div w:id="81606872">
          <w:marLeft w:val="0"/>
          <w:marRight w:val="0"/>
          <w:marTop w:val="0"/>
          <w:marBottom w:val="0"/>
          <w:divBdr>
            <w:top w:val="none" w:sz="0" w:space="0" w:color="auto"/>
            <w:left w:val="none" w:sz="0" w:space="0" w:color="auto"/>
            <w:bottom w:val="none" w:sz="0" w:space="0" w:color="auto"/>
            <w:right w:val="none" w:sz="0" w:space="0" w:color="auto"/>
          </w:divBdr>
        </w:div>
        <w:div w:id="1111049943">
          <w:marLeft w:val="0"/>
          <w:marRight w:val="0"/>
          <w:marTop w:val="0"/>
          <w:marBottom w:val="0"/>
          <w:divBdr>
            <w:top w:val="none" w:sz="0" w:space="0" w:color="auto"/>
            <w:left w:val="none" w:sz="0" w:space="0" w:color="auto"/>
            <w:bottom w:val="none" w:sz="0" w:space="0" w:color="auto"/>
            <w:right w:val="none" w:sz="0" w:space="0" w:color="auto"/>
          </w:divBdr>
        </w:div>
      </w:divsChild>
    </w:div>
    <w:div w:id="1730112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884AD5-67A1-2741-90A8-3DEC4C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2310</Words>
  <Characters>13172</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analysis of factors that contributes to the median housing price in Boston</dc:title>
  <dc:subject>MATH 564 Project</dc:subject>
  <dc:creator>Pingchuan Ma; Xiaojian Lian; Chunliang Zhao; Yuena Chen</dc:creator>
  <cp:keywords/>
  <dc:description/>
  <cp:lastModifiedBy>helen chen</cp:lastModifiedBy>
  <cp:revision>339</cp:revision>
  <dcterms:created xsi:type="dcterms:W3CDTF">2016-12-07T16:57:00Z</dcterms:created>
  <dcterms:modified xsi:type="dcterms:W3CDTF">2016-12-28T06:58:00Z</dcterms:modified>
</cp:coreProperties>
</file>