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A940" w14:textId="5DB16DB2" w:rsidR="003F0161" w:rsidRDefault="000119D3">
      <w:r w:rsidRPr="000119D3">
        <w:t>https://hub.docker.com/repository/docker/yueniwang/testhello</w:t>
      </w:r>
    </w:p>
    <w:sectPr w:rsidR="003F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D3"/>
    <w:rsid w:val="000119D3"/>
    <w:rsid w:val="0036145A"/>
    <w:rsid w:val="00494064"/>
    <w:rsid w:val="00F7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65709"/>
  <w15:chartTrackingRefBased/>
  <w15:docId w15:val="{ABE5C647-5DAE-0347-A773-BD8323C0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April</dc:creator>
  <cp:keywords/>
  <dc:description/>
  <cp:lastModifiedBy>Wang, April</cp:lastModifiedBy>
  <cp:revision>1</cp:revision>
  <dcterms:created xsi:type="dcterms:W3CDTF">2021-10-14T22:13:00Z</dcterms:created>
  <dcterms:modified xsi:type="dcterms:W3CDTF">2021-10-14T22:13:00Z</dcterms:modified>
</cp:coreProperties>
</file>